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1df74" w14:textId="571df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2014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20 декабря 2013 года N 2968. Зарегистрировано Департаментом юстиции Восточно-Казахстанской области 13 января 2014 года N 3156. Прекращено действие в связи с истечением срока, на который постановление было принято (письмо аппарата акима города Усть-Каменогорска Восточно-Казахстанской области от 06.01.2015 № ШН-5/8).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Прекращено действие в связи с истечением срока, на который постановление было принято (письмо аппарата акима города Усть-Каменогорска Восточно-Казахстанской области от 06.01.2015 № ШН-5/8).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подпункта 5)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пунктов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 постановлением Правительства Республики Казахстан от 19 июня 2001 года № 836 "О мерах по реализации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в целях расширения системы государственных гарантий и для поддержки различных групп населения, испытывающих затруднение в трудоустройстве,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 которых будут проводиться общественные работы в 2014 году, виды, объемы, источники финансирования и конкретные условия общественных работ.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Размер оплаты труда из средств местного бюджета утвердить в размере не менее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минимальной заработной платы</w:t>
      </w:r>
      <w:r>
        <w:rPr>
          <w:rFonts w:ascii="Times New Roman"/>
          <w:b w:val="false"/>
          <w:i w:val="false"/>
          <w:color w:val="000000"/>
          <w:sz w:val="28"/>
        </w:rPr>
        <w:t>, установленной на 2014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города Усть-Каменогорска Исахова М.П.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Усть-Каменогорска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города Усть-Каменогорска от "20" 12 2013 года № 2968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 работы в 2014 году, виды, объемы, источники финансирования и конкретные условия общественных работ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7971"/>
        <w:gridCol w:w="964"/>
        <w:gridCol w:w="1312"/>
        <w:gridCol w:w="641"/>
        <w:gridCol w:w="641"/>
        <w:gridCol w:w="330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общественных работ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выполняемых работ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Спрос (заявленная потребность)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(утверждено)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города Усть-Каменогорска Восточно-Казахстанской области"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текущими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распечатка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корреспонденции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Усть-Каменогорска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маслихата города Усть-Каменогорска" (по согласованию)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архивными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текущими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корреспонденции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протоколов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сессий в 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протоколов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Усть-Каменогорска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предпринимательства города Усть-Каменогорска"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исходящей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корреспонденции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Усть-Каменогорска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занятости и социальных программ города Усть-Каменогорска"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архивными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картотекой,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поставщиками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корреспонденции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поставщиков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Усть-Каменогорска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финансов города Усть-Каменогорска"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архивными,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корреспонденции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Усть-Каменогорска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экономики и бюджетного планирования города Усть-Каменогорска"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архивными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корреспонденции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документов ежедневно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Усть-Каменогорска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земельных отношений города Усть-Каменогорска"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обращений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Усть-Каменогорска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образования города Усть-Каменогорска"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 документов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документов ежедневно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Усть-Каменогорска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архитектуры и градостроительства города Усть-Каменогорска"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архивными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корреспонденции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Усть-Каменогорска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физической культуры и спорта города Усть-Каменогорска"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спортивно-массовых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корреспонденции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документов ежемесячно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Усть-Каменогорска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внутренней политики города Усть-Каменогорска"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исходящей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мероприятий ежемесячно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Усть-Каменогорска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жилищно-коммунального хозяйства, пассажирского транспорта и автомобильных дорог города Усть-Каменогорска"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архивными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корреспонденции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папок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Усть-Каменогорска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культуры и развития языков города Усть-Каменогорска"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текущими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корреспонденции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5-15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Усть-Каменогорска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сельского хозяйства и ветеринарии города Усть-Каменогорска"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текущими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корреспонденции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Усть-Каменогорска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"Прокуратура Восточно-Казахстанской области" (по согласованию)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корреспонденции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Усть-Каменогорска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"Прокуратура города Усть-Каменогорска" (по согласованию)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корреспонденции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Усть-Каменогорска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"Управление делами" акимата города Усть-Каменогорска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культурно-массовых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архивными,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извещений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Усть-Каменогорска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Коммунальные государственные учреждения акимата города Усть-Каменогорска: комплекс школа-детский сад № 6; школа-гимназия № 11, средняя школа № 14, средняя школа № 27, средняя школа № 33, комплекс школа-детский сад № 61 для детей с задержкой психического равития, № 62 для детей с нарушениями речи, комплекс школа-детский сад № 14 для слабовидящих детей. Коммунальные государственные казенные предприятия акимата города Усть-Каменогорска: детский сад-ясли "Ақ Бота", детский сад-ясли № 8 "Мирас"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архивными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корреспонденции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 документов ежемесячно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Усть-Каменогорска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"Учебно-воспитательный центр для детей с ограниченными возможностями в развитии" (по согласованию)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архивными,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корреспонденции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Усть-Каменогорска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внутренних дел города Усть-Каменогорска" Департамента внутренних дел Восточно-Казахстанской области Министерства внутренних дел Республики Казахстан (по согласованию)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архивными,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картотекой;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корреспонденции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Усть-Каменогорска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"Налоговое управление по городу Усть-Каменогорску Налогового департамента по Восточно-Казахстанской области" (по согласованию)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архивными,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корреспонденции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налоговых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 писем,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извещений в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Усть-Каменогорска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юстиции города Усть-Каменогорска Департамента юстиции Восточно-Казахстанской области Министерства юстиции Республики Казахстан" (по согласованию)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архивными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корреспонденции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Усть-Каменогоска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координации занятости и социальных программ Восточно-Казахстанской области" (по согласованию)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исходящей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корреспонденции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Усть-Каменогорска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по делам обороны города Усть-Каменогорска" (по согласованию)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архивными,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корреспонденции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личных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Усть-Каменогорска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предпринимательства и индустриально-инновационного развития Восточно-Казахстанской области" (по согласованию)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архивными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Усть-Каменогорска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"Управление государственной инспекции труда по Восточно-Казахстанской области" (по согласованию)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архивными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Усть-Каменогорска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"Департамент статистики Восточно-Казахстанской области" (по согласованию)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регистрации,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отчетности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Усть-Каменогорска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Комитета по правовой статистике и специальных учетов Генеральной прокуратуры Республики Казахстан по Восточно-Казахстанской области" (по согласованию)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архивными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корреспонденции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дел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справок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документов ежедневно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Усть-Каменогорска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"Департамент Агентства Республики Казахстан по делам государственной службы по Восточно-Казахстанской области" (по согласованию)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архивными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корреспонденции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Усть-Каменогорска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"Департамент по контролю и социальной защите комитета по контролю и социальной защите Министерства труда и социальной защиты населения Республики Казахстан по Восточно-Казахстанской области" (по согласованию)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исходящей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корреспонденции, в 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корреспонденции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извещений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год, 30-40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Усть-Каменогорска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"Департамент юстиции Восточно-Казахстанской области Министерства юстиции Республики Казахстан" (по согласованию)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архивными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корреспонденции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дел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справок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ежедневно,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Усть-Каменогорска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"Департамент государственного архитектурно-строительного контроля и лицензирования по Восточно-Казахстанской области Комитета по делам строительства и жилищно-коммунального хозяйства Министерства регионального развития Республики Казахстан" (по согласованию)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архивными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корреспонденции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Усть-Каменогорска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"Департамент по исполнению судебных актов Восточно-Казахстанской области комитета по исполнению судебных актов Министерства юстиции Республики Казахстан" (по согласованию)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архивными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корреспонденции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Усть-Каменогорска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"Департамент агентства Республики Казахстан по регулированию естественных монополий по Восточно-Казахстанской области" (по согласованию)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архивными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корреспонденции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Усть-Каменогорска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"Департамент экологии по Восточно-Казахстанской области Комитета экологического регулирования и контроля Министерства охраны окружающей среды Республики Казахстан" (по согласованию)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архивными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текущими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корреспонденции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города Усть- Каменогорска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"Восточно-Казахстанская областная специальная библиотека для незрячих и слабовидящих граждан" (по согласованию)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текущими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документами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города Усть-Каменогорска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"Государственный центр по выплате пенсий" (Восточно-Казахстанский областной филиал) (по согласованию)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архивными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корреспонденции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Усть-Каменогорска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"Канцелярия Восточно-Казахстанского областного суда Департамента по обеспечению деятельности судов при Верховном Суде Республики Казахстан (аппарата Верховного Суда Республики Казахстан)" (по согласованию)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делопроизводству, оформлении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архивных дел;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личными делами;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корреспонденции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Усть-Каменогорска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"Областной дом дружбы" управления культуры Восточно-Казахстанского областного акимата (по согласованию)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массовых мероприятий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Усть-Каменогорск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"Усть-Каменогорское объединение детско-подростковых клубов "Жігер" акимата города Усть-Каменогорска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текущими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документами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документов в год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Усть-Каменогорска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"Централизованная библиотечная система" акимата города Усть-Каменогорска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текущими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обслуживанию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читателей;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культурно-массовых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книжным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фондом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человек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Усть-Каменогорска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"Центр занятости" акимата города Усть-Каменогорска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архивными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картотекой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Усть-Каменогорска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"Линейный отдел внутренних дел на станции Защита Департамента внутренних дел на транспорте Министерства внутренних дел Республики Казахстан" (по согласованию)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текущими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Усть-Каменогорска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фонд "Микрокредитная организация Восточно-Казахстанский региональный фонд по поддержке малообеспеченных гражан" (по согласованию)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архивными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распечатка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документов ежемесячно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Усть-Каменогорска, работодатель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Общественное объединение "Восточно-Казахстанский областной союз ветеранов и инвалидов войны в Афганистане" (по согласованию)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текущими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корреспонденции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Усть-Каменогорска,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работодатель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объединение "Инвалиды-ветераны Афганистана Восточно-Казахстанского региона" (по согласованию)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угля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 тонн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Усть-Каменогорска,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работодатель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объединение "Усть-Каменогорская организация ветеранов войны в Афганистане" (по согласованию)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организации уроков мужества, спортивных соревнований и игр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школ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Усть-Каменогорска,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работодатель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объединение "Союз садоводов города Усть-Каменогорска и области" (по согласованию)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охране дачных участков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 участков в дачные периоды (6 месяцев)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Усть-Каменогорска,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работодатель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объединение садоводов-любителей "Алтайский строитель" (по согласованию)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охране дачных участков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участков в дачные периоды (6 месяцев)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Усть-Каменогорска, работодатель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объединения (объединения инвалидов): "Алтын-Ай", "Биби-Ана", "Казахское общество слепых", "Благодеяние", "Казахское общество глухих", "Добровольное общество инвалидов Восточно-Казахстанской области" (по согласованию)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пошиве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текущими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тренингов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 комплектов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одежды, 35050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документов 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тренинга в неделю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Усть-Каменогорска, работодатель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Кооперативы собственников квартир (по согласованию): "Крылова, 106", "Защита-2", "Пролетарская, 91", "Ушанова,70", "Рауан", "Кедр", "Индустриальная-15", Коммунальник А", "Вера-3", "Л-75" 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благоустройстве территорий, уборке подвальных и приподвальных помещений, технических этажей, чердаков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 квадратных метров ежедневно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Усть-Каменогорска,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работодатель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"Озеленитель" (по согласованию)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озеленении территории города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 квадратных метров в весенний и летний периоды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Усть-Каменогорска, работодатель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"Нұр-Шапағат" (по согласованию)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инвалидам в пошиве постельных принадлежностей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комплектов ежедневно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Усть-Каменогорска, работодатель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"Усть-Каменогорское учебно-производственное предприятие казахского общества слепых" (по согласованию)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текущими документами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документов ежедневно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Усть-Каменогорска, работодатель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"Профиль-XXI" (по согласованию)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благоустройстве территории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квадратных метров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Усть-Каменогорска, работодатель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"Усть-Каменогорский городской трамвайный парк" (по согласованию)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благоустройстве и очистке трамвайных остановок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трамвайных остановок ежедневно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Усть-Каменогорска, работодатель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фонд "Изумрудный город" (по согласованию)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текущими документами, отправление факсов, копирование документов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Усть-Каменогорска, работодатель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Объединение юридических лиц "Региональная ассоциация предприятий лесной, деревообрабатывающей и мебельной промышленности Восточно-Казахстанской области" (по согласованию)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благоустройстве территории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квадратных метров ежедневно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Усть-Каменогорска, работодатель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"Межрегионкомплект- Астана" (по согласованию)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благоустройстве территории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квадратных метров ежедневно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Усть-Каменогорска, работодатель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"Казпочта" (Восточно-Казахстанский областной филиал) (по согласованию)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текущими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делопроизводству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20-30 документов ежедневно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Усть-Каменогорска, работодатель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"Агентство по туризму и трудоустройству за рубежом" города Усть-Каменогорска (по согласованию)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текущими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делопроизводству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документов ежедневно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Усть-Каменогорска, работодатель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Конкретные условия общественных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Продолжительность рабочей недели составляет 5 дней с двумя выходными, восьми часовой рабочий день, обеденный перерыв 1 час; оплата труда, пенсионные и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социальные отчисления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компенсация за неиспользованный трудовой отпуск регулируются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на основании трудового договора, осуществляется за фактически отработанное время, отраженное в табеле учета рабочего времени в зависимости от количества, качества, сложности выполняемой работы путем перечисления на лицевые счета безработных; инструктаж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охране труда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технике безопасности, обеспечение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специальной одеждой</w:t>
      </w:r>
      <w:r>
        <w:rPr>
          <w:rFonts w:ascii="Times New Roman"/>
          <w:b w:val="false"/>
          <w:i w:val="false"/>
          <w:color w:val="000000"/>
          <w:sz w:val="28"/>
        </w:rPr>
        <w:t xml:space="preserve">, инструментом и оборудованием, выплата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пособия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временной нетрудоспособности, 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вреда</w:t>
      </w:r>
      <w:r>
        <w:rPr>
          <w:rFonts w:ascii="Times New Roman"/>
          <w:b w:val="false"/>
          <w:i w:val="false"/>
          <w:color w:val="000000"/>
          <w:sz w:val="28"/>
        </w:rPr>
        <w:t>, причиненного увечьем или иным повреждением здоровья, производятся работодателем в соответствии с законодательством Республики Казахстан. Условия общественных работ для отдельных категорий работников (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женщины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другие лица с семейными обязанностями, 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инвалиды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лица</w:t>
      </w:r>
      <w:r>
        <w:rPr>
          <w:rFonts w:ascii="Times New Roman"/>
          <w:b w:val="false"/>
          <w:i w:val="false"/>
          <w:color w:val="000000"/>
          <w:sz w:val="28"/>
        </w:rPr>
        <w:t xml:space="preserve">, не достигшие восемнадцатилетнего возраста) определяются с учетом особенностей условий труда соответствующей категории и предусматриваются трудовыми договорами, заключаемыми между работниками и работодателями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трудовым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