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a99f" w14:textId="b45a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Аягозского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10 декабря 2013 года N 383. Зарегистрировано Департаментом юстиции Восточно-Казахстанской области 16 января 2014 года N 3165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Аягозского района Восточно-Казахстанской области от 02.12.2014 N 708.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 политики занятости с учетом ситуации на рынке труда и бюджетных средств, обеспечения дополнительных государственных гарантий в сфере занятости населения,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следующие 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населения,проживающих на территории Аягозского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лица, 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одинокие, не имеющие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лица, относящиеся к многодетной семье (имеющие 4 и более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