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15096" w14:textId="2e150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2013 году мер социальной поддержки специалистам      
здравоохранения, образования, социального обеспечения, культуры, спорта и ветеринарии, прибывшим для работы и проживания в сельские населенные пункты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22 февраля 2013 года № 11-2/1. Зарегистрировано Департаментом юстиции Восточно-Казахстанской области 26 марта 2013 года № 2915. Утратило силу решением Зайсанского районного маслихата от 25 декабря 2013 года N 21-11/1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Зайсанского районного маслихата от 25.12.2013 N 21-11/1.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пунктами 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 Зайсанский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района, следующие меры социальной поддержки: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А.К. Касымова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Д.Н. Ыдырышев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