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a066" w14:textId="054a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акимы городов Зыряновск, Серебрянск, сельских округов и поселков Зыряновского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11 июля 2013 года N 1931. Зарегистрировано Департаментом юстиции Восточно-Казахстанской области 26 июля 2013 года N 3011. Утратило силу постановлением акимата Зыряновского района от 26 сентября 2013 года N 2078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от 26.09.2013 N 2078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предложенный Зыряновской районной территориальной избирательной комиссией перечень мест для размещения агитационных печатных материалов по Зыряновскому району,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в целях обеспечения равных прав для всех кандидатов,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по Зыряновскому району для кандидатов в акимы городов Зыряновск, Серебрянск, сельских округов и поселков Зыряновского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Зыряновск, Серебрянск, поселков и сельских округов Зыряновского района обеспечить оборудование мест для размещения агитационных печатных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Зыряновской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 комиссии          А.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 июля 2013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№ 1931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по Зыряновскому району для кандидатов в акимы городов</w:t>
      </w:r>
      <w:r>
        <w:br/>
      </w:r>
      <w:r>
        <w:rPr>
          <w:rFonts w:ascii="Times New Roman"/>
          <w:b/>
          <w:i w:val="false"/>
          <w:color w:val="000000"/>
        </w:rPr>
        <w:t>
Зыряновск, Серебрянск, сельских округов и поселков</w:t>
      </w:r>
      <w:r>
        <w:br/>
      </w:r>
      <w:r>
        <w:rPr>
          <w:rFonts w:ascii="Times New Roman"/>
          <w:b/>
          <w:i w:val="false"/>
          <w:color w:val="000000"/>
        </w:rPr>
        <w:t>
Зыряновского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876"/>
        <w:gridCol w:w="8095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пункта, сельского округа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 в Южной (улица Рабочая, улица Рудная), Северной (улица Абая, улица Лермонтова, улица Геологическая), Центральной (улица Советская) частях города; магазина № 96 (улица Солнечная); автостанции (улица Горького); на двух тумбах для объявлений по улице Советской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Серебрянск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Ленина (дом 16, дом 17);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Некрасова (дом 4) и на перекрестке с улицей Ленина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Соловьевский сельский округ село Соловьево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 почтового отделения акционерного общества «Казпочта» по улице Копылова (дом 11)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Октябрьский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почтового отделения акционерного общества «Казпочта» (угол улицы Кирова и улицы Совхозная); магазина «Каскад» (улица Школьная)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сельский округ село Феклистовка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«Достық» (улица Гагарина, дом 8)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Тургусунский сельский округ село Тургусун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«Тургусунская средняя общеобразовательная школа» (улица Коммунаров, дом 25); магазина «Бiрлiк»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 сельский округ село Чапаево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Дома культуры села Чапаево коммунального государственного казенного предприятия «Досуг» отдела культуры и развития языков Зыряновского района (улица Победы, дом 5)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Парыгинский сельский округ село Парыгино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культуры; коммунального государственного учреждения «Парыгинская средняя школа»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Прибрежный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 магазина «Волна»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Первороссийский сельский округ село Первороссийское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«Первороссийская средняя школа» (улица Фрунзе, дом 6)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Малеевский сельский округ село Малеевск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 магазина «Айя»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Новая Бухтарма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 поселка Новая Бухтарма коммунального государственного казенного предприятия «Досуг» отдела культуры и развития языков Зыряновского района; дома 1 улицы Коммунистической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сельский округ село Cредигорное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«Средигорненский»; дома культуры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Зубовск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почтового отделения акционерного общества «Казпочта» (улица Привокзальная)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 село Никольское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