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e457" w14:textId="e47e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областного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27 августа 2013 года № 193. Зарегистрировано Департаментом юстиции Западно-Казахстанской области 17 сентября 2013 года № 3344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17 июля 2001 года </w:t>
      </w:r>
      <w:r>
        <w:rPr>
          <w:rFonts w:ascii="Times New Roman"/>
          <w:b w:val="false"/>
          <w:i w:val="false"/>
          <w:color w:val="000000"/>
          <w:sz w:val="28"/>
        </w:rPr>
        <w:t>"Об автомобильных дорогах"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 автомобильных дорог областного значения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первого заместителя акима Западно-Казахстанской области С. Ж. Шапкенова.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3"/>
        <w:gridCol w:w="4187"/>
      </w:tblGrid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СОГЛАСОВАНО: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Комитета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автомобильных дорог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Министерства транспорта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 коммуникаций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___________ З. Сагинов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27.08.2013 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августа 2013 года № 193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областного значения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Перечень - в редакции постановления акимата Западно-Казахстанской области от 15.04.2016 </w:t>
      </w:r>
      <w:r>
        <w:rPr>
          <w:rFonts w:ascii="Times New Roman"/>
          <w:b w:val="false"/>
          <w:i w:val="false"/>
          <w:color w:val="ff0000"/>
          <w:sz w:val="28"/>
        </w:rPr>
        <w:t>№ 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2071"/>
        <w:gridCol w:w="5772"/>
        <w:gridCol w:w="3222"/>
      </w:tblGrid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№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протяженность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Федоровка-Аксай, 0-82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Аксай-Шынгырлау, 0-86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Шынгырлау-Лубен-Лебедевка, 0-104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Приуральный-Аксай, 0-35 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Бурлин-Аксай-Жымпиты, 0-159 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Жымпиты-Каратобе, 0-103 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Барбастау-Акжайк-Индербор, (Атырауская область) 0-307 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Чапаево-Жанакала-Сайхин, 0-337 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Таскала-Аккурай-Болашак-граница РФ, 0-157 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Чаган-Переметное, 0-42 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Уральск-Кирсаново, 1-83 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 32-Анкаты-Сарыомир, 0-64 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 РФ-Жалпактал-Жулдыз-Карасу, 6-170 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аэропорту, 0-2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нефтебазе города Уральска, 0-7,05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разъездам, 313, 332 0-1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рыбокомбинату, 0-2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станции Уральск-2, 0-1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села Деркул до пересечения с автодорогой Уральск-Таскала-граница РФ, 0-7,8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Ветелки, 0-15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км – километр;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РФ – Российская Федерация.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