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a81e" w14:textId="f85a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
ограничительных мероприятий на территории Приурального сельского округа Бурлинского района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22 февраля 2013 года № 100. Зарегистрировано Департаментом юстиции Западно-Казахстанской области 11 марта 2013 года № 3199. Утратило силу постановлением акимата Бурлинского района Западно-Казахстанской области от 29 ноября 2013 года № 1122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Бурлинского района Западно-Казахстанской области от 29.11.2013 № 1122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10 июля 2002 года 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главного государственного ветеринарно–санитарного инспектора государственного учреждения "Бурлинская районная территориальная инспекция" Комитета ветеринарного контроля и надзора Министерства сельского хозяйства Республики Казахстан от 19 декабря 2012 года № 1672 и в целях ликвидации очагов заразных болезней животных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ограничительных мероприятий в связи с возникновением заболевания бруцеллеза мелкого рогатого скота на территории Приурального сельского округа Бурлинского района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"Бурлинская районная территориальная инспекция" Комитета ветеринарного контроля и надзора Министерства сельского хозяйства Республики Казахстан (по согласованию) принять меры, вытекающие из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Ж. Каналина.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 А. Сафималиев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ветеринарно–санитарный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"Бурлинская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территориальная инспекция"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ветеринарного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надзора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Каирмуханова Шолпан Амангельдиновна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22.02.2013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