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eb30" w14:textId="3c9e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марта 2013 года № 10-3. Зарегистрировано Департаментом юстиции Западно-Казахстанской области 2 мая 2013 года № 3281. Утратило силу решением Теректинского районного маслихата Западно-Казахстанской области от 22 июня 2016 года № 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Теректинском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опубликования, за исключением абзаца пятого пункта 2, абзаца десятого пункта 5 и положения абзаца первого пункта 3 Правил оказания жилищной помощи малообеспеченным семьям (гражданам) в Теректинском районе, утвержденных указанным решением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Теректинского районного маслихата Западно-Казахстанской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Г. Муштанова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Теректинском районе (далее - Правила) разработаны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– государственное учреждение "Отдел занятости и социальных программ Теректинского района" (далее –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Теректинском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зарегистрированное в Реестре государственной регистрации нормативных правовых актов за №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допустимых расходов на оплату содержания жилья и оплату коммунальных услуг устанавливается в размере 5%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Теректинского районного маслихата Западно-Казахстанской области от 16.07.2013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Жилищная помощь оказывается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квитанцию–счет стоимости однофазного счетчика электрической энергии с классом точности не ниже 1 с дифференцированным учетом и контролем расходов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Теректинского районного маслихата Западно-Казахстанской области от 05.02.2014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Жилищная помощь назначается сроком на шесть месяцев в течение всего полугодия, по доходам предыдущего квартала предшествующему полугодию, расходы учитываются за предыдущий квартал или последний квартал, в котором услуги оказывались в полном объеме. Начисление жилищной помощи назначается по полугодиям с разбивкой на кварталы. Прием заявлений с прилагаемыми документами на назначение жилищной помощи производится до 10 числа последнего месяца полугодия. Оформление документов на новый срок аналогично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Теректинского районного маслихата Западно-Казахстанской области от 16.07.2013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При изменении дохода семьи (гражданина), тарифа расходов на содержание жилого дома (жилого здания) и потребления коммунальных услуг, уполномоченным органом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составе членов семьи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 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