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717c" w14:textId="8e47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Центра подготовки олимпийского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26 февраля 2014 года № 60. Зарегистрирован в Министерстве юстиции Республики Казахстан 27 марта 2014 года № 9277.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Центра подготовки олимпийского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 и в информационно-правовой системе «Әділет», а также в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Есентаев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культуры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60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Центра подготовки олимпийского резерва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Центра подготовки олимпийского резерва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Центра подготовки олимпийского резерва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(далее - Закон) и определяют порядок деятельности Центров подготовки олимпийского резерва (далее - Центр), создаваемых местными исполнительными органами в области физической культуры и спорта (далее - Местный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спорте», иными законами Республики Казахстан и актами Президента Республики Казахстан, приказами уполномоченных органов по государственному имуществу, по физической культуре и спорту и иными нормативными правовыми актами Республики Казахстан в сфере физической культуры и спорта, а также настоящими Правилами и уставом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 может иметь областной или городской статус.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 создается по одному или нескольким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календарный план спортивно-массовых мероприятий – официальный документ, регламентирующий планирование и проведение учебно-тренировочной работы Центра на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переменный состав – состав спортсменов, привлекаемых на время учебно-тренировочных сборов и соревнований, зачисленных в Центр и входящий в основной состав другой спортивной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вид спорта – составная часть физической культуры, отличительными признаками которой являются уровень квалификации, среда занятий, используемые инвентарь и оборудование, правила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тренер – тренер по спорту, осуществляющий общее руководство над составом тренеров по виду спорта и занимающийся непосредственно учебно-тренировочной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международные соревнования - состязания по виду спорта среди спортсменов (команд), в которых принимают участие представители не менее пяти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личный тренер - физическое лицо, имеющее профессиональное образование и осуществляющее личную подготовку спортсмена в ходе учебно-тренировочного процесса и его состязательной деятельности, максимально сосредоточенный на спортсмене подготовкой которого он занимается.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Цели, задачи, функции Центра подготовки олимпийского резерва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целью создания Центра является организация и проведение круглогодичной централизованной подготовки спортсменов для повышения их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спортивного мастерства спортсменов и успешное выступление на международной спортивной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подготовка спортсменов кандидатов для зачисления в Центры олимпийской подготовки, сборные команды регионов и штатные национальные команды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организации и проведения учебно-тренировочного процесса, осуществление анализа его результатов, динамики роста индивидуальных показателей развития физических качеств, повышения уровня технико-тактической подготовки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поставленных задач Центр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и проведение учебно-тренировочных сборов для спортсменов Центра на собственных или арендуемых спортивных сооружениях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воспитательной работы, направленной на формирование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 антидопинговых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материально-технического, методического, медико-биологического обеспечения процесса подготовки спортсменов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повышению профессиональной квалификации тренерского состава и других специалистов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комплексные научные группы, восстановительные и лечебные кабинеты;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семинары, совещания, конференции;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привлекает других специалистов республики и других стран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иностранных спортсменов юношеского, юниорского и молодежного возрастов и специалистов для совместных учебно-тренировочных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заключает контракты со спортсменами и тренерами, в том числе с тренерами зарубежных стран по согласованию с местным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участие спортсменов, тренеров и других работников Центра в международных и республиканских спортивных соревнованиях, учебно-тренировочных сборах согласно календарному плану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научно-методическое, психологическое обеспечение процесса подготовки спортсменов, проведение медико-биологических, профилактических и восстановительных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повышения профессиональной квалификации для тренерского состава и других работников Центра, как на территории Республики Казахстан, так и за ее пределами.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контингента</w:t>
      </w:r>
      <w:r>
        <w:br/>
      </w:r>
      <w:r>
        <w:rPr>
          <w:rFonts w:ascii="Times New Roman"/>
          <w:b/>
          <w:i w:val="false"/>
          <w:color w:val="000000"/>
        </w:rPr>
        <w:t>
Центра подготовки олимпийского резерва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Требованиями к зачислению спортсменов и тренеров в Центр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спортсмены, юношеского, юниорского и молодежного возрастов спортсменов по видам спорта в Центрах подготовки олимпийского резерва,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являющиеся победителями или призерами чемпионатов (первенств) Республики Казахстан или международных соревнований, а также спортсмены, входящие в сборные команды регионов,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учетом специфики видов спорта по согласованию с местным органом зачисляются спортсмены, превышающие молодежный возраст на 3 года указанных в юношеском, юниорском и молодежном возрастах спортсменов по видам спорта в Центрах подготовки олимпийского резерва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спортсмены по игровым видам спорта, являющиеся членами юношеских, юниорских и молодежных сборных команд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тренеры не ниже высшего уровня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Контингент Центра имеет переменный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Отделение по виду спорта формируется из числа спортсменов по каждой возрастной категории и составляет не более тройного состава к наибольшему числу состава команды, допускаемой для участия в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Состав тренеров на один вид спорта в каждой возрастной группе составляет не более 3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Состав спортсменов, тренеров (отделений по видам спорта), календарные планы спортивно-массовых мероприятий, утверждаются руководителям Центра по согласованию с местным органом ежегодно до 10 января по летним видам спорта, до 10 мая – по зимним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один вид спорта по каждой возрастной категории (юношеский, юниорский и молодежный) директором Центра по согласованию с местным органом назначается один старший тренер сборной команды региона по юношескому, юниорскому и молодежному возрастам.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Состав спортсменов и тренеров пересматривается по окончании тренировочного и соревновательного цикла на основании решения местного органа по представлению Центра, но не более двух раз в год на каждое отделение по виду спорта, за исключением случаев, указанных в подпунктах 2), 3)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Спортсмены, зачисленные в переменный состав Центра остаются в постоянном составе следующих спортивных организациях, передавших их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детско-юношеская спортивная школа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специализированая </w:t>
      </w:r>
      <w:r>
        <w:rPr>
          <w:rFonts w:ascii="Times New Roman"/>
          <w:b w:val="false"/>
          <w:i w:val="false"/>
          <w:color w:val="000000"/>
          <w:sz w:val="28"/>
        </w:rPr>
        <w:t>детско-юношеская спортивная школа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олимпийского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областная/городская </w:t>
      </w:r>
      <w:r>
        <w:rPr>
          <w:rFonts w:ascii="Times New Roman"/>
          <w:b w:val="false"/>
          <w:i w:val="false"/>
          <w:color w:val="000000"/>
          <w:sz w:val="28"/>
        </w:rPr>
        <w:t>школа-интернат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одаренных в спорте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Спортсмены, привлекаемые к централизованной подготовке в Центре,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удостоверения о присвоении спортивного разряда, спортивного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медицинской карты, заключения областного врачебно-физкультурного диспансера о состоянии здоровья спортсмена и перспективы его занятий данным видом спорта или заключение спортивного врача спортивного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личную карточку спортсмена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приказа о зачислении в постоянный состав спортивной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подтверждение спортивных результатов (копия протокола соревнований).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Тренеры, привлекаемые к централизованной подготовке в Центре,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присвоении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медицинской карты, заключения областного врачебно-физкультурного диспансера или заключение спортивного врача спортивного учреждения о состоянии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Спортсмен отчисляется из Центра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спортивных результатов в соответствии с индивидуальным планом, в части завоевания медалей и мест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на основании медицинского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запрещенных Всемирным антидопинговым комитетом допинговых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дисциплинарные нарушения.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учебно-тренировочной работы</w:t>
      </w:r>
      <w:r>
        <w:br/>
      </w:r>
      <w:r>
        <w:rPr>
          <w:rFonts w:ascii="Times New Roman"/>
          <w:b/>
          <w:i w:val="false"/>
          <w:color w:val="000000"/>
        </w:rPr>
        <w:t>
Центра подготовки олимпийского резерва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Основные виды деятельности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участие и проведение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участие в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медико-биологическое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воспитательную и патриотическую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спортсменов спортивной экипировкой (формой), инвентарем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питанием и проживанием;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привлекает к деятельности Центра врачей, массажистов, психологов и других специалистов за счет средств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антидопинговые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Подготовка спортсменов осуществляется круглогодично, но не более 250 дней в год на одного спортсмена в соответствии с разработанными старшим тренером по виду спорта перспективными программами подготовки спортсменов, согласованной с директором Центра и учебно-тренировочными программами по видам спорта (при наличии), утвержденными местным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Спортсмены, систематически показывающие высокие спортивные результаты (неоднократные победители и призеры международных соревнований) и имеющие перспективу повышения своих спортивных показателей передаются в Республиканские центры олимпийской подготовки или штатные национальные команды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сборных команд.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Спортивные результаты спортсменов, показанные на международных и республиканских соревнованиях засчитываются Центру и организациям, передавших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Старший тренер Центра разрабатывает перспективную программу подготовки спортсменов и согласовывает с директором Центра, а также контролирует ее выполнение совместно с привлекаемыми тренерами, организует работу по подготовке спортсменов и их выступление на соревнованиях, проводит регулярный анализ результатов выступлений спортсменов на соревнованиях, реализует перспективные программы и планы подготовки спортсменов и контролирует выполнение индивидуальных планов учебно-тренировочной работы, организует и проводит патриотическую и воспитательную работу со спортсменами.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Личные тренеры спортсменов привлекаются за счет средств командирующей организации к централизованной подготовке спортсменов и участию спортсменов в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Личный тренер проводит тренировочные занятия по индивидуальному плану спортсменов и работает под непосредственным руководством старшего тренера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Спортсмены юношеского, юниорского и молодежного возраста, переданные в Республиканские центры олимпийской подготовки, штатные сборные или сборные команды Республики Казахстан остаются в переменном составе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медицинского наблюдения и диагностики состояния функциональной подготовки спортсменов, проведения профилактических мероприятий и оптимизации восстановительных процессов Центр обеспечивается необходимым медицинским помещением (помещениями) и оборудованием, соответствующей аппаратурой, необходимыми медикаментами и средствами медицинского назначения в пределах выделяемого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Спортивные врачи совместно с тренерами Центра осуществляют врачебное наблюдение за спортсменами в период учебно-тренировочных сборов и соревнований. Результаты врачебных наблюдений используются тренерами для коррекции индивидуальных планов подготовки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Два раза в год спортсмены Центра проходят углубленный медицинский осмотр в Республиканском центре спортивной медицины и реабилитации, а также в других медицинских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Формирование состава спортсменов для участия в международных соревнованиях осуществляется по решению тренерского совета.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Тренерский совет Центра подготовки олимпийского резерва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отделениях по видам спорта Центра создаются тренерские советы по каждому виду спорта, состоящие из тренеров, медицинских работников, психологов и других специалистов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Заседание тренерского совета проводятся при наличии не менее 2/3 от общего числа членов тренерского совета. Решения оформляются протоколом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Работой тренерского совета руководит старший тренер, являющийся старшим тренером сборной команды региона.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Центра подготовки олимпийского резерва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спортсменов, тренеров и других специалистов Центра для участия в спортивных соревнованиях осуществляется в пределах средств, выделенных Центру и в соответствии с Положениями (регламентами)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спортсменов, тренеров и других специалистов Центра для участия в учебно-тренировочных сборах, проводимых на территории Республики Казахстан и за ее пределами осуществляется в пределах средств, выделенных Центру и предусматривает следующие виды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проезд, питание (суточные), проживание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выездных документов (визы, анкеты, консульские сборы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страховка;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стартовые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транспортные расходы, связанные с транспортировкой инвентаря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медико-биологическими </w:t>
      </w:r>
      <w:r>
        <w:rPr>
          <w:rFonts w:ascii="Times New Roman"/>
          <w:b w:val="false"/>
          <w:i w:val="false"/>
          <w:color w:val="000000"/>
          <w:sz w:val="28"/>
        </w:rPr>
        <w:t>препаратами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восстановительными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аренда спортивных сооружений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приобретение спортивного инвентаря и экипировки.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Фонд оплаты труда работников Центра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Документация, порядок отчета и отчетности</w:t>
      </w:r>
      <w:r>
        <w:br/>
      </w:r>
      <w:r>
        <w:rPr>
          <w:rFonts w:ascii="Times New Roman"/>
          <w:b/>
          <w:i w:val="false"/>
          <w:color w:val="000000"/>
        </w:rPr>
        <w:t>
Центра подготовки олимпийского резерва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Центр имеет следующую документацию: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годовой план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календарный план спортивно-массовых мероприятий на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соревнований и анализы выступлений спортсменов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планы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личные карточки спортсменов,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списки спортсменов и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статистическую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ведомственного статистического наблюдения «Отчет о специализированных спортивных заведениях» (код 7701204, индекс 8-ФК, периодичность годовая),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23 октября 2012 года № 288 «Об утверждении статистических форм ведомственных статистических наблюдений и инструкций по их заполнению, разработанных Агентством по делам спорта и физической культуры Республики Казахстан» (зарегистрированный в Реестре государственной регистрации нормативных правовых актов за № 8125).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Финансово-хозяйственная деятельность Центра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подготовки олимпийского резерва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Юношеский, юниорский и молодежный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возрасты спортсменов по видам спорта в Центрах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олимпийского резерва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Летние виды спорта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566"/>
        <w:gridCol w:w="3350"/>
        <w:gridCol w:w="2629"/>
        <w:gridCol w:w="278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 возраст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Юниорский возраст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возраст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Бадминтон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17-19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вольная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женская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греко-римская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Велоспорт (шоссе, трек, маунтинбайк)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19-22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18 лет девушки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20 лет девушки 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23 года девушки 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поло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 спортивная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10-13 лет девушки 10-11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 художественная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Гребля академическая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Гребля на б/к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Гребной слалом на б/к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18-21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Конный спорт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теннис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Парусный спорт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Пляжный волейбол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19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 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 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Плавание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на открытой воде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в воду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лет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лет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на батуте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13-18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Регби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Современное пятиборье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- 17-18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- 15-16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«С» -13-14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«Д» - 11-12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«Е» - до 10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год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Синхронное плавание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лет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пулевая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стендовая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 лет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лука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Таеквондо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12-14 лет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16-19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атлетика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Фехтование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на траве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года</w:t>
            </w:r>
          </w:p>
        </w:tc>
      </w:tr>
    </w:tbl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Зимние виды спорта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634"/>
        <w:gridCol w:w="3132"/>
        <w:gridCol w:w="2796"/>
        <w:gridCol w:w="279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 возраст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Юниорский возраст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возраст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Горнолыжный 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Конькобежный 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Керлинг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Лыжное двоеборье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на лыжах с трамплина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Сноуборд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Фигурное катание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 – могул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 – акробатика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16-21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Фристайл – ски кросс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Шорт-трек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13-14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шайбой (девушки)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шайбой (юноши)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ориентирование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17-20 лет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мячом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16-19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года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Санный 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лет</w:t>
            </w:r>
          </w:p>
        </w:tc>
      </w:tr>
    </w:tbl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подготовки олимпийского резерва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ЛИЧНАЯ КАРТОЧКА СПОРТСМЕНА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6"/>
        <w:gridCol w:w="4224"/>
      </w:tblGrid>
      <w:tr>
        <w:trPr>
          <w:trHeight w:val="30" w:hRule="atLeast"/>
        </w:trPr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рождения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(день, месяц, число)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 рождения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(область, район, город, 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6. Образование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(номер школы, колледжа, наименование ВУЗа)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13"/>
            </w:tblGrid>
            <w:tr>
              <w:trPr>
                <w:trHeight w:val="30" w:hRule="atLeast"/>
              </w:trPr>
              <w:tc>
                <w:tcPr>
                  <w:tcW w:w="3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539"/>
        <w:gridCol w:w="765"/>
        <w:gridCol w:w="6033"/>
      </w:tblGrid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паспорта ____________________________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Антропометрические данные спортсмена: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уд. личности 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________ см, вес __________ кг.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костюма: ____________________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 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убора: ___________________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тренер 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обуви: ______________________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языков _________________________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адрес: ____________________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 ___________________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республиканских и международных соревнованиях в 201 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076"/>
        <w:gridCol w:w="2947"/>
        <w:gridCol w:w="2740"/>
        <w:gridCol w:w="244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и сроки проведения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Планируемый результат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Личная подпись спортсмена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