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ac298" w14:textId="b4ac2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сфере религиозной деятельности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делам религий от 18 марта 2014 года № 11. Зарегистрирован в Министерстве юстиции Республики Казахстан 18 апреля 2014 года № 9340. Утратил силу приказом и.о. Министра культуры и спорта Республики Казахстан от 22 мая 2015 года № 190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и.о. Министра культуры и спорта РК от 22.05.2015 </w:t>
      </w:r>
      <w:r>
        <w:rPr>
          <w:rFonts w:ascii="Times New Roman"/>
          <w:b w:val="false"/>
          <w:i w:val="false"/>
          <w:color w:val="ff0000"/>
          <w:sz w:val="28"/>
        </w:rPr>
        <w:t>№ 190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приказа см. </w:t>
      </w:r>
      <w:r>
        <w:rPr>
          <w:rFonts w:ascii="Times New Roman"/>
          <w:b w:val="false"/>
          <w:i w:val="false"/>
          <w:color w:val="ff0000"/>
          <w:sz w:val="28"/>
        </w:rPr>
        <w:t>п.6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2) 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«О государственных услугах»,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Регламент государственной услуги «Проведение религиоведческой экспертизы»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Регламент государственной услуги «Согласование деятельности иностранных религиозных объединений на территории республики, назначения иностранными религиозными центрами руководителей религиозных объединений в Республике Казахстан»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некоторые приказы Председателя Агентства Республики Казахстан по делам религий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Административному департаменту (Ақзам Ж.А.) совместно с Управлением правового обеспечения (Жуанышпаева А.Т.) обеспечить в установленном законодательством порядке государственную регистрацию и официальное опубликование в средствах массовой информации настоящего приказа.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Административному департаменту (Ақзам Ж.А.) после государственной регистрации разместить настоящий приказ на интернет-ресурсе Агентства Республики Казахстан по делам религий и довести его до сведения всех структурных подразделений Агентства Республики Казахстан по делам религий.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приказа возложить на ответственного секретаря Агентства Республики Казахстан по делам религий Исмаилова Т.Т.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Настоящий приказ вводится в действие по истечении десяти календарных дней после дня его первого официального опубликования, но не ранее введения в действие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февраля 2014 года № 137 «Об утверждении стандартов государственных услуг в сфере религиозной деятельности».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Агентства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делам религий                           М. Азильханов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Председателя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Агентства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делам религий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марта 2014 года № 11   </w:t>
      </w:r>
    </w:p>
    <w:bookmarkEnd w:id="1"/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«Проведение религиоведческой экспертизы»</w:t>
      </w:r>
    </w:p>
    <w:bookmarkEnd w:id="2"/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Государственную услугу «Проведение религиоведческой экспертизы» (далее – государственная услуга) оказывает Агентство Республики Казахстан по делам религий (далее – услугодатель)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«Проведение религиоведческой экспертизы», утвержденным постановлением Правительства Республики Казахстан от 24 февраля 2014 года № 137 «Об утверждении стандартов государственных услуг в сфере религиозной деятельности»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–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Результатом оказания государственной услуги является письмо услугодателя о результатах экспертного заключения. Форма предоставления – бумажная.</w:t>
      </w:r>
    </w:p>
    <w:bookmarkEnd w:id="4"/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
(работников) услугодателя в процессе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
услуги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предоставление от услугополучателя документов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Канцелярия услугодателя принимает документы от услугополучателя, проверяя их на полноту и соответствие 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в течение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Соответствие 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документов, принимаемых сотрудником канцелярии услугодателя, является основанием для регистрации документов в журнале регистрации и выдачи услугополучателю копии заявления со штампом регистрации услугодателя (входящий номер, дата) о получении документов, а несоответствие документов 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является основанием для непринятия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Регистрация документов и выдача услугополучателю копии заявления со штампом регистрации (входящий номер, дата) о получении документов осуществляется в течение 10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Регистрация документов является основанием для рассмотрения их услугодателем.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Услугодатель рассматривает документы, подготавливает письмо услугодателя о результатах экспертного заключения и визирует (подписывает) их у руководства услугодателя в течение 29 календарных дней с момента получения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Подписание письма услугодателя о результатах экспертного заключения является основанием для его внесения в журнал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Регистрация письма услугодателя о результатах экспертного заключения осуществляется канцелярией услугодателя в течение 10 минут с момента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Зарегистрированное письмо услугодателя о результатах экспертного заключения является основанием для отправки почтой либо выдачи нарочно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Канцелярия услугодателя отправляет услугополучателю письмо услугодателя о результатах экспертного заключения в день регистрации.</w:t>
      </w:r>
    </w:p>
    <w:bookmarkEnd w:id="6"/>
    <w:bookmarkStart w:name="z2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
(работников) 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7"/>
    <w:bookmarkStart w:name="z2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процессе оказания государственной услуги участвуют следующие структурные подразделения (работники) услугодателя: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сотрудники канцелярии;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председатель, заместитель председателя, директор департамента, руководитель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Сотрудник канцелярии принимает документы от услугополучателя, регистрирует документы в журнале регистрации и выдает услугополучателю копию заявления со штампом регистрации услугодателя (входящий номер, дата) о получении документов в течение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Сотрудник канцелярии вносит председателю, заместителю председателя, директору департамента, руководителю управления зарегистрированные документы для ознакомления в течение одного часа.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Председатель, заместитель председателя, директор департамента, руководитель управления ознакамливаются и направляют документы ответственному исполнителю в течение четырех часов с момента внесения сотрудником канцелярии.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Ответственный исполнитель рассматривает документы, подготавливает проект письма услугодателя о результатах экспертного заключения в течение 26 календарных дней с момента получения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Председатель, заместитель председателя, директор департамента, руководитель управления рассматривают и визируют (подписывают) письмо услугодателя о результатах экспертного заключения в течение трех календарных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Ответственный исполнитель подписанное письмо услугодателя о результатах экспертного заключения в день подписания вносит сотруднику канцелярии для регистрации и отправки до 16.00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Сотрудник канцелярии регистрирует письмо услугодателя о результатах экспертного заключения в письменном виде в течение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Сотрудник канцелярии отправляет услугополучателю письмо услугодателя о результатах экспертного заключения в день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Описание последовательности процедур (действий) сопровождается блок-схемой,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23 в редакции приказа Председателя Агентства РК по делам религий от 23.06.2014 </w:t>
      </w:r>
      <w:r>
        <w:rPr>
          <w:rFonts w:ascii="Times New Roman"/>
          <w:b w:val="false"/>
          <w:i w:val="false"/>
          <w:color w:val="00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24.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отражается в справочнике бизнес-процессов оказания государственной услуги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бизнес-процессов оказания государственной услуги размещается на веб-портале «электронного правительства» - «www.e.gov.kz» и интернет-ресурсе услугодателя - «www.din.gov.kz».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Регламент дополнен пунктом 24 в соответствии с приказом Председателя Агентства РК по делам религий от 23.06.2014 </w:t>
      </w:r>
      <w:r>
        <w:rPr>
          <w:rFonts w:ascii="Times New Roman"/>
          <w:b w:val="false"/>
          <w:i w:val="false"/>
          <w:color w:val="00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8"/>
    <w:bookmarkStart w:name="z3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«Проведение религиоведческой экспертизы»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с изменением, внесенным приказом Председателя Агентства РК по делам религий от 23.06.2014 </w:t>
      </w:r>
      <w:r>
        <w:rPr>
          <w:rFonts w:ascii="Times New Roman"/>
          <w:b w:val="false"/>
          <w:i w:val="false"/>
          <w:color w:val="ff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2763500" cy="678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763500" cy="678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7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"Проведения религиоведческой экспертизы"</w:t>
      </w:r>
    </w:p>
    <w:bookmarkEnd w:id="10"/>
    <w:bookmarkStart w:name="z7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 Справочник бизнес-процессов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 "Проведения религиоведческой экспертизы"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Регламент дополнен Приложением 2 в соответствии с приказом Председателя Агентства РК по делам религий от 23.06.2014 </w:t>
      </w:r>
      <w:r>
        <w:rPr>
          <w:rFonts w:ascii="Times New Roman"/>
          <w:b w:val="false"/>
          <w:i w:val="false"/>
          <w:color w:val="ff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drawing>
          <wp:inline distT="0" distB="0" distL="0" distR="0">
            <wp:extent cx="6896100" cy="10261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96100" cy="1026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Председателя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Агентства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делам религий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марта 2014 года № 11   </w:t>
      </w:r>
    </w:p>
    <w:bookmarkEnd w:id="12"/>
    <w:bookmarkStart w:name="z4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«Согласование деятельности иностранных религиозных объединений</w:t>
      </w:r>
      <w:r>
        <w:br/>
      </w:r>
      <w:r>
        <w:rPr>
          <w:rFonts w:ascii="Times New Roman"/>
          <w:b/>
          <w:i w:val="false"/>
          <w:color w:val="000000"/>
        </w:rPr>
        <w:t>
на территории республики, назначение иностранными религиозными</w:t>
      </w:r>
      <w:r>
        <w:br/>
      </w:r>
      <w:r>
        <w:rPr>
          <w:rFonts w:ascii="Times New Roman"/>
          <w:b/>
          <w:i w:val="false"/>
          <w:color w:val="000000"/>
        </w:rPr>
        <w:t>
центрами руководителей религиозных объединений в Республике</w:t>
      </w:r>
      <w:r>
        <w:br/>
      </w:r>
      <w:r>
        <w:rPr>
          <w:rFonts w:ascii="Times New Roman"/>
          <w:b/>
          <w:i w:val="false"/>
          <w:color w:val="000000"/>
        </w:rPr>
        <w:t>
Казахстан»</w:t>
      </w:r>
    </w:p>
    <w:bookmarkEnd w:id="13"/>
    <w:bookmarkStart w:name="z4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4"/>
    <w:bookmarkStart w:name="z4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Государственную услугу «Согласование деятельности иностранных религиозных объединений на территории республики, назначение иностранными религиозными центрами руководителей религиозных объединений в Республике Казахстан» (далее – государственная услуга) оказывает Агентство Республики Казахстан по делам религий (далее – услугодатель)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«Согласование деятельности иностранных религиозных объединений на территории республики, назначение иностранными религиозными центрами руководителей религиозных объединений в Республике Казахстан» утвержденным постановлением Правительства Республики Казахстан от 24 февраля 2014 года № 137 «Об утверждении стандартов государственных услуг в сфере религиозной деятельности» (далее – стандарт)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 –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Результатом оказания государственной услуги является выдача письма-согласования деятельности иностранных религиозных объединений на территории республики, и назначения иностранным религиозным центром руководителя религиозного объединения в Республике Казахстан (далее – письмо-согласование), либо мотивированный ответ об отказе в предоставлении государственной услуги в письменном виде. Форма предоставления – бумажная.</w:t>
      </w:r>
    </w:p>
    <w:bookmarkEnd w:id="15"/>
    <w:bookmarkStart w:name="z4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
(работников) услугодателя в процессе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
услуги</w:t>
      </w:r>
    </w:p>
    <w:bookmarkEnd w:id="16"/>
    <w:bookmarkStart w:name="z4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предоставление от услугополучателя документов,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Канцелярия услугодателя принимает документы от услугополучателя, проверяя их на полноту и соответствие 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в течение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Соответствие документов 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является основанием для регистрации документов в журнале и выдачи услугополучателю копии заявления либо ходатайства со штампом регистрации услугодателя (входящий номер, дата) о получении документов, а несоответствие документов 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сотрудник канцелярии услугодателя является основанием для непринятия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Регистрация документов и выдача услугополучателю копии заявления либо ходатайства со штампом регистрации услугодателя (входящий номер, дата) о получении документов осуществляется в течение 10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Регистрация документов является основанием для рассмотрения их услугодателем.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Услугодатель рассматривает документы и подготавливает письмо-согласование, либо мотивированного ответа об отказе в предоставлении государственной услуги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визирует (подписывает) их у руководства услугодателя в течение 29 календарных дней с момента получения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Подписание письма-согласования, либо мотивированного ответа об отказе в предоставлении государственной услуги является основанием для его внесения в журнал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Регистрация письма-согласования, либо мотивированного ответа об отказе в предоставлении государственной услуги в письменном виде осуществляется канцелярией услугодателя в течение 10 минут с момента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Зарегистрированное письмо-согласование, либо мотивированный ответ об отказе в предоставлении государственной услуги в письменном виде является основанием для отправки почтой либо выдачи нарочно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Канцелярия услугодателя отправляет услугополучателю письмо-согласование, либо мотивированный ответ об отказе в предоставлении государственной услуги в письменном виде в день регистрации.</w:t>
      </w:r>
    </w:p>
    <w:bookmarkEnd w:id="17"/>
    <w:bookmarkStart w:name="z5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
(работников) 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18"/>
    <w:bookmarkStart w:name="z5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процессе оказания государственной услуги участвуют следующие структурные подразделения (работники) услугодателя: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сотрудники канцелярии;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председатель, заместитель председателя, директор департамента, руководитель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Сотрудник канцелярии принимает документы от услугополучателя, регистрирует документы в журнале регистрации и выдает услугополучателю копию заявления либо ходатайства со штампом регистрации услугодателя (входящий номер, дата) о получении документов в течение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Сотрудник канцелярии вносит председателю, заместителю председателя, директору департамента, руководителю управления зарегистрированные документы для ознакомления в течение одного часа.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Председатель, заместитель председателя, директор департамента, руководитель управления ознакамливаются и направляют документы ответственному исполнителю в течение четырех часов с момента внесения их сотрудником канцелярии.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Ответственный исполнитель рассматривает документы, подготавливает письмо-согласование, либо мотивированный ответ об отказе в предоставлении государственной услуги в письменном виде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в течение 26 календарных дней с момента получения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Председатель, заместитель председателя, директор департамента, руководитель управления рассматривают и визируют (подписывают) письмо-согласование, либо мотивированный ответ об отказе в предоставлении государственной услуги в течение трех календарных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Ответственный исполнитель подписанное письмо-согласование, либо мотивированный ответ об отказе в предоставлении государственной услуги в письменном виде вносит сотруднику канцелярии для регистрации и отправки до 16.00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Сотрудник канцелярии регистрирует письмо-согласование, либо мотивированный ответ об отказе в предоставлении государственной услуги в письменном виде в течение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Сотрудник канцелярии отправляет услугополучателю письмо-согласование, либо мотивированный ответ об отказе в предоставлении государственной услуги в письменном виде в день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Описание последовательности процедур (действий) сопровождается блок-схемой,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23 в редакции приказа Председателя Агентства РК по делам религий от 23.06.2014 </w:t>
      </w:r>
      <w:r>
        <w:rPr>
          <w:rFonts w:ascii="Times New Roman"/>
          <w:b w:val="false"/>
          <w:i w:val="false"/>
          <w:color w:val="00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отражается в справочнике бизнес-процессов оказания государственной услуги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бизнес-процессов оказания государственной услуги размещается на веб-портале «электронного правительства» www.e.gov.kz и интернет-ресурсе услугодателя www.din.gov.kz».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Регламент дополнен пунктом 24 в соответствии с приказом Председателя Агентства РК по делам религий от 23.06.2014 </w:t>
      </w:r>
      <w:r>
        <w:rPr>
          <w:rFonts w:ascii="Times New Roman"/>
          <w:b w:val="false"/>
          <w:i w:val="false"/>
          <w:color w:val="00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19"/>
    <w:bookmarkStart w:name="z6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«Согласование деятельности иностранных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религиозных объединений на территории республики,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назначения иностранными религиозными центрами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руководителей религиозных объединений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Республике Казахстан»            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 с изменением, внесенным приказом Председателя Агентства РК по делам религий от 23.06.2014 </w:t>
      </w:r>
      <w:r>
        <w:rPr>
          <w:rFonts w:ascii="Times New Roman"/>
          <w:b w:val="false"/>
          <w:i w:val="false"/>
          <w:color w:val="ff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6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Блок-схема</w:t>
      </w:r>
    </w:p>
    <w:bookmarkEnd w:id="21"/>
    <w:p>
      <w:pPr>
        <w:spacing w:after="0"/>
        <w:ind w:left="0"/>
        <w:jc w:val="both"/>
      </w:pPr>
      <w:r>
        <w:drawing>
          <wp:inline distT="0" distB="0" distL="0" distR="0">
            <wp:extent cx="12700000" cy="661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700000" cy="661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7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"Согласование деятельности иностранных религиозных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объединений на территории республики, назначения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иностранными религиозными центрами руководителей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религиозных объединений в Республике Казахстан"</w:t>
      </w:r>
    </w:p>
    <w:bookmarkEnd w:id="22"/>
    <w:bookmarkStart w:name="z7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"Согласование деятельности иностранных религиозных объединений</w:t>
      </w:r>
      <w:r>
        <w:br/>
      </w:r>
      <w:r>
        <w:rPr>
          <w:rFonts w:ascii="Times New Roman"/>
          <w:b/>
          <w:i w:val="false"/>
          <w:color w:val="000000"/>
        </w:rPr>
        <w:t>
на территории республики, назначение иностранными религиозными</w:t>
      </w:r>
      <w:r>
        <w:br/>
      </w:r>
      <w:r>
        <w:rPr>
          <w:rFonts w:ascii="Times New Roman"/>
          <w:b/>
          <w:i w:val="false"/>
          <w:color w:val="000000"/>
        </w:rPr>
        <w:t>
центрами руководителей религиозных объединений юридическим</w:t>
      </w:r>
      <w:r>
        <w:br/>
      </w:r>
      <w:r>
        <w:rPr>
          <w:rFonts w:ascii="Times New Roman"/>
          <w:b/>
          <w:i w:val="false"/>
          <w:color w:val="000000"/>
        </w:rPr>
        <w:t>
лицам в Республике Казахстан"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Регламент дополнен Приложением 2 в соответствии с приказом Председателя Агентства РК по делам религий от 23.06.2014 </w:t>
      </w:r>
      <w:r>
        <w:rPr>
          <w:rFonts w:ascii="Times New Roman"/>
          <w:b w:val="false"/>
          <w:i w:val="false"/>
          <w:color w:val="ff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959600" cy="10261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959600" cy="1026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6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Председателя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Агентства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делам религий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марта 2014 года № 11   </w:t>
      </w:r>
    </w:p>
    <w:bookmarkEnd w:id="24"/>
    <w:bookmarkStart w:name="z7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утративших силу приказов Агентства Республики</w:t>
      </w:r>
      <w:r>
        <w:br/>
      </w:r>
      <w:r>
        <w:rPr>
          <w:rFonts w:ascii="Times New Roman"/>
          <w:b/>
          <w:i w:val="false"/>
          <w:color w:val="000000"/>
        </w:rPr>
        <w:t>
Казахстан по делам религий</w:t>
      </w:r>
    </w:p>
    <w:bookmarkEnd w:id="25"/>
    <w:bookmarkStart w:name="z7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религий от 18 июля 2012 года № 72 «Об утверждении Регламента государственной услуги «Проведение регистрации и перерегистрации лиц, осуществляющих миссионерскую деятельность» (зарегистрированный в Реестре государственной регистрации нормативных правовых актов 6 августа 2012 года за № 7823, опубликованный в республиканской государственной газете «Казахстанская правда» от 29 августа 2012 года № 290-291 (27109-27110).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религий от 7 декабря 2012 года № 124 «Об утверждении Регламента государственной услуги «Проведение религиоведческой экспертизы» (зарегистрированный в Реестре государственной регистрации нормативных правовых актов 26 декабря 2012 года за № 8228, опубликованный в республиканской государственной газете «Казахстанская правда» от 23 февраля 2013 года № 69-70 (27343-27344).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религий от 12 декабря 2012 года № 131 «Об утверждении Регламента государственной услуги «Согласование деятельности иностранных религиозных объединений на территории республики, назначение иностранными религиозными центрами руководителей религиозных объединений в Республике Казахстан» (зарегистрированный в Реестре государственной регистрации нормативных правовых актов 26 декабря 2012 года за № 8244, опубликованный в республиканской государственной газете «Казахстанская правда» от 15 мая 2013 года № 164-165 (27438-27439).</w:t>
      </w:r>
    </w:p>
    <w:bookmarkEnd w:id="2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