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2ae0" w14:textId="d0c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24 апреля 2014 года № 112. Зарегистрирован в Министерстве юстиции Республики Казахстан 25 апреля 2014 года № 9353.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101 «Администрация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«008 Обеспечение деятельности Библиотеки Первого Президента Республики Казахстан –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«Аппарат специального представителя Президента Республики Казахстан на комплексе «Байконур»: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«Военные нужды»: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«Управление по мобилизационной подготовке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«Мероприятия в рамках исполнения всеобщей воинской обязанности» и 007 «Подготовка территориальной обороны и территориальная оборона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«Предупреждение и ликвидация чрезвычайных ситуаций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«Управление по мобилизационной подготовке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«Услуги по реализации государственной политики на местном уровне в области мобилизационной подготовки» и 005 «Мобилизационная подготовка и мобилизация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287 «Территориальный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«Предупреждение и ликвидация чрезвычайных ситуаций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221, 231, 237 и 621 с бюджетной программой 146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«221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288 «Управление строительства, архитектуры и градостроительства области» и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«Отдел жилищно-коммунального хозяйства и жилищной инспекции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реализации государственной политики на местном уровне в области жилищно-коммунального хозяйства и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286 «Управление туризма и внешних связей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реализации государственной политики на местном уровне в сфере туризма и внешних связей»: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«Лесное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«Управление природных ресурсов и регулирования природопользования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«Создание лесонасаждений вдоль автомобильной дороги «Астана-Щучинск» на участках «Шортанды-Щучинск»: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237 «Министерство окружающей среды и водных ресурсов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036 с бюджетной подпрограммой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«036 Реабилитация и управление окружающей средой бассейна рек Нура и Ишим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внешних займов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«Управление строительства, архитектуры и градостроительства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реализации государственной политики в области строительства, архитектуры и градостроительства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