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bd54" w14:textId="703b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выпускников организаций образования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9 июня 2014 года № 332. Зарегистрирован в Министерстве юстиции Республики Казахстан 10 июля 2014 года № 9573.</w:t>
      </w:r>
    </w:p>
    <w:p>
      <w:pPr>
        <w:spacing w:after="0"/>
        <w:ind w:left="0"/>
        <w:jc w:val="both"/>
      </w:pPr>
      <w:bookmarkStart w:name="z1" w:id="0"/>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23 апреля 2014 года "Об органах внутренних дел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выпускников организаций образования органов внутренних дел Республики Казахстан.</w:t>
      </w:r>
    </w:p>
    <w:bookmarkEnd w:id="1"/>
    <w:bookmarkStart w:name="z3" w:id="2"/>
    <w:p>
      <w:pPr>
        <w:spacing w:after="0"/>
        <w:ind w:left="0"/>
        <w:jc w:val="both"/>
      </w:pPr>
      <w:r>
        <w:rPr>
          <w:rFonts w:ascii="Times New Roman"/>
          <w:b w:val="false"/>
          <w:i w:val="false"/>
          <w:color w:val="000000"/>
          <w:sz w:val="28"/>
        </w:rPr>
        <w:t>
      2. Начальникам организаций образования Министерства внутренних дел Республики Казахстан (далее – МВД):</w:t>
      </w:r>
    </w:p>
    <w:bookmarkEnd w:id="2"/>
    <w:p>
      <w:pPr>
        <w:spacing w:after="0"/>
        <w:ind w:left="0"/>
        <w:jc w:val="both"/>
      </w:pPr>
      <w:r>
        <w:rPr>
          <w:rFonts w:ascii="Times New Roman"/>
          <w:b w:val="false"/>
          <w:i w:val="false"/>
          <w:color w:val="000000"/>
          <w:sz w:val="28"/>
        </w:rPr>
        <w:t>
      1) обеспечить своевременную и эффективную работу комиссий по распределению выпускников;</w:t>
      </w:r>
    </w:p>
    <w:p>
      <w:pPr>
        <w:spacing w:after="0"/>
        <w:ind w:left="0"/>
        <w:jc w:val="both"/>
      </w:pPr>
      <w:r>
        <w:rPr>
          <w:rFonts w:ascii="Times New Roman"/>
          <w:b w:val="false"/>
          <w:i w:val="false"/>
          <w:color w:val="000000"/>
          <w:sz w:val="28"/>
        </w:rPr>
        <w:t>
      2) организовать и обеспечить взаимодействие с Департаментами внутренних дел и уголовно-исполнительной системы по вопросам распределения, трудоустройства и мониторинга выпускников организаций образования МВД.</w:t>
      </w:r>
    </w:p>
    <w:bookmarkStart w:name="z4" w:id="3"/>
    <w:p>
      <w:pPr>
        <w:spacing w:after="0"/>
        <w:ind w:left="0"/>
        <w:jc w:val="both"/>
      </w:pPr>
      <w:r>
        <w:rPr>
          <w:rFonts w:ascii="Times New Roman"/>
          <w:b w:val="false"/>
          <w:i w:val="false"/>
          <w:color w:val="000000"/>
          <w:sz w:val="28"/>
        </w:rPr>
        <w:t>
      3. Департаменту кадровой работы МВД (Абдигалиев А.У.)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 и Департамент кадровой работы МВД (Абдигалиев А.У.).</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2014 года № 332</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распределения выпускников</w:t>
      </w:r>
      <w:r>
        <w:br/>
      </w:r>
      <w:r>
        <w:rPr>
          <w:rFonts w:ascii="Times New Roman"/>
          <w:b/>
          <w:i w:val="false"/>
          <w:color w:val="000000"/>
        </w:rPr>
        <w:t>организаций образования органов внутренних дел</w:t>
      </w:r>
      <w:r>
        <w:br/>
      </w:r>
      <w:r>
        <w:rPr>
          <w:rFonts w:ascii="Times New Roman"/>
          <w:b/>
          <w:i w:val="false"/>
          <w:color w:val="000000"/>
        </w:rPr>
        <w:t>Республики Казахстан</w:t>
      </w:r>
    </w:p>
    <w:bookmarkEnd w:id="6"/>
    <w:bookmarkStart w:name="z9" w:id="7"/>
    <w:p>
      <w:pPr>
        <w:spacing w:after="0"/>
        <w:ind w:left="0"/>
        <w:jc w:val="left"/>
      </w:pPr>
      <w:r>
        <w:rPr>
          <w:rFonts w:ascii="Times New Roman"/>
          <w:b/>
          <w:i w:val="false"/>
          <w:color w:val="000000"/>
        </w:rPr>
        <w:t xml:space="preserve"> Глава 1. Основные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внутренних дел РК от 22.01.2020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Настоящие Правила распределения выпускников организаций образования органов внутренних дел Республики Казахстан (далее – Правила) определяют порядок распределения выпускников факультетов очного обучения, магистратуры и докторантуры PhD организаций образования Министерства внутренних дел Республики Казахстан (далее – МВД).</w:t>
      </w:r>
    </w:p>
    <w:bookmarkStart w:name="z10" w:id="8"/>
    <w:p>
      <w:pPr>
        <w:spacing w:after="0"/>
        <w:ind w:left="0"/>
        <w:jc w:val="both"/>
      </w:pPr>
      <w:r>
        <w:rPr>
          <w:rFonts w:ascii="Times New Roman"/>
          <w:b w:val="false"/>
          <w:i w:val="false"/>
          <w:color w:val="000000"/>
          <w:sz w:val="28"/>
        </w:rPr>
        <w:t>
      2. Организацию работы по распределению выпускников факультетов очного обучения, магистратуры и докторантуры PhD организаций образования (далее – выпускники) осуществляет кадровое подразделение МВД.</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Распределение выпускников</w:t>
      </w:r>
    </w:p>
    <w:bookmarkEnd w:id="9"/>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22.01.2020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3. Для распределения выпускников в подразделения органов внутренних дел Республики Казахстан при организациях образования МВД создаются комиссии по распределению выпускников.</w:t>
      </w:r>
    </w:p>
    <w:bookmarkEnd w:id="10"/>
    <w:bookmarkStart w:name="z13" w:id="11"/>
    <w:p>
      <w:pPr>
        <w:spacing w:after="0"/>
        <w:ind w:left="0"/>
        <w:jc w:val="both"/>
      </w:pPr>
      <w:r>
        <w:rPr>
          <w:rFonts w:ascii="Times New Roman"/>
          <w:b w:val="false"/>
          <w:i w:val="false"/>
          <w:color w:val="000000"/>
          <w:sz w:val="28"/>
        </w:rPr>
        <w:t>
      4. Состав комиссии по распределению выпускников ежегодно утверждается приказом начальника организации образования МВД.</w:t>
      </w:r>
    </w:p>
    <w:bookmarkEnd w:id="11"/>
    <w:p>
      <w:pPr>
        <w:spacing w:after="0"/>
        <w:ind w:left="0"/>
        <w:jc w:val="both"/>
      </w:pPr>
      <w:r>
        <w:rPr>
          <w:rFonts w:ascii="Times New Roman"/>
          <w:b w:val="false"/>
          <w:i w:val="false"/>
          <w:color w:val="000000"/>
          <w:sz w:val="28"/>
        </w:rPr>
        <w:t>
      В состав комиссии по распределению выпускников входят начальник организации образования МВД, который является заместителем председателя, начальники факультетов, выпускающих кафедр, отдела кадров организации образования МВД, представители МВД, Департаментов полиции (на транспорте) (далее – ДП(Т)), Департаментов уголовно-исполнительной системы (далее – ДУИС), а также представители Совета Ветеранов органов внутренних дел.</w:t>
      </w:r>
    </w:p>
    <w:p>
      <w:pPr>
        <w:spacing w:after="0"/>
        <w:ind w:left="0"/>
        <w:jc w:val="both"/>
      </w:pPr>
      <w:r>
        <w:rPr>
          <w:rFonts w:ascii="Times New Roman"/>
          <w:b w:val="false"/>
          <w:i w:val="false"/>
          <w:color w:val="000000"/>
          <w:sz w:val="28"/>
        </w:rPr>
        <w:t>
      Председатель комиссии по распределению выпускников определяется приказом Министра внутренних дел Республики Казахстан.</w:t>
      </w:r>
    </w:p>
    <w:p>
      <w:pPr>
        <w:spacing w:after="0"/>
        <w:ind w:left="0"/>
        <w:jc w:val="both"/>
      </w:pPr>
      <w:r>
        <w:rPr>
          <w:rFonts w:ascii="Times New Roman"/>
          <w:b w:val="false"/>
          <w:i w:val="false"/>
          <w:color w:val="000000"/>
          <w:sz w:val="28"/>
        </w:rPr>
        <w:t>
      При отсутствии председателя комиссии по распределению выпускников его полномочия осуществляет лицо, его замещающее.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Решения комиссий по распределению выпускников принимаются простым большинством голосов при наличии не менее двух третьих утвержденного состава. При равенстве голосов, голос председателя комиссии или лица его замещающего является решающим. Решение комиссии распределения оформляется протоколом.</w:t>
      </w:r>
    </w:p>
    <w:bookmarkEnd w:id="12"/>
    <w:bookmarkStart w:name="z15" w:id="13"/>
    <w:p>
      <w:pPr>
        <w:spacing w:after="0"/>
        <w:ind w:left="0"/>
        <w:jc w:val="both"/>
      </w:pPr>
      <w:r>
        <w:rPr>
          <w:rFonts w:ascii="Times New Roman"/>
          <w:b w:val="false"/>
          <w:i w:val="false"/>
          <w:color w:val="000000"/>
          <w:sz w:val="28"/>
        </w:rPr>
        <w:t>
      6. Организация образования МВД до направления выпускников на преддипломную практику проводит заседание комиссий по распределению выпускников. Выпускники принимают участие на заседаниях комиссий по распределению выпускников.</w:t>
      </w:r>
    </w:p>
    <w:bookmarkEnd w:id="13"/>
    <w:bookmarkStart w:name="z16" w:id="14"/>
    <w:p>
      <w:pPr>
        <w:spacing w:after="0"/>
        <w:ind w:left="0"/>
        <w:jc w:val="both"/>
      </w:pPr>
      <w:r>
        <w:rPr>
          <w:rFonts w:ascii="Times New Roman"/>
          <w:b w:val="false"/>
          <w:i w:val="false"/>
          <w:color w:val="000000"/>
          <w:sz w:val="28"/>
        </w:rPr>
        <w:t>
      7. Комиссия по распределению выпускников:</w:t>
      </w:r>
    </w:p>
    <w:bookmarkEnd w:id="14"/>
    <w:p>
      <w:pPr>
        <w:spacing w:after="0"/>
        <w:ind w:left="0"/>
        <w:jc w:val="both"/>
      </w:pPr>
      <w:r>
        <w:rPr>
          <w:rFonts w:ascii="Times New Roman"/>
          <w:b w:val="false"/>
          <w:i w:val="false"/>
          <w:color w:val="000000"/>
          <w:sz w:val="28"/>
        </w:rPr>
        <w:t>
      1) изучает потребности подразделений органов внутренних дел в кадрах и организации образования в научно-педагогических кадрах согласно их заявкам;</w:t>
      </w:r>
    </w:p>
    <w:p>
      <w:pPr>
        <w:spacing w:after="0"/>
        <w:ind w:left="0"/>
        <w:jc w:val="both"/>
      </w:pPr>
      <w:r>
        <w:rPr>
          <w:rFonts w:ascii="Times New Roman"/>
          <w:b w:val="false"/>
          <w:i w:val="false"/>
          <w:color w:val="000000"/>
          <w:sz w:val="28"/>
        </w:rPr>
        <w:t>
      2) изучает анкетные данные выпускников, заслушивает и обсуждает рекомендации организации образования МВД о наиболее целесообразном их использовании, а также личные пожелания выпускника о его будущей работе;</w:t>
      </w:r>
    </w:p>
    <w:p>
      <w:pPr>
        <w:spacing w:after="0"/>
        <w:ind w:left="0"/>
        <w:jc w:val="both"/>
      </w:pPr>
      <w:r>
        <w:rPr>
          <w:rFonts w:ascii="Times New Roman"/>
          <w:b w:val="false"/>
          <w:i w:val="false"/>
          <w:color w:val="000000"/>
          <w:sz w:val="28"/>
        </w:rPr>
        <w:t>
      3) предлагает выпускникам с учетом полученной специальности, результатов обучения и успеваемости, состояния здоровья, семейного положения соответствующую должность с указанием места службы, денежного содержания;</w:t>
      </w:r>
    </w:p>
    <w:p>
      <w:pPr>
        <w:spacing w:after="0"/>
        <w:ind w:left="0"/>
        <w:jc w:val="both"/>
      </w:pPr>
      <w:r>
        <w:rPr>
          <w:rFonts w:ascii="Times New Roman"/>
          <w:b w:val="false"/>
          <w:i w:val="false"/>
          <w:color w:val="000000"/>
          <w:sz w:val="28"/>
        </w:rPr>
        <w:t>
      4) рассматривает вопросы о распределении выпускников, не явившихся на заседание комиссии, в их отсутствие;</w:t>
      </w:r>
    </w:p>
    <w:p>
      <w:pPr>
        <w:spacing w:after="0"/>
        <w:ind w:left="0"/>
        <w:jc w:val="both"/>
      </w:pPr>
      <w:r>
        <w:rPr>
          <w:rFonts w:ascii="Times New Roman"/>
          <w:b w:val="false"/>
          <w:i w:val="false"/>
          <w:color w:val="000000"/>
          <w:sz w:val="28"/>
        </w:rPr>
        <w:t>
      5) принимает открытым голосованием решение о распределении выпускников;</w:t>
      </w:r>
    </w:p>
    <w:p>
      <w:pPr>
        <w:spacing w:after="0"/>
        <w:ind w:left="0"/>
        <w:jc w:val="both"/>
      </w:pPr>
      <w:r>
        <w:rPr>
          <w:rFonts w:ascii="Times New Roman"/>
          <w:b w:val="false"/>
          <w:i w:val="false"/>
          <w:color w:val="000000"/>
          <w:sz w:val="28"/>
        </w:rPr>
        <w:t>
      6) в течение десяти рабочих дней по окончании распределения представляет в кадровое подразделение МВД на утверждение в двух экземплярах протокол распределения выпускников и отчет о его результатах. Протокол распределения и отчет составляются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Выпускникам, получившим дипломы с отличием первоочередно предоставляется выбор места службы в ДП(Т), ДУИС.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Выпускникам, у которых один или оба родителя (опекуны) являются лицами с инвалидностью первой или второй группы, по их волеизъявлению предоставляется место работы в населенном пункте, где проживают родители (опекуны).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27.11.2023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10. Супругам, завершившим обучение в организациях образования МВД одновременно, работа предоставляется в подразделениях ДП(Т), ДУИС, расположенных в одном населенном пункте.</w:t>
      </w:r>
    </w:p>
    <w:bookmarkEnd w:id="16"/>
    <w:p>
      <w:pPr>
        <w:spacing w:after="0"/>
        <w:ind w:left="0"/>
        <w:jc w:val="both"/>
      </w:pPr>
      <w:r>
        <w:rPr>
          <w:rFonts w:ascii="Times New Roman"/>
          <w:b w:val="false"/>
          <w:i w:val="false"/>
          <w:color w:val="000000"/>
          <w:sz w:val="28"/>
        </w:rPr>
        <w:t>
      Если один из супругов оканчивает организацию образования ранее, то его распределение осуществляется на общих основаниях. Супруг (супруга), завершивший обучение позже, первоочередно распределяется по месту работы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11. При вступлении выпускников в брак (супружество) по окончании работы комиссии по персональному распределению место работы супругов определяется в соответствии с пунктом 10 настоящих Правил по согласованию между ДП(Т), ДУИС с уведомлением кадрового подразделения МВД.</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12. На основании решения комиссии по распределению выпускников организация образования МВД выдает выпускнику предписание о направлении на работу в органы внутренних дел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8"/>
    <w:p>
      <w:pPr>
        <w:spacing w:after="0"/>
        <w:ind w:left="0"/>
        <w:jc w:val="both"/>
      </w:pPr>
      <w:r>
        <w:rPr>
          <w:rFonts w:ascii="Times New Roman"/>
          <w:b w:val="false"/>
          <w:i w:val="false"/>
          <w:color w:val="000000"/>
          <w:sz w:val="28"/>
        </w:rPr>
        <w:t>
      Выпускники организаций образования своевременно прибывают к месту распределения согласно предписания о направлении на работу.</w:t>
      </w:r>
    </w:p>
    <w:p>
      <w:pPr>
        <w:spacing w:after="0"/>
        <w:ind w:left="0"/>
        <w:jc w:val="both"/>
      </w:pPr>
      <w:r>
        <w:rPr>
          <w:rFonts w:ascii="Times New Roman"/>
          <w:b w:val="false"/>
          <w:i w:val="false"/>
          <w:color w:val="000000"/>
          <w:sz w:val="28"/>
        </w:rPr>
        <w:t>
      Обжалование выпускником решения комиссии по распределению выпускников не освобождает его от прибытия к месту распределения.</w:t>
      </w:r>
    </w:p>
    <w:bookmarkStart w:name="z22" w:id="19"/>
    <w:p>
      <w:pPr>
        <w:spacing w:after="0"/>
        <w:ind w:left="0"/>
        <w:jc w:val="both"/>
      </w:pPr>
      <w:r>
        <w:rPr>
          <w:rFonts w:ascii="Times New Roman"/>
          <w:b w:val="false"/>
          <w:i w:val="false"/>
          <w:color w:val="000000"/>
          <w:sz w:val="28"/>
        </w:rPr>
        <w:t>
      13. Начальники организаций образования МВД:</w:t>
      </w:r>
    </w:p>
    <w:bookmarkEnd w:id="19"/>
    <w:p>
      <w:pPr>
        <w:spacing w:after="0"/>
        <w:ind w:left="0"/>
        <w:jc w:val="both"/>
      </w:pPr>
      <w:r>
        <w:rPr>
          <w:rFonts w:ascii="Times New Roman"/>
          <w:b w:val="false"/>
          <w:i w:val="false"/>
          <w:color w:val="000000"/>
          <w:sz w:val="28"/>
        </w:rPr>
        <w:t>
      1) проводят разъяснительную работу по распределению;</w:t>
      </w:r>
    </w:p>
    <w:p>
      <w:pPr>
        <w:spacing w:after="0"/>
        <w:ind w:left="0"/>
        <w:jc w:val="both"/>
      </w:pPr>
      <w:r>
        <w:rPr>
          <w:rFonts w:ascii="Times New Roman"/>
          <w:b w:val="false"/>
          <w:i w:val="false"/>
          <w:color w:val="000000"/>
          <w:sz w:val="28"/>
        </w:rPr>
        <w:t>
      2) направляют запрос (в произвольной форме) в ДП(Т), ДУИС и организации образования МВД ежегодно до 10 декабря о предоставлении сведений по предлагаемым должностям для назначения выпускников;</w:t>
      </w:r>
    </w:p>
    <w:p>
      <w:pPr>
        <w:spacing w:after="0"/>
        <w:ind w:left="0"/>
        <w:jc w:val="both"/>
      </w:pPr>
      <w:r>
        <w:rPr>
          <w:rFonts w:ascii="Times New Roman"/>
          <w:b w:val="false"/>
          <w:i w:val="false"/>
          <w:color w:val="000000"/>
          <w:sz w:val="28"/>
        </w:rPr>
        <w:t>
      3) обобщает информацию ДП(Т), ДУИС о вакантных должностях для назначения выпускников, готовит анкетные данные на выпускников для заседаний комиссий по распределению выпускников;</w:t>
      </w:r>
    </w:p>
    <w:p>
      <w:pPr>
        <w:spacing w:after="0"/>
        <w:ind w:left="0"/>
        <w:jc w:val="both"/>
      </w:pPr>
      <w:r>
        <w:rPr>
          <w:rFonts w:ascii="Times New Roman"/>
          <w:b w:val="false"/>
          <w:i w:val="false"/>
          <w:color w:val="000000"/>
          <w:sz w:val="28"/>
        </w:rPr>
        <w:t>
      4) обеспечивают направление в ДП(Т), ДУИС копии протоколов заседаний комиссий по распределению, заверенные кадровыми подразделениями организаций образования МВД, а также личных дел с приложением справки (в произвольной форме) о бюджетных средствах, затраченных за их обучение;</w:t>
      </w:r>
    </w:p>
    <w:p>
      <w:pPr>
        <w:spacing w:after="0"/>
        <w:ind w:left="0"/>
        <w:jc w:val="both"/>
      </w:pPr>
      <w:r>
        <w:rPr>
          <w:rFonts w:ascii="Times New Roman"/>
          <w:b w:val="false"/>
          <w:i w:val="false"/>
          <w:color w:val="000000"/>
          <w:sz w:val="28"/>
        </w:rPr>
        <w:t>
      5) организуют выдачу выпускникам, одновременно с дипломами, предписания о направлении на работу в органы внутренних дел;</w:t>
      </w:r>
    </w:p>
    <w:p>
      <w:pPr>
        <w:spacing w:after="0"/>
        <w:ind w:left="0"/>
        <w:jc w:val="both"/>
      </w:pPr>
      <w:r>
        <w:rPr>
          <w:rFonts w:ascii="Times New Roman"/>
          <w:b w:val="false"/>
          <w:i w:val="false"/>
          <w:color w:val="000000"/>
          <w:sz w:val="28"/>
        </w:rPr>
        <w:t>
      6) совместно с руководством ДП(Т), ДУИС проводят изучение результатов работы выпускников с целью совершенствования подготовки кадров в организациях образования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14. Начальники ДП(Т), ДУИС:</w:t>
      </w:r>
    </w:p>
    <w:bookmarkEnd w:id="20"/>
    <w:p>
      <w:pPr>
        <w:spacing w:after="0"/>
        <w:ind w:left="0"/>
        <w:jc w:val="both"/>
      </w:pPr>
      <w:r>
        <w:rPr>
          <w:rFonts w:ascii="Times New Roman"/>
          <w:b w:val="false"/>
          <w:i w:val="false"/>
          <w:color w:val="000000"/>
          <w:sz w:val="28"/>
        </w:rPr>
        <w:t>
      1) представляют в организации образования МВД сведения о наличии вакантных должностей, о размере окладов денежного содержания, возможности предоставления им жилой площади;</w:t>
      </w:r>
    </w:p>
    <w:p>
      <w:pPr>
        <w:spacing w:after="0"/>
        <w:ind w:left="0"/>
        <w:jc w:val="both"/>
      </w:pPr>
      <w:r>
        <w:rPr>
          <w:rFonts w:ascii="Times New Roman"/>
          <w:b w:val="false"/>
          <w:i w:val="false"/>
          <w:color w:val="000000"/>
          <w:sz w:val="28"/>
        </w:rPr>
        <w:t>
      2) осуществляют взаимодействие с организациями образования МВД по распределению выпускников в подразделения органов внутренних дел;</w:t>
      </w:r>
    </w:p>
    <w:p>
      <w:pPr>
        <w:spacing w:after="0"/>
        <w:ind w:left="0"/>
        <w:jc w:val="both"/>
      </w:pPr>
      <w:r>
        <w:rPr>
          <w:rFonts w:ascii="Times New Roman"/>
          <w:b w:val="false"/>
          <w:i w:val="false"/>
          <w:color w:val="000000"/>
          <w:sz w:val="28"/>
        </w:rPr>
        <w:t>
      3) направляют представителей кадровых подразделений для участия в работе комиссии по распределению выпускников;</w:t>
      </w:r>
    </w:p>
    <w:p>
      <w:pPr>
        <w:spacing w:after="0"/>
        <w:ind w:left="0"/>
        <w:jc w:val="both"/>
      </w:pPr>
      <w:r>
        <w:rPr>
          <w:rFonts w:ascii="Times New Roman"/>
          <w:b w:val="false"/>
          <w:i w:val="false"/>
          <w:color w:val="000000"/>
          <w:sz w:val="28"/>
        </w:rPr>
        <w:t>
      4) обеспечивают трудоустройство выпускников;</w:t>
      </w:r>
    </w:p>
    <w:p>
      <w:pPr>
        <w:spacing w:after="0"/>
        <w:ind w:left="0"/>
        <w:jc w:val="both"/>
      </w:pPr>
      <w:r>
        <w:rPr>
          <w:rFonts w:ascii="Times New Roman"/>
          <w:b w:val="false"/>
          <w:i w:val="false"/>
          <w:color w:val="000000"/>
          <w:sz w:val="28"/>
        </w:rPr>
        <w:t>
      5) информируют кадровое подразделение МВД и организацию образования МВД в течении десяти рабочих дней о прибытии выпускников";</w:t>
      </w:r>
    </w:p>
    <w:p>
      <w:pPr>
        <w:spacing w:after="0"/>
        <w:ind w:left="0"/>
        <w:jc w:val="both"/>
      </w:pPr>
      <w:r>
        <w:rPr>
          <w:rFonts w:ascii="Times New Roman"/>
          <w:b w:val="false"/>
          <w:i w:val="false"/>
          <w:color w:val="000000"/>
          <w:sz w:val="28"/>
        </w:rPr>
        <w:t>
      6) организуют назначение на должность выпускников.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распределения</w:t>
            </w:r>
            <w:r>
              <w:br/>
            </w:r>
            <w:r>
              <w:rPr>
                <w:rFonts w:ascii="Times New Roman"/>
                <w:b w:val="false"/>
                <w:i w:val="false"/>
                <w:color w:val="000000"/>
                <w:sz w:val="20"/>
              </w:rPr>
              <w:t>выпускников организаций</w:t>
            </w:r>
            <w:r>
              <w:br/>
            </w:r>
            <w:r>
              <w:rPr>
                <w:rFonts w:ascii="Times New Roman"/>
                <w:b w:val="false"/>
                <w:i w:val="false"/>
                <w:color w:val="000000"/>
                <w:sz w:val="20"/>
              </w:rPr>
              <w:t>образования органов внутренних</w:t>
            </w:r>
            <w:r>
              <w:br/>
            </w:r>
            <w:r>
              <w:rPr>
                <w:rFonts w:ascii="Times New Roman"/>
                <w:b w:val="false"/>
                <w:i w:val="false"/>
                <w:color w:val="000000"/>
                <w:sz w:val="20"/>
              </w:rPr>
              <w:t>дел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 w:id="21"/>
    <w:p>
      <w:pPr>
        <w:spacing w:after="0"/>
        <w:ind w:left="0"/>
        <w:jc w:val="both"/>
      </w:pPr>
      <w:r>
        <w:rPr>
          <w:rFonts w:ascii="Times New Roman"/>
          <w:b w:val="false"/>
          <w:i w:val="false"/>
          <w:color w:val="000000"/>
          <w:sz w:val="28"/>
        </w:rPr>
        <w:t>
                         Предписание о направлении на работу в органы внутренних дел</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 в редакции приказа Министра внутренних дел РК от 22.01.2020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Выпускник (ца)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по специальности ___________________________________________________________</w:t>
      </w:r>
    </w:p>
    <w:p>
      <w:pPr>
        <w:spacing w:after="0"/>
        <w:ind w:left="0"/>
        <w:jc w:val="both"/>
      </w:pPr>
      <w:r>
        <w:rPr>
          <w:rFonts w:ascii="Times New Roman"/>
          <w:b w:val="false"/>
          <w:i w:val="false"/>
          <w:color w:val="000000"/>
          <w:sz w:val="28"/>
        </w:rPr>
        <w:t>на основании решения Комиссии по распределению</w:t>
      </w:r>
    </w:p>
    <w:p>
      <w:pPr>
        <w:spacing w:after="0"/>
        <w:ind w:left="0"/>
        <w:jc w:val="both"/>
      </w:pPr>
      <w:r>
        <w:rPr>
          <w:rFonts w:ascii="Times New Roman"/>
          <w:b w:val="false"/>
          <w:i w:val="false"/>
          <w:color w:val="000000"/>
          <w:sz w:val="28"/>
        </w:rPr>
        <w:t>от _________________ № _____________, направляется на работу</w:t>
      </w:r>
    </w:p>
    <w:p>
      <w:pPr>
        <w:spacing w:after="0"/>
        <w:ind w:left="0"/>
        <w:jc w:val="both"/>
      </w:pPr>
      <w:r>
        <w:rPr>
          <w:rFonts w:ascii="Times New Roman"/>
          <w:b w:val="false"/>
          <w:i w:val="false"/>
          <w:color w:val="000000"/>
          <w:sz w:val="28"/>
        </w:rPr>
        <w:t>в качестве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ДП(Т), ДУИС, организации образования)</w:t>
      </w:r>
    </w:p>
    <w:p>
      <w:pPr>
        <w:spacing w:after="0"/>
        <w:ind w:left="0"/>
        <w:jc w:val="both"/>
      </w:pPr>
      <w:r>
        <w:rPr>
          <w:rFonts w:ascii="Times New Roman"/>
          <w:b w:val="false"/>
          <w:i w:val="false"/>
          <w:color w:val="000000"/>
          <w:sz w:val="28"/>
        </w:rPr>
        <w:t>Расположенную в ____________________________________________________________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Начальник организации образования МВД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(линия отрыва)</w:t>
      </w:r>
    </w:p>
    <w:p>
      <w:pPr>
        <w:spacing w:after="0"/>
        <w:ind w:left="0"/>
        <w:jc w:val="both"/>
      </w:pPr>
      <w:r>
        <w:rPr>
          <w:rFonts w:ascii="Times New Roman"/>
          <w:b w:val="false"/>
          <w:i w:val="false"/>
          <w:color w:val="000000"/>
          <w:sz w:val="28"/>
        </w:rPr>
        <w:t>Я,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отечество (при его наличии))</w:t>
      </w:r>
    </w:p>
    <w:p>
      <w:pPr>
        <w:spacing w:after="0"/>
        <w:ind w:left="0"/>
        <w:jc w:val="both"/>
      </w:pPr>
      <w:r>
        <w:rPr>
          <w:rFonts w:ascii="Times New Roman"/>
          <w:b w:val="false"/>
          <w:i w:val="false"/>
          <w:color w:val="000000"/>
          <w:sz w:val="28"/>
        </w:rPr>
        <w:t>являющийся выпускником 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подтверждаю получение мною направления на работу в __________________________,</w:t>
      </w:r>
    </w:p>
    <w:p>
      <w:pPr>
        <w:spacing w:after="0"/>
        <w:ind w:left="0"/>
        <w:jc w:val="both"/>
      </w:pPr>
      <w:r>
        <w:rPr>
          <w:rFonts w:ascii="Times New Roman"/>
          <w:b w:val="false"/>
          <w:i w:val="false"/>
          <w:color w:val="000000"/>
          <w:sz w:val="28"/>
        </w:rPr>
        <w:t xml:space="preserve">                                           (наименование ДП(Т), ДУИС)</w:t>
      </w:r>
    </w:p>
    <w:p>
      <w:pPr>
        <w:spacing w:after="0"/>
        <w:ind w:left="0"/>
        <w:jc w:val="both"/>
      </w:pPr>
      <w:r>
        <w:rPr>
          <w:rFonts w:ascii="Times New Roman"/>
          <w:b w:val="false"/>
          <w:i w:val="false"/>
          <w:color w:val="000000"/>
          <w:sz w:val="28"/>
        </w:rPr>
        <w:t>расположенную в____________________________________________________________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на должность __________.</w:t>
      </w:r>
    </w:p>
    <w:p>
      <w:pPr>
        <w:spacing w:after="0"/>
        <w:ind w:left="0"/>
        <w:jc w:val="both"/>
      </w:pPr>
      <w:r>
        <w:rPr>
          <w:rFonts w:ascii="Times New Roman"/>
          <w:b w:val="false"/>
          <w:i w:val="false"/>
          <w:color w:val="000000"/>
          <w:sz w:val="28"/>
        </w:rPr>
        <w:t>"___" _________ 20__ года                               подпись выпускника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