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464" w14:textId="cbab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развития предпринимательства Министерства регионального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24 июня 2014 года № 181/НҚ. Зарегистрирован в Министерстве юстиции Республики Казахстан 22 июля 2014 года № 9605.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развития предпринимательства Министерства регионального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развития предпринимательства Министерства регионального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регионального развития Республики Казахстан Кабикенова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2014 года № 181/НҚ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развития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регионального развития Республики Казахстан»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развития предпринимательства Министерства регионального развития Республики Казахстан (далее – Комитет) является ведомством, осуществляющим в пределах компетенции Министерства регионального развития Республики Казахстан (далее – Министерство) и в соответствии с законодательством Республики Казахстан контрольные и реализационные функции в области развития предпринимательской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Комитета: 010000, город Астана, район «Есиль», улица Орынбор, дом № 8, подъезд 10,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– государственное учреждение «Комитет развития предпринимательства Министерства регионального развития Республики Казахстан», сокращенное наименование: КРП МРР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финансовой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нефинансовой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управления мониторинга деятельности государственных органов по вопросам контроля, надзора и разрешительной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управления внутреннего администрирования.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анализ состояния развития предпринимательства в целом и по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анализа предпринимательской среды, инвестиционного климата и инфраструктуры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государственной политики по развитию и поддержке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выполнения государственных мер поддержки и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Задача: обеспечение доступности финансовых инструментов субъектам частного предпринимательства и активизация регионального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выполнения государственных мер поддержки и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участия малого предпринимательства в реализации государственных программ инновационного, инвестиционного и индустриального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выхода субъектов частного предпринимательства на международные рынки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о совершенствовании мер по финансированию и кредитованию субъектов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Задача: формирование систем обучения и инфраструктуры поддержки частного предпринимательства и активизация регионального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международного сотрудничества в области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способствование формированию и развитию инфраструктуры малого предпринимательства в регионах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инвесторов, международных организаций – грантодателей в вопросах поддержки и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мер по формированию системы подготовки, переподготовки и повышения квалификации кадров в области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Задача: улучшение предпринимательского климата и обеспечение благоприятных условий для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в области поддержки и защиты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административных протоколов в соответствии с кодексом Республики Казахстан «Об административных правонарушениях»;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межведомственная координация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осуществляет проведение государственной политики поддержки и развития частного предпринимательства, организацию методологической помощи субъектам частного предпринимательства и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для реализации возложенных на него задач и осуществления своих функций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вступает во взаимоотношения со структурными подразделениями Министерства для обеспечения оперативного решения вопросов производственной деятельности, входящей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всем вопросам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 и анализ финансовых, экономических и иных показателей о развитии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утвержденной постановлением Правительства Республики Казахстан от 13 апреля 2010 года № 301 (далее –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конференции, семинары, совещания, заседания рабочих групп, межведомственных комиссий по вопросам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акционерным обществом «Фонд развития предпринимательства «Даму» по вопросам оказания финансовой поддержки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администрирует бюджетные программы по развитию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мониторинг деятельности государственных органов, осуществляющих государственный контроль, надзор и выдачу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 проводит анализ информации по исполнению требований законодательства о частном предпринимательстве;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направляет предложения по совершенствованию мер защиты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вопросам своей компетенции в установленном законодательством порядке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законодательными актами Республики Казахстан.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представляет руководству Министерства предложения по структуре и штатному расписанию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Комитета, кроме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и утверждает обязанности и полномочия своих заместителей и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поощряет и налагает дисциплинарные взыскания на сотрудников Комитета, кроме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органах, иных организациях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формированию государственной политики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Комитет в Парламенте Республики Казахстан,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Документы, направляемые от имени Комитета в другие структурные подразделения по вопросам, входящим в компетенцию Комитета, подписываются председателем Комитета, а в случае отсутствия -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Председатель, его заместители и руководители структурных подразделений обязаны противодействовать коррупции и несут персональную ответственность за соблюдение законодательства Республики Казахстан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Решения, принимаемые Комитетом, оформляются приказами председателя Комитета.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и состоит из основных фондов оборотных средств, а также иного имущества, стоимость которых отражается на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законодательным актом.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Комитета осуществляются в соответствии с законодательством Республики Казахстан.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