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ad1" w14:textId="e91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сентября 2014 года № 30. Зарегистрирован в Министерстве юстиции Республики Казахстан 24 октября 2014 года № 9831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«Об утверждении Правил выдачи и оснований для отказа в выдаче разрешений на выполнение международных нерегулярных полетов» (зарегистрированный в Реестре государственной регистрации нормативных правовых актов под № 6463, опубликованный в газете «Казахстанская правда» от 5 октября 2010 года № 262 (26323)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 случае предоставления заявки на выполнение одного и того же рейса на одну и ту же дату от иностранного эксплуатанта и его представителя, разрешения выдаются на основании заявки, полученной от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Комитета гражданской авиации на выполнение серии нескольких взаимосвязанных нерегулярных полетов (четыре и более полетов) выдаются на срок, не превышающий 30 календарных дней от даты выполнения первого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выполнение международных нерегулярных полетов иностранного эксплуатанта гражданского воздушного судна связанного с коммерческой перевозкой группы пассажиров, формируемой на территории Республики Казахстан выдаются сроком не более шести месяцев.».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и размещение его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Қасымбек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