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a668" w14:textId="930a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связи и информации Республики Казахстан от 16 ноября 2011 года № 348 "Об утверждении положений о Центральной экспертно-проверочной комиссии и экспертно-проверочных комиссиях центральных государственных и специальных государственных архивов"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11 ноября 2014 года № 91. Зарегистрирован в Министерстве юстиции Республики Казахстан 8 декабря 2014 года № 9937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16 ноября 2011 года № 348 «Об утверждении положений о Центральной экспертно-проверочной комиссии и экспертно-проверочных комиссиях центральных государственных и специальных государственных архивов» (зарегистрированный в Реестре государственной регистрации нормативных правовых актов за № 7343, опубликованный в газете «Казахстанская правда» от 20 октября 2012 года № 362-363 (27181-27182)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экспертно-проверочной комиссии,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Центральная экспертно-проверочная комиссия (далее - ЦЭПК) является коллегиальным, консультативно-совещательным органом при Министерстве культуры и спорта Республики Казахстан (далее - Министерство), осуществляющим рассмотрение научно-методических вопросов экспертизы ценности документов, включения (исключения) документов в состав (из состава) Национального архивного фонда, а также установления источников его пополнения.»;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Состав ЦЭПК утверждается приказом 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состав ЦЭПК входят: председатель, заместитель председателя, секретарь и члены ЦЭПК из числа специалистов Министерства, государственных, специальных государственных архивов, центральных и местных исполнительных органов, представители научных, учебных организаций: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председателем ЦЭПК является курирующий вице-министр.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ЦЭПК назначается из числа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секретарь ЦЭПК назначается из числа сотрудников структурного подразделения Департамента, обеспечивающего подготовку вопросов для рассмотрения ЦЭПК.»;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Рабочим органом ЦЭПК является Департамент архивного дела и документации Министерства.»;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Решения ЦЭПК принимаются открытым голосованием и считаются принятыми, если за них подано большинство голосов от общего количества членов ЦЭПК. В случае равенства голосов принятым считается решение, за которое проголосовал председатель. Члены ЦЭПК вправе на особое мнение, которое, в случае его выражения, должно быть изложено в письменном виде и приложено к протоколу ЦЭПК.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ЦЭПК оформляются протоколом, утверждаемым Министром.».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Мухамедиулы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