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a483" w14:textId="b77a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и перечня документов, подтверждающих соответствие им, для деятельности в сфере использования атомной энергии</w:t>
      </w:r>
    </w:p>
    <w:p>
      <w:pPr>
        <w:spacing w:after="0"/>
        <w:ind w:left="0"/>
        <w:jc w:val="both"/>
      </w:pPr>
      <w:r>
        <w:rPr>
          <w:rFonts w:ascii="Times New Roman"/>
          <w:b w:val="false"/>
          <w:i w:val="false"/>
          <w:color w:val="000000"/>
          <w:sz w:val="28"/>
        </w:rPr>
        <w:t>Приказ Министра энергетики Республики Казахстан от 13 ноября 2014 года № 122. Зарегистрирован в Министерстве юстиции Республики Казахстан 26 декабря 2014 года № 10022.</w:t>
      </w:r>
    </w:p>
    <w:p>
      <w:pPr>
        <w:spacing w:after="0"/>
        <w:ind w:left="0"/>
        <w:jc w:val="both"/>
      </w:pPr>
      <w:bookmarkStart w:name="z1" w:id="0"/>
      <w:r>
        <w:rPr>
          <w:rFonts w:ascii="Times New Roman"/>
          <w:b w:val="false"/>
          <w:i w:val="false"/>
          <w:color w:val="000000"/>
          <w:sz w:val="28"/>
        </w:rPr>
        <w:t xml:space="preserve">
      В соответствии с подпунктом 1-1)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и перечень документов, подтверждающих соответствие им, для деятельности в сфере использования атомной энергии.</w:t>
      </w:r>
    </w:p>
    <w:bookmarkEnd w:id="1"/>
    <w:bookmarkStart w:name="z3" w:id="2"/>
    <w:p>
      <w:pPr>
        <w:spacing w:after="0"/>
        <w:ind w:left="0"/>
        <w:jc w:val="both"/>
      </w:pPr>
      <w:r>
        <w:rPr>
          <w:rFonts w:ascii="Times New Roman"/>
          <w:b w:val="false"/>
          <w:i w:val="false"/>
          <w:color w:val="000000"/>
          <w:sz w:val="28"/>
        </w:rPr>
        <w:t>
      2.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Т. Жаксылыков   </w:t>
      </w:r>
    </w:p>
    <w:p>
      <w:pPr>
        <w:spacing w:after="0"/>
        <w:ind w:left="0"/>
        <w:jc w:val="both"/>
      </w:pPr>
      <w:r>
        <w:rPr>
          <w:rFonts w:ascii="Times New Roman"/>
          <w:b w:val="false"/>
          <w:i w:val="false"/>
          <w:color w:val="000000"/>
          <w:sz w:val="28"/>
        </w:rPr>
        <w:t>
      27 ноября 2014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Ж. Касымбек   </w:t>
      </w:r>
    </w:p>
    <w:p>
      <w:pPr>
        <w:spacing w:after="0"/>
        <w:ind w:left="0"/>
        <w:jc w:val="both"/>
      </w:pPr>
      <w:r>
        <w:rPr>
          <w:rFonts w:ascii="Times New Roman"/>
          <w:b w:val="false"/>
          <w:i w:val="false"/>
          <w:color w:val="000000"/>
          <w:sz w:val="28"/>
        </w:rPr>
        <w:t>
      26 ноября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2014 года № 122</w:t>
            </w:r>
          </w:p>
        </w:tc>
      </w:tr>
    </w:tbl>
    <w:bookmarkStart w:name="z19" w:id="5"/>
    <w:p>
      <w:pPr>
        <w:spacing w:after="0"/>
        <w:ind w:left="0"/>
        <w:jc w:val="left"/>
      </w:pPr>
      <w:r>
        <w:rPr>
          <w:rFonts w:ascii="Times New Roman"/>
          <w:b/>
          <w:i w:val="false"/>
          <w:color w:val="000000"/>
        </w:rPr>
        <w:t xml:space="preserve"> Квалификационные требования и перечень документов, подтверждающих соответствие им, для деятельности в сфере использования атомной энергии</w:t>
      </w:r>
    </w:p>
    <w:bookmarkEnd w:id="5"/>
    <w:p>
      <w:pPr>
        <w:spacing w:after="0"/>
        <w:ind w:left="0"/>
        <w:jc w:val="both"/>
      </w:pPr>
      <w:r>
        <w:rPr>
          <w:rFonts w:ascii="Times New Roman"/>
          <w:b w:val="false"/>
          <w:i w:val="false"/>
          <w:color w:val="ff0000"/>
          <w:sz w:val="28"/>
        </w:rPr>
        <w:t xml:space="preserve">
      Сноска. Квалификационные требования и перечень документов - в редакции приказа Министра энергетики РК от 28.03.2025 </w:t>
      </w:r>
      <w:r>
        <w:rPr>
          <w:rFonts w:ascii="Times New Roman"/>
          <w:b w:val="false"/>
          <w:i w:val="false"/>
          <w:color w:val="ff0000"/>
          <w:sz w:val="28"/>
        </w:rPr>
        <w:t>№ 139-н/қ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3" w:id="6"/>
    <w:p>
      <w:pPr>
        <w:spacing w:after="0"/>
        <w:ind w:left="0"/>
        <w:jc w:val="left"/>
      </w:pPr>
      <w:r>
        <w:rPr>
          <w:rFonts w:ascii="Times New Roman"/>
          <w:b/>
          <w:i w:val="false"/>
          <w:color w:val="000000"/>
        </w:rPr>
        <w:t xml:space="preserve"> Глава 1. Квалификационные требования и перечень документов, подтверждающих соответствие им, для деятельности по выполнению работ, связанных с этапами жизненного цикла объектов использования атомной энергии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производственно-технической базы, необходимой для выполнения заявляемых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указанной производственно-технической базы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специалистов, имеющих соответствующее образование, подготовку, опыт работы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приказ о допуске к работе оперативного персонала, сдавшего экзамены на рабочие места; протоколы сдачи экзаменов оперативным персоналом и контролирующими физиками; утвержденные администрацией должностные инструкции оперативного персонала реактора и положение контролирующего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о допуске к работе оперативного персонала, сдавшего экзамены на рабочие места, протоколы сдачи экзаменов оперативным персоналом и контролирующими физиками, утвержденные администрацией должностные инструкции оперативного персонала реактора и положение контролирующего физика требуется для подвида деятельности по эксплуатации и выводу из эксплуатации атомных станций (далее – АС) и исследовательской ядерной установки (далее – ИЯУ). Наличие квалифицированного состава специалистов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оригиналов журнала проведения инструктажа, приказа о допуске к работе оперативного персонала, сдавшего экзамены на рабочие места, протоколов сдачи экзаменов оперативным персоналом и контролирующими физиками, утвержденных администрацией должностных инструкций оперативного персонала реактора и положение контролирующего физика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на строительно-монтажные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лицензии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со следующими разрешенными работами: 1. Специальные работы в грунтах, в том числе устройство оснований;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1) монтаж металлических конструкций; 2) устройство монолитных, а также монтаж сборных бетонных и железобетонных конструкций, кладка штучных элементов стен и перегородок и заполнение проемов; 3) кровельные работы. 3. Монтаж технологического оборудования, пусконаладочные работы, связанные со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пункт относится только к подвиду деятельности по сооружению ядерных установок, хранилищ радиоактивных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протоколов испытаний, актов приемки систем и оборудования в эксплуатацию, акта приемки законченного объекта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заявителем акты приемки и протоколы испытаний, акта о готовности систем, оборудования и подготовленности персонала к вводу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ядерных установок.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предварительного отчета по анализу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предварительный отчет по анализу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сооружению ядерных установок, хранилищ радиоактивных отходов.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предварительного плана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предварительный план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(для проектируемых ядерных установок, хранилищ радиоактивных отходов) и выводу из эксплуатации ядерных установок, хранилищ радиоактивных отходов.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 обеспечивающих эксплуатацию, техническое обслуживание, проверку и испытания оборудования, механизмов, технологических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создании службы и положение о службе обеспечивающей эксплуатацию, техническое обслуживание, проверку и испытания оборудования, механизмов, технологических линий, направленных на поддержание работоспособности и предотвращение отказов в системах безопасности; инструкция проведения технического обслуживания; программа и график проведения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положение о службе радиационной безопасности,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Персонал службы радиационной безопасности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деятельность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сертификатов о подготовке по радиационной безопасности и положения о службе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хранения и захоронения источников ионизирующего излучения и радиоактивных отходов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указанного хранилища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обеспечения качества безопасности при осуществлении заявляемой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программа обеспечения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ядерной и радиационной безопасности,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инструкция по радиационной безопасности при проведении заявляемых работ, соответствующая требованиям, указанным в </w:t>
            </w:r>
            <w:r>
              <w:rPr>
                <w:rFonts w:ascii="Times New Roman"/>
                <w:b w:val="false"/>
                <w:i w:val="false"/>
                <w:color w:val="000000"/>
                <w:sz w:val="20"/>
              </w:rPr>
              <w:t>приложении 6</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обеспечению ядерной безопасности при проведении физического пуска; инструкция по обеспечению ядерной безопасности при транспортировке, перегрузке и хранении свежего и отработавшего топлива; инструкция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плана мероприятий по защите персонала и населения от радиационной аварии и ее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защите персонала и населения от радиационной аварии и ее последствий, утвержденный заявителем и согласованный с местным исполнительным органом области (города республиканского значения, столицы), уполномоченными государственными органами, осуществляющими государственное управление, надзор и контроль в области обеспечения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План мероприятий по защите персонала и населения при аварии на реакторной установке и ликвидации ее последствий (далее – План мероприятий) требуется только для объектов 1 и 2 категории радиационной опасности. Наличие оригинала Плана мероприятий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противоаварийных мероприятий для отработки действий персонала в условиях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заявителем методики, программы проведения противоаварийных тренировок для отработки действий персонала в аварийных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учета и контроля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оригинала указанного приказа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радиационной обстановки на объекте, санитарно-защитной зоне и зоне наблюдения в объеме, необходимом для всех, предусмотренных проектом объекта, режимах его работы, а также при проектных и запроектных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программа производственного контроля с оценкой радиационной обстановки; документ, утверждающий порядок проведения радиационного контроля; сертификаты о поверке средств измерений радиационного контроля;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оригиналов указанных документов и средств измерений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проектной документации, согласованной с уполномоченным органом в области использования атомной энергии и другими уполномоченными органами в соответствии с их компетенцией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документация, согласованная с уполномоченным органом в области использования атомной энергии и другими уполномоченными органами в соответствии с их компетенцией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деятельности по эксплуатации, выводу из эксплуатации и сооружению АС. Наличие оригинала проектной документации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на оборудование от предприятия-изготовителя, свидетельства об изготовлении деталей и сборочных единиц трубопроводов или (и) свидетельства о монтаже трубопроводов и сосудов, паспорта на трубопроводы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на оборудование от предприятия-изготовителя, свидетельство об изготовлении деталей и сборочных единиц трубопроводов или (и) свидетельство о монтаже трубопроводов и сосудов от предприятия (организации), выполнявших соответствующие работы для (на) АС, паспорта на трубопроводы атомных станций и ее соответствие требованиям законодательства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деятельности по эксплуатации, выводу из эксплуатации и сооружению АС.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отчета по анализу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отчет по анализу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выводу из эксплуатации и сооружению ядерных установок.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технологического регламента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не относится к подвиду деятельности по управлению работами и проектами при размещении, сооружении, выводе из эксплуатации ядерных установок.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актуального паспорта на исследовательском реакторе и (или) паспорта критстенда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утвержденный заявителем актуальный паспорт на исследовательском реакторе и (или) паспорт критстенда, по формам, согласно приложениям 1 и 2 к Техническому регламенту "Ядерная и радиационная безопасность исследовательских ядерных установок",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февраля 2017 года № 59 (зарегистрирован в Реестре государственной регистрации нормативных правовых актов за № 15006)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деятельности по эксплуатации и выводу из эксплуатации ИЯУ.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технической документации, включающей описание оборудования и систем, обеспечивающих ядерную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техническая документация (паспорт, руководство или инструкция по эксплуатации), включающая описание оборудования и систем, обеспечивающих ядерную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оперативной документации (оперативные журналы, журналы картограмм)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оперативная документация (оперативные журналы, журналы картограмм)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к подвидам деятельности по эксплуатации и выводу из эксплуатации ядерных установок.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и протоколов испытания системы управления и защиты и контрольно-измерительных приборов реакторной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акты и протоколы испытания системы управления и защиты;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АС и ИЯУ. Наличие контрольно-измерительных приборов реакторной установки и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и протоколов испытаний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заявителем акты и протоколы испытаний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плана аварийной готовности и противоаварийного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план аварийной готовности и противоаварийного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окончательного плана вывода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окончательный план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выводу из эксплуатации ядерных установок, хранилищ радиоактивных отходов.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54" w:id="7"/>
    <w:p>
      <w:pPr>
        <w:spacing w:after="0"/>
        <w:ind w:left="0"/>
        <w:jc w:val="left"/>
      </w:pPr>
      <w:r>
        <w:rPr>
          <w:rFonts w:ascii="Times New Roman"/>
          <w:b/>
          <w:i w:val="false"/>
          <w:color w:val="000000"/>
        </w:rPr>
        <w:t xml:space="preserve"> Глава 2. Квалификационные требования и перечень документов, подтверждающих соответствие им, для деятельности по обращению с ядерными материалами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производственно-технической базы, необходимых для выполнения заявляемых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не относится к деятельности по обращению с радиоактивными веществами с изотопами урана, тория и плутония и к подвиду деятельности по реализации и хранению ядерных материалов. Наличие указанной производственно-технической базы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сертификаты поверки средств измерений и приборов радиационного контроля;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сертификатов о поверке и наличие средств измерений и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 учету и контролю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инструкция по учету и контролю ядерных материалов, соответствующая требованиям, указанным в подпункте 2) пункта 192 Технического регламента "Ядерная и радиационная безопасность",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указанного приказа и инструкции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обеспечения физической защиты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утвержденный заявителем план ядерной физической безопасности, соответствующий требованиям, указанным в подпункте 42) пункта 2, пунктах 31 и 33 Правил физической защиты ядерных материалов и ядерных установок,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8 февраля 2016 года № 40 (зарегистрирован в Реестре государственной регистрации нормативных правовых актов за 16 марта 2016 года № 13498)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не относится к подвидам деятельности по реализации ядерных материалов и добыче и переработке природного урана.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внутрифирменной системы экспортного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программа внутрифирменной системы экспортного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реализации ядерных материалов и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обеспечению ядерной безопасности при проведении физического пуска; инструкция по обеспечению ядерной безопасности при транспортировке, перегрузке и хранении свежего и отработавшего топлива;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действиям персонала в аварийных ситуациях; план мероприятий по защите персонала и населения от радиационной аварии и ее последствий; программа обеспечения качества безопасности при осуществлении заявляемой деятельности;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инструкции по обеспечению ядерной безопасности при проведении физического пуска, инструкции по обеспечению ядерной безопасности при транспортировке, перегрузке и хранении свежего и отработавшего топлива требуется только для подвида деятельности использование ядерных материалов и относится к ядерным реакторам и ядерному топливу.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специалистов, имеющих соответствующее образование, подготовку, опыт работы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квалифицированного состава специалистов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радиоактивных отходов на праве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требуется только для подвида деятельности использование ядерных материалов. Наличие указанного хранилища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не относится к деятельности по обращению с радиоактивными веществами с изотопами урана, тория и плутония и к подвиду деятельности по реализации ядерных материалов; для подвида деятельности хранение ядерных материалов требуется наличие собственного хранилища. Наличие указанного хранилища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для транспортировки ядерных материалов, программы радиационной защиты при транспортировке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лицензии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программа радиационной защиты при транспортировке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требуется только для подвида деятельности добыча и переработка природного урана. Наличие оригиналов указанного договора и программы радиационной защиты при транспортировке ядерных материалов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и методики противоаварийных тренировок; перечня потенциальных радиационных аварий, критерий принятия оперативных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заявителем следующие документы: программа и методика противоаварийных тренировок; перечень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 критерии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55" w:id="8"/>
    <w:p>
      <w:pPr>
        <w:spacing w:after="0"/>
        <w:ind w:left="0"/>
        <w:jc w:val="left"/>
      </w:pPr>
      <w:r>
        <w:rPr>
          <w:rFonts w:ascii="Times New Roman"/>
          <w:b/>
          <w:i w:val="false"/>
          <w:color w:val="000000"/>
        </w:rPr>
        <w:t xml:space="preserve"> Глава 3. Квалификационные требования и перечень документов, подтверждающих соответствие им, для деятельности по обращению с радиоактивными веществами, приборами и установками, содержащими радиоактивные вещества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специализированных помещений, необходимых для выполнения заявляемых работ на праве собственности или иных законных основаниях, карты-схемы размещения радиоактивных веществ, приборов и установок, содержащих радиоактивные вещества, в местах расположения и на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карта-схема размещения радиоактивных веществ, приборов и установок, содержащих радиоактивные вещества, в местах расположения и на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если заявитель проводит работы на территории заказчика и для подвидов деятельности по реализации и хранению радиоактивных веществ, приборов и установок, содержащих радиоактивные вещества. Наличие указанных специализированных помещений, оригинала карты-схемы и размещение радиоактивных веществ, приборов и установок, содержащих радиоактивные вещества,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специалистов и техников, имеющих соответствующее образование, подготовку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подвида деятельности по реализации радиоактивных веществ, приборов и установок, содержащих радиоактивные вещества. Наличие квалифицированного состава специалистов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 системы учета и контроля радиоактивных веществ, приборов и установок, содержащих радиоактивные вещества, ответственного (-ых) лица (лиц), обеспечивающего (-их) физическую защиту в организации, на которого (-ых) не возлагаются обязанности, не связанные с его (их) служебной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приказ о назначении ответственного (-ых) лица (лиц), обеспечивающего (-их) физическую защиту в организации, на которого (-ых) не возлагаются обязанности, не связанные с его (их) служебной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w:t>
            </w:r>
          </w:p>
          <w:bookmarkEnd w:id="9"/>
          <w:p>
            <w:pPr>
              <w:spacing w:after="20"/>
              <w:ind w:left="20"/>
              <w:jc w:val="both"/>
            </w:pPr>
            <w:r>
              <w:rPr>
                <w:rFonts w:ascii="Times New Roman"/>
                <w:b w:val="false"/>
                <w:i w:val="false"/>
                <w:color w:val="000000"/>
                <w:sz w:val="20"/>
              </w:rPr>
              <w:t xml:space="preserve">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Предоставление приказа о назначении ответственного (-ых) лица (лиц), обеспечивающего (-их) физическую защиту в организации, на которого (-ых) не возлагаются обязанности, не связанные с его (их) служебной деятельностью, не относится к подвидам деятельности по изготовлению радиоактивных веществ, приборов и установок, содержащих радиоактивные вещества и по реализации радиоактивных веществ, приборов и установок, содержащих радиоактивные вещества.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приказа о назначении ответственного лица за учет и контроль и приказа о назначении ответственного (-ых) лица (лиц), обеспечивающего (-их) физическую защиту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протокол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(при отсутствии на балансе заявителя радиоактивных веществ, приборов и установок, содержащих радиоактивные вещества, гарантийное письмо о предоставлении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или при наличии собственной службы радиационного контроля: приказ о создании службы радиационного контроля; план проведения радиационного контроля; сертификаты поверки приборов радиационного контроля; последний протокол проведения радиационного контроля (при отсутствии на балансе заявителя радиоактивных веществ, приборов и установок, содержащих радиоактивные вещества,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относится только к медицинским приборам и установкам, содержащим радиоактивные вещества. Не требуется выполнение данного пункта для заявителя, которая не является собственником и/или балансодержателем радиоактивных веществ, приборов и установок, содержащих радиоактивные вещества и для подвида деятельности по реализации радиоактивных веществ, приборов и установок, содержащих радиоактивные вещества. Наличие оригиналов договора, протокола проведения радиационного контроля, приказа о создании службы радиационного контроля, плана проведения радиационного контроля, сертификатов о поверке и наличие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действиям персонала в аварийных ситуациях; акт инвентаризации радиоактивных веществ, приборов и установок, содержащих радиоактивные вещества, или при отсутствии на балансе заявителя радиоактивных веществ, приборов и установок, содержащих радиоактивные вещества, гарантийное письмо о предоставлении акта инвентаризации радиоактивных веществ, приборов и установок, содержащих радиоактивные вещества, в течение одного месяца после приобретения заявителем радиоактивных веществ, приборов и установок, содержащих радиоактивные вещества;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 план мероприятий по защите персонала и населения от радиационной аварии и ее последствий; инструкция по учету и контролю источников ионизирующего излучения, соответствующая требованиям, указанным в подпункте 2) пункта 193 Технического регламента "Ядерная и радиационная безопасность",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 программа и методика противоаварийных тренировок; перечень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 критерии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по защите персонала и населения от радиационной аварии и ее последствий требуется только для объектов 1 и 2 категории радиационной опасности; не требуется предоставлять акт инвентаризации радиоактивных веществ, приборов и установок, содержащих радиоактивные вещества для подвидов деятельности по реализации радиоактивных веществ, приборов и установок, содержащих радиоактивные вещества.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выполнения данного пункта для подвида деятельности по реализации радиоактивных веществ, приборов и установок, содержащих радиоактивные вещества.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физиков, ответственных за проведение калибровки радиационных пучков и контроля качества работы источников ионизирующего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специальной подготовке медицинских физиков по проведению калибровки пучка и контроля качества; программа контроля качества радиотерапевтической установки; последний протокол проведения калибровки пучков и контроля качества;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использованию медицинских приборов и установок, содержащих радиоактивные вещества. Наличие средств измерений, приборов контроля, вспомогательных материалов и оборудований и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радиоактивных веществ, приборов и установок на праве собственности или иных законных основаниях, карты-схемы размещения в хранилище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карта-схема размещения в хранилище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стационарных радиоизотопных приборов. Для подвида деятельности хранение радиоактивных веществ, приборов и установок, содержащих радиоактивные вещества, требуется наличие собственного хранилища. Наличие указанного хранилища, оригинала карты-схемы и размещение радиоактивных веществ, приборов и установок, содержащих радиоактивные вещества,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документации о проведении технического обслуживания и ремонта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при наличии собственного техника, проводящего техническое обслуживание и ремонт приборов и установок, содержащих радиоактивные вещества: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использованию медицинских приборов и установок, содержащих радиоактивные вещества, и радиоизотопного досмотрового оборудования. Не требуется выполнение данного пункта для заявителя, которая не является собственником и/или балансодержателем приборов и установок, содержащих радиоактивные вещества или имеется сервисное (гарантийное) обслуживание от изготовителя. Наличие оригинала указанного договора или наличие собственного техника (оригиналов документов, подтверждающих соответствующее образование, подготовку, опыт работы)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для транспортировки радиоактивных веществ, приборов и установок, содержащих радиоактивные вещества, программы радиационной защиты при транспортировке радиоактивных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лицензии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программа радиационной защиты при транспортировке радиоактивных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стационарных радиоизотопных приборов. Наличие оригиналов указанного договора и программы радиационной защиты при транспортировке радиоактивных веществ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обеспечения физической защиты радиоактивных веществ, приборов и установок, содержащих радиоактивные вещества и пунктов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утвержденный заявителем план физической защиты источников ионизирующего излучения и пунктов хранения, соответствующий требованиям, указанным в пункте 11 приложения 1 и приложения 3 Правил физической защиты источников ионизирующего излучения и пунктов хранения,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9 февраля 2016 года № 52 (зарегистрирован в Реестре государственной регистрации нормативных правовых актов 15 марта 2016 года № 13455)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подвидов деятельности по изготовлению радиоактивных веществ, приборов и установок, содержащих радиоактивные вещества и по реализации радиоактивных веществ, приборов и установок, содержащих радиоактивные вещества.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56" w:id="10"/>
    <w:p>
      <w:pPr>
        <w:spacing w:after="0"/>
        <w:ind w:left="0"/>
        <w:jc w:val="left"/>
      </w:pPr>
      <w:r>
        <w:rPr>
          <w:rFonts w:ascii="Times New Roman"/>
          <w:b/>
          <w:i w:val="false"/>
          <w:color w:val="000000"/>
        </w:rPr>
        <w:t xml:space="preserve"> Глава 4. Квалификационные требования и перечень документов, подтверждающих соответствие им, для деятельности по обращению с приборами и установками, генерирующими ионизирующее излучение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специализированных помещений, необходимых для выполнения заявляемых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если заявитель проводит работы на территории заказчика. Наличие указанных специализированных помещений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 и системы учета и контроля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приказа о назначении ответственного лица за учет и контроль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(при отсутствии на балансе заявителя приборов и установок, генерирующих ионизирующее излучение, гарантийное письмо о предоставлении протокола проведения радиационного контроля в течение одного месяца после приобретения заявителем приборов и установок, генерирующих ионизирующее излучение); или при наличии собственной службы радиационного контроля, следующие документы: приказ о создании службы радиационного контроля; план проведения радиационного контроля; сертификат поверки приборов радиационного контроля и последний протокол проведения радиационного контроля или при отсутствии на балансе заявителя приборов и установок, генерирующих ионизирующее излучение,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 генерирующих ионизирующее излучение;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относится только к медицинским приборам и установкам, генерирующим ионизирующее излучение. Не требуется выполнение данного пункта при проведении работ на рентгеновских оборудованиях для досмотра ручной клади, багажа и не является собственником и/или балансодержателем данных оборудований. Наличие оригиналов договора, протокола проведения радиационного контроля, приказа о создании службы радиационного контроля, плана, сертификатов о поверке и наличие средств измерений и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акт инвентаризации приборов и установок, генерирующих ионизирующее излучение, или при отсутствии на балансе заявителя приборов и установок, генерирующих ионизирующее излучение, гарантийное письмо о предоставлении акта инвентаризации приборов и установок, генерирующих ионизирующее излучение, в течение одного месяца после приобретения заявителем приборов и установок, генерирующих ионизирующее излучение; инструкция по учету и контролю источников ионизирующего излучения, соответствующая требованиям, указанным в подпункте 2) пункта 193 Технического регламента "Ядерная и радиационная безопасность",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 допущенного к радиационно опасным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документации о проведении контроля эксплуатационных параметров (контроля качества)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 или при отсутствии на балансе заявителя приборов и установок, генерирующих ионизирующее излучение, гарантийное письмо о предоставлении протоколов проведения контроля эксплуатационных параметров (контроля качества) аппарата в течение одного месяца после приобретения заявителем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изготовлению и использованию медицинских приборов и установок, генерирующих ионизирующее излучение. Наличие оригиналов протоколов проведения контроля эксплуатационных параметров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 индивидуальной защиты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средствах индивидуальной защиты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использованию медицинских приборов и установок, генерирующих ионизирующее излучение. Кабинеты, в которых используются медицинские приборы и установки, генерирующие ионизирующее излучение, оснащаются средствами радиационной защиты в соответствии с приложением 14 к Санитарным правилам "Санитарно-эпидемиологические требования к радиационно-опасным объектам", утвержденным приказом Министра здравоохранения Республики Казахстан от 25 августа 2022 года № ҚР ДСМ-90 (зарегистрирован в Реестре государственной регистрации нормативных правовых актов за № 29292). Наличие указанных средств индивидуальной защиты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специалистов и техников, имеющих соответствующее образование, подготовку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квалифицированного состава специалистов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документации о проведении технического обслуживания и ремонта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при наличии собственных техников, проводящего техническое обслуживание и ремонт приборов и установок, генерирующих ионизирующее излучение: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использованию оборудования для досмотра ручной клади и багажа, для досмотра транспорта, материалов, веществ, для персонального досмотра человека и медицинских приборов и установок, генерирующих ионизирующее излучение за исключением случая, когда заявитель проводит работы на рентгеновских оборудованиях для досмотра ручной клади, багажа и не является собственником и/или балансодержателем данных оборудований. Выполнение данного пункта не требуется, если имеется сервисное (гарантийное) обслуживание от изготовителя. Наличие оригинала указанного договора или наличие собственного техника (оригиналов документов, подтверждающих соответствующее образование, подготовку, опыт работы)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пункт не требуется для подвида деятельности по использованию оборудования для досмотра ручной клади и багажа и медицинских приборов и установок, генерирующих ионизирующее излучение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57" w:id="11"/>
    <w:p>
      <w:pPr>
        <w:spacing w:after="0"/>
        <w:ind w:left="0"/>
        <w:jc w:val="left"/>
      </w:pPr>
      <w:r>
        <w:rPr>
          <w:rFonts w:ascii="Times New Roman"/>
          <w:b/>
          <w:i w:val="false"/>
          <w:color w:val="000000"/>
        </w:rPr>
        <w:t xml:space="preserve"> Глава 5. Квалификационные требования и перечень документов, подтверждающих соответствие им, для деятельности по предоставлению услуг в области использования атомной энергии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техников, имеющих соответствующее образование, специальную подготовку и допущенных к осуществлению заявленного вида и подвидов деятельности, журнал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документы (сертификаты, свидетельства, удостоверения), подтверждающие квалификацию и прохождение теоретической и практической подготовки, соответствующей функциональным обязанностям должности;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подвида деятельности по специальной подготовке персонала, ответственного за обеспечение ядерной и радиационной безопасности. Для подвида деятельности физическая защита ядерных установок и ядерных материалов не требуется предоставление документов (сертификатов, свидетельств, удостоверений) и требуется не менее двух техников. Для подвида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не требуется предоставление документов (сертификатов, свидетельств, удостоверений), выданных отечественными заводами изготовителями или их уполномоченными организациями и требуется не менее двух техников. Техники входят в состав только одной организации, осуществляющей деятельность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радиационному контролю территорий, помещений, рабочих мест, товаров, материалов, металлолома, транспортных средств. Наличие квалифицированного состава техников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подвидов деятельности по индивидуальному дозиметрическому контролю персонала, по специальной подготовке персонала, ответственного за обеспечение ядерной и радиационной безопасности.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деятельность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и сертификатов о подготовке по радиационной безопасности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подвидов деятельности по специальной подготовке персонала, ответственного за обеспечение ядерной и радиационной безопасности, радиационному контролю территорий, помещений, рабочих мест, товаров, материалов, металлолома, транспортных средств и индивидуальному дозиметрическому контролю персонала.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 допущенного к заявляемым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программа испытаний с описанием проверяемых основных параметров каждого типа рентгеновского аппарата, систем получения снимков и условий их оценки, используемого вспомогательного оборудования, соответствующая требованиям проведения контроля эксплуатационных параметров медицинского рентгеновского оборудования,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за № 29292)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 измерений, приборов контроля, вспомогательных материалов и оборудования, необходимых для выполнения заявляемых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документ, подтверждающий право собственности или документ, подтверждающий иные законные права, указанные в графе 1 формы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сертификаты поверки средств измерений и приборов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подвидов деятельности по специальной подготовке персонала, ответственного за обеспечение ядерной и радиационной безопасности, физической защите ядерных установок и ядерных материалов и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Приборы радиационного контроля должны охватывать все основные виды воздействия ионизирующего излучения. Наличие указанных средств измерений, приборов контроля, вспомогательных материалов и оригиналов сертификатов поверки средств измерений и приборов контроля оборудования 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специализированных помещений, лабораторий, необходимых для выполнения заявляемых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выполнению работ по определению содержания радионуклидов в продуктах, материалах, объектах окружающей среды и индивидуальному дозиметрическому контролю персонала. Наличие указанных специализированных помещений, лабораторий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инструкция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производственно-технической базы для проведения обучения (учебные классы для проведения теоретических и практических занятий, оборудование, приборы)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документ, подтверждающий право собственности или документ, подтверждающий иные законные права, указанные в графе 2 формы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 Наличие указанных учебных классов, учебного оборудования, технических средств, учебных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преподавателей, имеющих опыт преподавания, специальную подготовку и опыт практической работы в области обеспечения ядерной и/или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образовании, специальной подготовке (с приложением программ подготовки) преподавателей, имеющих опыт преподавания по специальности не менее трех лет, специальную подготовку и опыт практической работы (трудовые книжки и/или трудовые договора с отметкой работодателя о дате и основании его прекращения) в области обеспечения ядерной и/или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 обучения и проверки знаний обучаемых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программа обучения с разбивкой по часам, выделением теоретической и практической подготовки с указанием фамилии преподавателя, проводящего конкретные занятия; билеты (тесты) для проверки знаний слушателей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обеспечения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 процедура и алгоритм подбора, допуска к работе, поддержания и повышения квалификации преподавателей, перечня нормативных документов, которыми руководствуется заявитель при осуществлении заявляемой деятельности, системы управления документацией, процедур контроля знаний обучаемых, обеспечения качества используемых в заявленной деятельности методик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на осуществление охранной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по оказанию охранных услуг с физическим или юридическим лицом, имеющим соответствующую лицензию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 Наличие оригинала указанного договора по оказанию охранных услуг с физическим или юридическим лицом, имеющим соответствующую лицензию,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58" w:id="12"/>
    <w:p>
      <w:pPr>
        <w:spacing w:after="0"/>
        <w:ind w:left="0"/>
        <w:jc w:val="left"/>
      </w:pPr>
      <w:r>
        <w:rPr>
          <w:rFonts w:ascii="Times New Roman"/>
          <w:b/>
          <w:i w:val="false"/>
          <w:color w:val="000000"/>
        </w:rPr>
        <w:t xml:space="preserve"> Глава 6. Квалификационные требования и перечень документов, подтверждающих соответствие им, для деятельности по обращению с радиоактивными отходами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специализированных помещений, необходимых для выполнения заявляемых работ на праве собственности или иных законных основаниях, схемы обращения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схема обращения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если заявитель проводит работы на территории заказчика и к подвиду деятельности по радиационной реабилитации, рекультивации территорий и объектов. Наличие указанных специализированных помещений и оригинала схемы обращения с радиоактивными отходами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 и ответственного лица за организацию сбора, хранения и сдачу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приказ о назначении ответственного лица за организацию сбора, хранения и сдачу радиоактивных отходов;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и приказа о назначении ответственного лица за организацию сбора, хранения и сдачу радиоактивных отходов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рабочих мест, загрязненного оборудования, изделий, материалов, грунта,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при наличии собственной службы радиационного контроля: приказ о создании службы радиационного контроля, план проведения радиационного контроля; сертификаты поверки приборов радиационного контроля;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оригиналов договора, приказа о создании службы радиационного контроля, плана проведения радиационного контроля, сертификатов о поверке и наличие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действиям персонала в аварийных ситуациях; план мероприятий по защите персонала и населения от радиационной аварии и ее последствий; журнал учета радиоактивных отходов;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 включая способы и этапы сбора, сортировки, передачи на хранение, обработки, переработки, хранения, захоронения отходов, дезактивации помещений, оборудования, материалов; программа обеспечения качества, содержащая совокупность организационно-технических мероприятий по обеспечению качества, влияющих на безопасность, при обращении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по защите персонала и населения от радиационной аварии и ее последствий требуется только для объектов 1 и 2 категории радиационной опасности.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техников и рабочих, имеющих соответствующее образование, подготовку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квалифицированного состава техников и рабочих (оригиналов документов, подтверждающих соответствующее образование, подготовку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радиоактивных отходов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хранению и захоронению радиоактивных отходов. Для хранения и захоронения радиоактивных отходов требуется наличие собственного хранилища. Наличие указанного хранилища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59" w:id="13"/>
    <w:p>
      <w:pPr>
        <w:spacing w:after="0"/>
        <w:ind w:left="0"/>
        <w:jc w:val="left"/>
      </w:pPr>
      <w:r>
        <w:rPr>
          <w:rFonts w:ascii="Times New Roman"/>
          <w:b/>
          <w:i w:val="false"/>
          <w:color w:val="000000"/>
        </w:rPr>
        <w:t xml:space="preserve"> Глава 7. Квалификационные требования и перечень документов, подтверждающих соответствие им, для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cпециалистов и техников, имеющих соответствующее образование, подготовку и допущенных к осуществлению заявленного вида деятельности, журнала инструктажа по радиационной безопасности, документа, подтверждающего прохождение персоналом инструктажа по действиям в чрезвычайных ситуациях, авариях, произошедших вследствие транспортировки груза, сопроводительной документации и аварийной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документ, подтверждающий прохождение персоналом перевозчика, который будет задействован в транспортировке груза, соответствующего инструктажа по действиям в чрезвычайных ситуациях, авариях, произошедших вследствие транспортировки груза; сопроводительная документация и аварийная карточка водителя и (или) лица, сопровождающего груза (или ответственного за сопровождение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сопроводительная документация и аварийная карточка водителя и (или) лица, сопровождающего груз (или ответственного за сопровождение груза) требуется для лиц, сопровождающих ядерные материалы, радиоактивные вещества и (или) радиоактивные отходы при транспортировке. Наличие квалифицированного состава техников и рабочих (оригиналов документов, подтверждающих соответствующее образование, подготовку и допуск к осуществлению заявленного вида деятельности) и оригиналов журнала проведения инструктажа, документа, подтверждающего прохождение инструктажа по действиям в чрезвычайных ситуациях, авариях, произошедших вследствие транспортировки груза, сопроводительной документации и аварийной карточки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проведения радиационного контроля; сертификаты поверки приборов радиационного контроля; при аренде приборов радиационного контроля: договор аренды прибора радиационного контроля; протоколы измерений радиационных характеристик транспортных упаковок и железнодорожного подвижного состава с наличием в верхней части накладной красного штемпеля "Радиоактивно";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оригиналов указанных документов и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обеспечению ядерной безопасности при транспортировке, перегрузке и хранении свежего и отработавшего топлива; инструкция по действиям персонала в аварийных ситуациях;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 программа радиационной защиты при транспортировке ядерных материалов, радиоактивных веществ и (или)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обеспечению ядерной безопасности при транспортировке, перегрузке и хранении свежего и отработавшего топлива требуется при перевозке свежего и отработавшего ядерного топлива.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 допущенного к радиационно опасным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 о типах приборов, установок, материалов, веществ, отходов, предполагаемых к транспортировке, а также о транспортных упаковочных комплектах, в которых предполагается транспортировка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предполагаемых типов приборов, установок, материалов, веществ, отходов, которых заявитель или лицензиат, будет транспортировать, а также сведения о транспортных упаковочных комплектах, в которых предполагается транспортировка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произвольной форме, пояснительная записка должна быть подписана заявителем или лицензиатом. Наличие транспортных упаковочных комплектов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специализированных транспортных средствах, необходимых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указанного специализированного транспортного средства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60" w:id="14"/>
    <w:p>
      <w:pPr>
        <w:spacing w:after="0"/>
        <w:ind w:left="0"/>
        <w:jc w:val="left"/>
      </w:pPr>
      <w:r>
        <w:rPr>
          <w:rFonts w:ascii="Times New Roman"/>
          <w:b/>
          <w:i w:val="false"/>
          <w:color w:val="000000"/>
        </w:rPr>
        <w:t xml:space="preserve"> Глава 8. Квалификационные требования и перечень документов, подтверждающих соответствие им, для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 о предполагаемых работах на полигоне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предполагаемых заявителем или лицензиатом работ, проводимых на полигоне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произвольной форме, пояснительная записка подписана заявителем или лицензиатом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ДСМ- 275/2020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на месте проведения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при наличии собственной службы радиационного контроля: приказ о создании службы радиационного контроля; план проведения радиационного контроля; сертификаты поверки приборов радиационного контроля;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радиационный контроль на территориях бывших испытательных ядерных полигонов и других территориях, загрязненных в результате проведенных ядерных испытаний, проводится физическими или юридическими лицами, имеющими лицензию на виды деятельности "Предоставление услуг в области использования атомной энергии" и "Деятельность на территориях бывших испытательных ядерных полигонов и других территориях, загрязненных в результате проведенных ядерных испытаний". Наличие оригиналов договора, приказа о создании службы радиационного контроля, плана проведения радиационного контроля, сертификатов поверки приборов радиационного контроля и наличие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и сертификатов о подготовке по радиационной безопасности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техников и рабочих, имеющих соответствующее образование, подготовку и допущенных к осуществлению заявленных 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квалифицированного состава техников и рабочих (оригиналов документов, подтверждающих соответствующее образование, подготовку и допуск к осуществлению заявленного вида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62" w:id="15"/>
    <w:p>
      <w:pPr>
        <w:spacing w:after="0"/>
        <w:ind w:left="0"/>
        <w:jc w:val="left"/>
      </w:pPr>
      <w:r>
        <w:rPr>
          <w:rFonts w:ascii="Times New Roman"/>
          <w:b/>
          <w:i w:val="false"/>
          <w:color w:val="00000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64" w:id="16"/>
    <w:p>
      <w:pPr>
        <w:spacing w:after="0"/>
        <w:ind w:left="0"/>
        <w:jc w:val="left"/>
      </w:pPr>
      <w:r>
        <w:rPr>
          <w:rFonts w:ascii="Times New Roman"/>
          <w:b/>
          <w:i w:val="false"/>
          <w:color w:val="000000"/>
        </w:rPr>
        <w:t xml:space="preserve"> Форма сведений, содержащих информацию о квалифицированном составе специалистов, техников, рабочих</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bookmarkEnd w:id="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(при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 ность в соответствии со статьей 35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даты выдачи сертификата обучения по радиационной безопасности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66" w:id="18"/>
    <w:p>
      <w:pPr>
        <w:spacing w:after="0"/>
        <w:ind w:left="0"/>
        <w:jc w:val="left"/>
      </w:pPr>
      <w:r>
        <w:rPr>
          <w:rFonts w:ascii="Times New Roman"/>
          <w:b/>
          <w:i w:val="false"/>
          <w:color w:val="000000"/>
        </w:rPr>
        <w:t xml:space="preserve"> Форма сведений, содержащих информацию о лицензии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лицензии/уникальный идентификационный номер разрешительного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68" w:id="19"/>
    <w:p>
      <w:pPr>
        <w:spacing w:after="0"/>
        <w:ind w:left="0"/>
        <w:jc w:val="left"/>
      </w:pPr>
      <w:r>
        <w:rPr>
          <w:rFonts w:ascii="Times New Roman"/>
          <w:b/>
          <w:i w:val="false"/>
          <w:color w:val="000000"/>
        </w:rPr>
        <w:t xml:space="preserve"> Форма сведений, содержащих информацию о службе или ответственном лице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и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(при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70" w:id="20"/>
    <w:p>
      <w:pPr>
        <w:spacing w:after="0"/>
        <w:ind w:left="0"/>
        <w:jc w:val="left"/>
      </w:pPr>
      <w:r>
        <w:rPr>
          <w:rFonts w:ascii="Times New Roman"/>
          <w:b/>
          <w:i w:val="false"/>
          <w:color w:val="000000"/>
        </w:rPr>
        <w:t xml:space="preserve">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занимаемая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72" w:id="21"/>
    <w:p>
      <w:pPr>
        <w:spacing w:after="0"/>
        <w:ind w:left="0"/>
        <w:jc w:val="left"/>
      </w:pPr>
      <w:r>
        <w:rPr>
          <w:rFonts w:ascii="Times New Roman"/>
          <w:b/>
          <w:i w:val="false"/>
          <w:color w:val="000000"/>
        </w:rPr>
        <w:t xml:space="preserve"> Форма сведений, содержащих информацию о средствах измерений, приборах контроля, вспомогательных материалах и оборудовании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средств измерений, приборов контроля, вспомогательных материалов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средств измерений, приборов контроля, вспомогательных материалов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и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и дата инвентаризации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74" w:id="22"/>
    <w:p>
      <w:pPr>
        <w:spacing w:after="0"/>
        <w:ind w:left="0"/>
        <w:jc w:val="left"/>
      </w:pPr>
      <w:r>
        <w:rPr>
          <w:rFonts w:ascii="Times New Roman"/>
          <w:b/>
          <w:i w:val="false"/>
          <w:color w:val="000000"/>
        </w:rPr>
        <w:t xml:space="preserve"> Форма сведений, содержащих информацию об обеспечении персонала индивидуальным дозиметрическим контролем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карточек учета индивидуальных доз облучения в соответствии с приложением 13 к Санитарным правилам "Санитарно-эпидемиологические требования к обеспечению радиационной безопасности", утвержденным приказом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76" w:id="23"/>
    <w:p>
      <w:pPr>
        <w:spacing w:after="0"/>
        <w:ind w:left="0"/>
        <w:jc w:val="left"/>
      </w:pPr>
      <w:r>
        <w:rPr>
          <w:rFonts w:ascii="Times New Roman"/>
          <w:b/>
          <w:i w:val="false"/>
          <w:color w:val="00000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78" w:id="24"/>
    <w:p>
      <w:pPr>
        <w:spacing w:after="0"/>
        <w:ind w:left="0"/>
        <w:jc w:val="left"/>
      </w:pPr>
      <w:r>
        <w:rPr>
          <w:rFonts w:ascii="Times New Roman"/>
          <w:b/>
          <w:i w:val="false"/>
          <w:color w:val="000000"/>
        </w:rPr>
        <w:t xml:space="preserve"> Форма сведений, содержащих информацию о средствах индивидуальной защиты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80" w:id="25"/>
    <w:p>
      <w:pPr>
        <w:spacing w:after="0"/>
        <w:ind w:left="0"/>
        <w:jc w:val="left"/>
      </w:pPr>
      <w:r>
        <w:rPr>
          <w:rFonts w:ascii="Times New Roman"/>
          <w:b/>
          <w:i w:val="false"/>
          <w:color w:val="000000"/>
        </w:rPr>
        <w:t xml:space="preserve"> Форма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учебного класса, учебного оборудования, технического средства, прибора радиационного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подтверждающего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иных законных прав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учебного оборудования, технического средства, или прибора радиационного контроля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и дата инвентаризации (не заполняется для учебных классов)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(для приборов радиационного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 Индивидуальный идентификационный номер</w:t>
            </w:r>
          </w:p>
          <w:p>
            <w:pPr>
              <w:spacing w:after="20"/>
              <w:ind w:left="20"/>
              <w:jc w:val="both"/>
            </w:pPr>
            <w:r>
              <w:rPr>
                <w:rFonts w:ascii="Times New Roman"/>
                <w:b w:val="false"/>
                <w:i w:val="false"/>
                <w:color w:val="000000"/>
                <w:sz w:val="20"/>
              </w:rPr>
              <w:t>
юридического лица/индивидуального предпринимателя/физического лица, с кем заключен договор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82" w:id="26"/>
    <w:p>
      <w:pPr>
        <w:spacing w:after="0"/>
        <w:ind w:left="0"/>
        <w:jc w:val="left"/>
      </w:pPr>
      <w:r>
        <w:rPr>
          <w:rFonts w:ascii="Times New Roman"/>
          <w:b/>
          <w:i w:val="false"/>
          <w:color w:val="000000"/>
        </w:rPr>
        <w:t xml:space="preserve"> Форма сведений, содержащих информацию о договоре по оказанию охранных услуг с физическим или юридическим лицом, имеющим соответствующую лицензию</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84" w:id="27"/>
    <w:p>
      <w:pPr>
        <w:spacing w:after="0"/>
        <w:ind w:left="0"/>
        <w:jc w:val="left"/>
      </w:pPr>
      <w:r>
        <w:rPr>
          <w:rFonts w:ascii="Times New Roman"/>
          <w:b/>
          <w:i w:val="false"/>
          <w:color w:val="000000"/>
        </w:rPr>
        <w:t xml:space="preserve"> Форма сведений, содержащих информацию о специализированных транспортных средствах, необходимых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специализированного транспортного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номер специализированного транспортного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 на специализированное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иных законных прав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средства физической защиты (заполняется только для перевозки ядерных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