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2a00" w14:textId="4f32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разрешений на производство работ с использованием озоноразрушающих веществ, ремонт, монтаж, обслуживание оборудования, содержащего озоноразрушающие вещества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25 ноября 2014 года № 144. Зарегистрирован в Министерстве юстиции Республики Казахстан 6 января 2015 года № 10065. Утратил силу приказом Министра экологии, геологии и природных ресурсов Республики Казахстан от 2 июня 2020 года № 130.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02.06.2020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преамбулу внесены изменения на казахском языке, текст на русском языке не изменяется, в соответствии с приказом Министра энергетики РК от 11.09.2015 </w:t>
      </w:r>
      <w:r>
        <w:rPr>
          <w:rFonts w:ascii="Times New Roman"/>
          <w:b w:val="false"/>
          <w:i w:val="false"/>
          <w:color w:val="ff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30)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9 января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производство работ с использованием озоноразрушающих веществ, ремонт, монтаж, обслуживание оборудования, содержащего озоноразрушающие вещества.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средствах массовой информации и в информационно-правовой системе "Әділет";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34"/>
        <w:gridCol w:w="7766"/>
      </w:tblGrid>
      <w:tr>
        <w:trPr>
          <w:trHeight w:val="30" w:hRule="atLeast"/>
        </w:trPr>
        <w:tc>
          <w:tcPr>
            <w:tcW w:w="45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ноября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ноября 2014 года № 144 </w:t>
            </w:r>
          </w:p>
        </w:tc>
      </w:tr>
    </w:tbl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разрешений на производство работ с использованием</w:t>
      </w:r>
      <w:r>
        <w:br/>
      </w:r>
      <w:r>
        <w:rPr>
          <w:rFonts w:ascii="Times New Roman"/>
          <w:b/>
          <w:i w:val="false"/>
          <w:color w:val="000000"/>
        </w:rPr>
        <w:t>озоноразрушающих веществ, ремонт, монтаж, обслуживание</w:t>
      </w:r>
      <w:r>
        <w:br/>
      </w:r>
      <w:r>
        <w:rPr>
          <w:rFonts w:ascii="Times New Roman"/>
          <w:b/>
          <w:i w:val="false"/>
          <w:color w:val="000000"/>
        </w:rPr>
        <w:t>оборудования, содержащего озоноразрушающие вещества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разрешений на производство работ с использованием озоноразрушающих веществ, ремонт, монтаж, обслуживание оборудования, содержащего озоноразрушающие вещества (далее - Правила) разработаны в соответствии с подпунктом 30)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выдачи </w:t>
      </w:r>
      <w:r>
        <w:rPr>
          <w:rFonts w:ascii="Times New Roman"/>
          <w:b w:val="false"/>
          <w:i w:val="false"/>
          <w:color w:val="000000"/>
          <w:sz w:val="28"/>
        </w:rPr>
        <w:t>разрешений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производство работ с использованием озоноразрушающих веществ, ремонт, монтаж, обслуживание оборудования, содержащего озоноразрушающие вещества.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Юридические лица и индивидуальные предприниматели для получения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 (далее - разрешение), представляют в уполномоченный орган в области охраны окружающей среды (далее - уполномоченный орган) следующие документы: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выдачу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 по форме согл 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сведений с документами, подтверждающие наличие в штате заявителя не менее двух сотрудников – ответственных исполнителей, имеющих соответствующее высшее образование и стаж работы по специальности не менее трех лет или соответствующее среднее специальное образование и стаж работы по специальности не менее пяти лет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свидетельства* или справку о государственной регистрации (перерегистрации) юридического лица или свидетельство о государственной регистрации индивидуального предпринимателя, действующего без образования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*свидетельство о государственной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лица.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Разрешение выдается уполномоченным органом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Разрешение выдается уполномоченным органом не позднее десяти рабочих дней, а для субъектов малого предпринимательства не позднее пяти рабочих дней со дня представления заявления с соответствующими документами.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 представления уполномоченным органом в установленные сроки мотивированного отказа разрешение считается выданным (процедура одобренной).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Заявителю направляется мотивированный ответ об отказе в дальнейшем рассмотрении заявления в случаях: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документов, представленных заявителем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заявителя разрешительным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заявителем неполного пакета документов, уполномоченный орган в течение 2 (двух) рабочих дней дает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энергетики РК от 17.06.2016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Разрешение на производство работ с использованием озоноразрушающих веществ, ремонт, монтаж, обслуживание оборудования, содержащего озоноразрушающие вещества, выдается сроком на три календарных года.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энергетики РК от 17.06.2016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Уполномоченный орган ведет учет выданных разрешений посредством информационной системы государственной базы данных "Е-лицензирование".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работ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озоноразрушающих веществ, ремонт,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монтаж, обслуживание 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содержащего озоноразрушающие вещества</w:t>
            </w:r>
          </w:p>
        </w:tc>
      </w:tr>
    </w:tbl>
    <w:bookmarkStart w:name="z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6"/>
    <w:bookmarkStart w:name="z1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выдачу разрешения на производство работ с</w:t>
      </w:r>
      <w:r>
        <w:br/>
      </w:r>
      <w:r>
        <w:rPr>
          <w:rFonts w:ascii="Times New Roman"/>
          <w:b/>
          <w:i w:val="false"/>
          <w:color w:val="000000"/>
        </w:rPr>
        <w:t>использованием озоноразрушающих веществ,</w:t>
      </w:r>
      <w:r>
        <w:br/>
      </w:r>
      <w:r>
        <w:rPr>
          <w:rFonts w:ascii="Times New Roman"/>
          <w:b/>
          <w:i w:val="false"/>
          <w:color w:val="000000"/>
        </w:rPr>
        <w:t>ремонт, монтаж, обслуживание оборудования,</w:t>
      </w:r>
      <w:r>
        <w:br/>
      </w:r>
      <w:r>
        <w:rPr>
          <w:rFonts w:ascii="Times New Roman"/>
          <w:b/>
          <w:i w:val="false"/>
          <w:color w:val="000000"/>
        </w:rPr>
        <w:t>содержащего озоноразрушающие вещества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организации-заявителя или Ф.И.О.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(юридический адрес организации или адрес проживания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телефоны, факс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Заявляет о производстве работ с использованием озоноразрушающих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веществ, ремонт, монтаж, обслуживание оборудования, содержащего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озоноразрушающие вещества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специалистов, задействованных в техническом обслуживании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специалистов, прошедших профессиональную подготовку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работе с озоноразрушающими веществами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Укажите вид деятельности, характерный для компании: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Производство холодильного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Сборка/установка холодильного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Продажа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Ремонт и техническое обслуживание холодильного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Прочее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следующие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предприятия 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(личная подпись)        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 заявки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 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работ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озоноразрушающих веществ, ремонт,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монтаж, обслуживание 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содержащего озоноразрушающие вещества</w:t>
            </w:r>
          </w:p>
        </w:tc>
      </w:tr>
    </w:tbl>
    <w:bookmarkStart w:name="z1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  <w:r>
        <w:br/>
      </w:r>
      <w:r>
        <w:rPr>
          <w:rFonts w:ascii="Times New Roman"/>
          <w:b/>
          <w:i w:val="false"/>
          <w:color w:val="000000"/>
        </w:rPr>
        <w:t>о соответствии заявителя требованиям для получения разрешения</w:t>
      </w:r>
      <w:r>
        <w:br/>
      </w:r>
      <w:r>
        <w:rPr>
          <w:rFonts w:ascii="Times New Roman"/>
          <w:b/>
          <w:i w:val="false"/>
          <w:color w:val="000000"/>
        </w:rPr>
        <w:t>на производство работ с использованием озоноразрушающих</w:t>
      </w:r>
      <w:r>
        <w:br/>
      </w:r>
      <w:r>
        <w:rPr>
          <w:rFonts w:ascii="Times New Roman"/>
          <w:b/>
          <w:i w:val="false"/>
          <w:color w:val="000000"/>
        </w:rPr>
        <w:t>веществ, ремонт, монтаж, обслуживание оборудования, содержащего</w:t>
      </w:r>
      <w:r>
        <w:br/>
      </w:r>
      <w:r>
        <w:rPr>
          <w:rFonts w:ascii="Times New Roman"/>
          <w:b/>
          <w:i w:val="false"/>
          <w:color w:val="000000"/>
        </w:rPr>
        <w:t>озоноразрушающие вещества</w:t>
      </w:r>
    </w:p>
    <w:bookmarkEnd w:id="18"/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Технический паспорт оборудования по переработке и извлечению озоноразрушающих веществ: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оборудования: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модель (марка) оборудования: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краткое описание функций: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Производственно-техническая база: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дата договора купли/продажи аренды производственных помещений: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кем заключен договор (наименование юридического/физического 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местонахождение (адрес).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Служба, обеспечивающая эксплуатацию, техническое обслуживание оборудования, учет и перевозку озоноразрушающих веществ: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документа: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выдачи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Страховой полис по обязательному экологическому страхованию: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дата выдачи страхового полиса: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страховщика: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страхователя: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действия страхового полиса: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Персонал: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Ф.И.О. сотрудников: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специализации и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выдачи диплома/аттестата: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учебного заведения, выдавшего диплом/аттестат: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и дата удостоверения о признании и нострификации документов об образовании, выданных зарубежными организациями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стаж работы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и дата выдачи сертификата/удостоверения: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наименование организации, выдавшей сертификат/удостоверение.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работ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озоноразрушающих веществ, ремонт,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монтаж, обслуживание 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содержащего озоноразрушающие вещества</w:t>
            </w:r>
          </w:p>
        </w:tc>
      </w:tr>
    </w:tbl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0"/>
    <w:bookmarkStart w:name="z1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</w:t>
      </w:r>
      <w:r>
        <w:br/>
      </w:r>
      <w:r>
        <w:rPr>
          <w:rFonts w:ascii="Times New Roman"/>
          <w:b/>
          <w:i w:val="false"/>
          <w:color w:val="000000"/>
        </w:rPr>
        <w:t>на производство работ с использованием озоноразрушающих</w:t>
      </w:r>
      <w:r>
        <w:br/>
      </w:r>
      <w:r>
        <w:rPr>
          <w:rFonts w:ascii="Times New Roman"/>
          <w:b/>
          <w:i w:val="false"/>
          <w:color w:val="000000"/>
        </w:rPr>
        <w:t>веществ, ремонт, монтаж, обслуживание оборудования, содержащего</w:t>
      </w:r>
      <w:r>
        <w:br/>
      </w:r>
      <w:r>
        <w:rPr>
          <w:rFonts w:ascii="Times New Roman"/>
          <w:b/>
          <w:i w:val="false"/>
          <w:color w:val="000000"/>
        </w:rPr>
        <w:t>озоноразрушающие вещества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разрешение выдано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(наименование организации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Ф.И.О.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расположенной (проживающего)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следующие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работ с использованием озоноразрушающих веществ, ремонт, монтаж, обслуживание оборудования, содержащего озоноразрушающие вещества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настоящего разрешения: с ________ по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учет потребления озоноразрушающих веществ с указанием названий и адресов фирм-продавцов и покупателей и областей применения;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представлять в уполномоченный орган в области охраны окружающей среды отчетность по обращению с озоноразрушающими веществами в порядке, установленном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Ф.И.О.,                подпись              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