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f00e" w14:textId="936f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пользования тепловой энергией</w:t>
      </w:r>
    </w:p>
    <w:p>
      <w:pPr>
        <w:spacing w:after="0"/>
        <w:ind w:left="0"/>
        <w:jc w:val="both"/>
      </w:pPr>
      <w:r>
        <w:rPr>
          <w:rFonts w:ascii="Times New Roman"/>
          <w:b w:val="false"/>
          <w:i w:val="false"/>
          <w:color w:val="000000"/>
          <w:sz w:val="28"/>
        </w:rPr>
        <w:t>Приказ Министра энергетики Республики Казахстан от 18 декабря 2014 года № 211. Зарегистрирован в Министерстве юстиции Республики Казахстан 12 февраля 2015 года № 10234.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Преамбула предусматривается в редакции приказа Министра энергетики РК от 11.03.2025 </w:t>
      </w:r>
      <w:r>
        <w:rPr>
          <w:rFonts w:ascii="Times New Roman"/>
          <w:b w:val="false"/>
          <w:i w:val="false"/>
          <w:color w:val="ff0000"/>
          <w:sz w:val="28"/>
        </w:rPr>
        <w:t>№ 126-н/қ</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xml:space="preserve">
      В соответствии с подпунктом 22)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w:t>
      </w:r>
      <w:r>
        <w:rPr>
          <w:rFonts w:ascii="Times New Roman"/>
          <w:b/>
          <w:i w:val="false"/>
          <w:color w:val="000000"/>
          <w:sz w:val="28"/>
        </w:rPr>
        <w:t>ПРИКАЗЫВАЮ</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пользования тепловой энергией.</w:t>
      </w:r>
    </w:p>
    <w:bookmarkEnd w:id="0"/>
    <w:bookmarkStart w:name="z3" w:id="1"/>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Start w:name="z4"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2"/>
    <w:bookmarkStart w:name="z5"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от 9 января 2015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декабря 2014 года № 211</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Правила предусматривается в редакции приказа Министра энергетики РК от 11.03.2025 </w:t>
      </w:r>
      <w:r>
        <w:rPr>
          <w:rFonts w:ascii="Times New Roman"/>
          <w:b w:val="false"/>
          <w:i w:val="false"/>
          <w:color w:val="ff0000"/>
          <w:sz w:val="28"/>
        </w:rPr>
        <w:t>№ 126-н/қ</w:t>
      </w:r>
      <w:r>
        <w:rPr>
          <w:rFonts w:ascii="Times New Roman"/>
          <w:b w:val="false"/>
          <w:i w:val="false"/>
          <w:color w:val="ff0000"/>
          <w:sz w:val="28"/>
        </w:rPr>
        <w:t xml:space="preserve"> (вводится в действие с 01.07.2025).</w:t>
      </w:r>
    </w:p>
    <w:p>
      <w:pPr>
        <w:spacing w:after="0"/>
        <w:ind w:left="0"/>
        <w:jc w:val="left"/>
      </w:pPr>
      <w:r>
        <w:rPr>
          <w:rFonts w:ascii="Times New Roman"/>
          <w:b/>
          <w:i w:val="false"/>
          <w:color w:val="000000"/>
        </w:rPr>
        <w:t xml:space="preserve"> Правила пользования тепловой энергией</w:t>
      </w:r>
    </w:p>
    <w:bookmarkStart w:name="z8"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5"/>
    <w:p>
      <w:pPr>
        <w:spacing w:after="0"/>
        <w:ind w:left="0"/>
        <w:jc w:val="both"/>
      </w:pPr>
      <w:r>
        <w:rPr>
          <w:rFonts w:ascii="Times New Roman"/>
          <w:b w:val="false"/>
          <w:i w:val="false"/>
          <w:color w:val="000000"/>
          <w:sz w:val="28"/>
        </w:rPr>
        <w:t xml:space="preserve">
      1. Настоящие Правила пользования тепловой энергией (далее – Правила) разработаны в соответствии с подпунктом 22)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"Об электроэнергетике" (далее – Закон) и определяют порядок пользования тепловой энергией.</w:t>
      </w:r>
    </w:p>
    <w:bookmarkEnd w:id="5"/>
    <w:p>
      <w:pPr>
        <w:spacing w:after="0"/>
        <w:ind w:left="0"/>
        <w:jc w:val="both"/>
      </w:pPr>
      <w:r>
        <w:rPr>
          <w:rFonts w:ascii="Times New Roman"/>
          <w:b w:val="false"/>
          <w:i w:val="false"/>
          <w:color w:val="000000"/>
          <w:sz w:val="28"/>
        </w:rPr>
        <w:t xml:space="preserve">
      Отношения, возникающие между энергопроизводящими, энергопередающими, энергоснабжающими организациями и потребителями тепловой энергии, определяются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6"/>
    <w:bookmarkStart w:name="z11"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узел учета</w:t>
      </w:r>
      <w:r>
        <w:rPr>
          <w:rFonts w:ascii="Times New Roman"/>
          <w:b w:val="false"/>
          <w:i w:val="false"/>
          <w:color w:val="000000"/>
          <w:sz w:val="28"/>
        </w:rPr>
        <w:t xml:space="preserve"> - система приборов и устройств, обеспечивающая учет тепловой энергии;</w:t>
      </w:r>
    </w:p>
    <w:bookmarkEnd w:id="7"/>
    <w:bookmarkStart w:name="z12" w:id="8"/>
    <w:p>
      <w:pPr>
        <w:spacing w:after="0"/>
        <w:ind w:left="0"/>
        <w:jc w:val="both"/>
      </w:pPr>
      <w:r>
        <w:rPr>
          <w:rFonts w:ascii="Times New Roman"/>
          <w:b w:val="false"/>
          <w:i w:val="false"/>
          <w:color w:val="000000"/>
          <w:sz w:val="28"/>
        </w:rPr>
        <w:t>
      2) расчетная тепловая нагрузка – количество тепловой энергии, которое требуется для поддержания нормированных параметров микроклимата здания в течение часа при расчетной температуре наружного воздуха;</w:t>
      </w:r>
    </w:p>
    <w:bookmarkEnd w:id="8"/>
    <w:bookmarkStart w:name="z13" w:id="9"/>
    <w:p>
      <w:pPr>
        <w:spacing w:after="0"/>
        <w:ind w:left="0"/>
        <w:jc w:val="both"/>
      </w:pPr>
      <w:r>
        <w:rPr>
          <w:rFonts w:ascii="Times New Roman"/>
          <w:b w:val="false"/>
          <w:i w:val="false"/>
          <w:color w:val="000000"/>
          <w:sz w:val="28"/>
        </w:rPr>
        <w:t>
      3) расчетный период - период времени, за который потребленная тепловая энергия учитывается и предъявляется к оплате потребителю;</w:t>
      </w:r>
    </w:p>
    <w:bookmarkEnd w:id="9"/>
    <w:bookmarkStart w:name="z14" w:id="10"/>
    <w:p>
      <w:pPr>
        <w:spacing w:after="0"/>
        <w:ind w:left="0"/>
        <w:jc w:val="both"/>
      </w:pPr>
      <w:r>
        <w:rPr>
          <w:rFonts w:ascii="Times New Roman"/>
          <w:b w:val="false"/>
          <w:i w:val="false"/>
          <w:color w:val="000000"/>
          <w:sz w:val="28"/>
        </w:rPr>
        <w:t>
      4) тепловая сеть - совокупность устройств, предназначенных для передачи, распределения тепла;</w:t>
      </w:r>
    </w:p>
    <w:bookmarkEnd w:id="10"/>
    <w:bookmarkStart w:name="z15" w:id="11"/>
    <w:p>
      <w:pPr>
        <w:spacing w:after="0"/>
        <w:ind w:left="0"/>
        <w:jc w:val="both"/>
      </w:pPr>
      <w:r>
        <w:rPr>
          <w:rFonts w:ascii="Times New Roman"/>
          <w:b w:val="false"/>
          <w:i w:val="false"/>
          <w:color w:val="000000"/>
          <w:sz w:val="28"/>
        </w:rPr>
        <w:t>
      5) тепловая нагрузка – количество тепловой энергии, принимаемое теплопотребляющей установкой за единицу времени;</w:t>
      </w:r>
    </w:p>
    <w:bookmarkEnd w:id="11"/>
    <w:bookmarkStart w:name="z16" w:id="12"/>
    <w:p>
      <w:pPr>
        <w:spacing w:after="0"/>
        <w:ind w:left="0"/>
        <w:jc w:val="both"/>
      </w:pPr>
      <w:r>
        <w:rPr>
          <w:rFonts w:ascii="Times New Roman"/>
          <w:b w:val="false"/>
          <w:i w:val="false"/>
          <w:color w:val="000000"/>
          <w:sz w:val="28"/>
        </w:rPr>
        <w:t>
      6) теплоноситель – вещество (вода, пар), используемое в системе теплоснабжения для передачи тепловой энергии;</w:t>
      </w:r>
    </w:p>
    <w:bookmarkEnd w:id="12"/>
    <w:bookmarkStart w:name="z17" w:id="13"/>
    <w:p>
      <w:pPr>
        <w:spacing w:after="0"/>
        <w:ind w:left="0"/>
        <w:jc w:val="both"/>
      </w:pPr>
      <w:r>
        <w:rPr>
          <w:rFonts w:ascii="Times New Roman"/>
          <w:b w:val="false"/>
          <w:i w:val="false"/>
          <w:color w:val="000000"/>
          <w:sz w:val="28"/>
        </w:rPr>
        <w:t>
      7) расход теплоносителя – масса (объем) теплоносителя, прошедшего через поперечное сечение трубопровода за единицу времени;</w:t>
      </w:r>
    </w:p>
    <w:bookmarkEnd w:id="13"/>
    <w:bookmarkStart w:name="z18" w:id="14"/>
    <w:p>
      <w:pPr>
        <w:spacing w:after="0"/>
        <w:ind w:left="0"/>
        <w:jc w:val="both"/>
      </w:pPr>
      <w:r>
        <w:rPr>
          <w:rFonts w:ascii="Times New Roman"/>
          <w:b w:val="false"/>
          <w:i w:val="false"/>
          <w:color w:val="000000"/>
          <w:sz w:val="28"/>
        </w:rPr>
        <w:t>
      8) теплопотребляющая установка - техническое устройство, предназначенное для приема и использования тепловой энергии;</w:t>
      </w:r>
    </w:p>
    <w:bookmarkEnd w:id="14"/>
    <w:bookmarkStart w:name="z19" w:id="15"/>
    <w:p>
      <w:pPr>
        <w:spacing w:after="0"/>
        <w:ind w:left="0"/>
        <w:jc w:val="both"/>
      </w:pPr>
      <w:r>
        <w:rPr>
          <w:rFonts w:ascii="Times New Roman"/>
          <w:b w:val="false"/>
          <w:i w:val="false"/>
          <w:color w:val="000000"/>
          <w:sz w:val="28"/>
        </w:rPr>
        <w:t>
      9) система теплоснабжения – комплекс, состоящий из теплопроизводящих, теплопередающих и теплопотребляющих установок;</w:t>
      </w:r>
    </w:p>
    <w:bookmarkEnd w:id="15"/>
    <w:bookmarkStart w:name="z20" w:id="16"/>
    <w:p>
      <w:pPr>
        <w:spacing w:after="0"/>
        <w:ind w:left="0"/>
        <w:jc w:val="both"/>
      </w:pPr>
      <w:r>
        <w:rPr>
          <w:rFonts w:ascii="Times New Roman"/>
          <w:b w:val="false"/>
          <w:i w:val="false"/>
          <w:color w:val="000000"/>
          <w:sz w:val="28"/>
        </w:rPr>
        <w:t>
      10) тепловая энергия – энергия, передаваемая теплоносителем, при потреблении которой изменяются термодинамические параметры теплоносителя (температура, давление);</w:t>
      </w:r>
    </w:p>
    <w:bookmarkEnd w:id="16"/>
    <w:bookmarkStart w:name="z21" w:id="17"/>
    <w:p>
      <w:pPr>
        <w:spacing w:after="0"/>
        <w:ind w:left="0"/>
        <w:jc w:val="both"/>
      </w:pPr>
      <w:r>
        <w:rPr>
          <w:rFonts w:ascii="Times New Roman"/>
          <w:b w:val="false"/>
          <w:i w:val="false"/>
          <w:color w:val="000000"/>
          <w:sz w:val="28"/>
        </w:rPr>
        <w:t>
      11) расчет за тепловую энергию - оплата потребителя за потребленную тепловую энергию;</w:t>
      </w:r>
    </w:p>
    <w:bookmarkEnd w:id="17"/>
    <w:bookmarkStart w:name="z22" w:id="18"/>
    <w:p>
      <w:pPr>
        <w:spacing w:after="0"/>
        <w:ind w:left="0"/>
        <w:jc w:val="both"/>
      </w:pPr>
      <w:r>
        <w:rPr>
          <w:rFonts w:ascii="Times New Roman"/>
          <w:b w:val="false"/>
          <w:i w:val="false"/>
          <w:color w:val="000000"/>
          <w:sz w:val="28"/>
        </w:rPr>
        <w:t>
      12) тариф на тепловую энергию – денежное выражение стоимости единицы тепловой энергии, утвержденное государственным органом, осуществляющим контроль и регулирование в сферах естественной монополии, по которому взимают плату за потребленную тепловую энергию;</w:t>
      </w:r>
    </w:p>
    <w:bookmarkEnd w:id="18"/>
    <w:bookmarkStart w:name="z23" w:id="19"/>
    <w:p>
      <w:pPr>
        <w:spacing w:after="0"/>
        <w:ind w:left="0"/>
        <w:jc w:val="both"/>
      </w:pPr>
      <w:r>
        <w:rPr>
          <w:rFonts w:ascii="Times New Roman"/>
          <w:b w:val="false"/>
          <w:i w:val="false"/>
          <w:color w:val="000000"/>
          <w:sz w:val="28"/>
        </w:rPr>
        <w:t>
      13) точка учета расхода тепловой энергии - точка схемы теплоснабжения, в которой с помощью прибора коммерческого учета или расчетным методом, при его отсутствии, определяется расход тепловой энергии;</w:t>
      </w:r>
    </w:p>
    <w:bookmarkEnd w:id="19"/>
    <w:bookmarkStart w:name="z24" w:id="20"/>
    <w:p>
      <w:pPr>
        <w:spacing w:after="0"/>
        <w:ind w:left="0"/>
        <w:jc w:val="both"/>
      </w:pPr>
      <w:r>
        <w:rPr>
          <w:rFonts w:ascii="Times New Roman"/>
          <w:b w:val="false"/>
          <w:i w:val="false"/>
          <w:color w:val="000000"/>
          <w:sz w:val="28"/>
        </w:rPr>
        <w:t>
      14) теплоснабжение – деятельность по производству, передаче, распределению и продаже потребителям тепловой энергии и (или) теплоносителя;</w:t>
      </w:r>
    </w:p>
    <w:bookmarkEnd w:id="20"/>
    <w:bookmarkStart w:name="z25" w:id="21"/>
    <w:p>
      <w:pPr>
        <w:spacing w:after="0"/>
        <w:ind w:left="0"/>
        <w:jc w:val="both"/>
      </w:pPr>
      <w:r>
        <w:rPr>
          <w:rFonts w:ascii="Times New Roman"/>
          <w:b w:val="false"/>
          <w:i w:val="false"/>
          <w:color w:val="000000"/>
          <w:sz w:val="28"/>
        </w:rPr>
        <w:t>
      15) система теплопотребления – комплекс теплопотребляющих установок, которые предназначены для потребления одного или нескольких видов тепловых нагрузок;</w:t>
      </w:r>
    </w:p>
    <w:bookmarkEnd w:id="21"/>
    <w:bookmarkStart w:name="z26" w:id="22"/>
    <w:p>
      <w:pPr>
        <w:spacing w:after="0"/>
        <w:ind w:left="0"/>
        <w:jc w:val="both"/>
      </w:pPr>
      <w:r>
        <w:rPr>
          <w:rFonts w:ascii="Times New Roman"/>
          <w:b w:val="false"/>
          <w:i w:val="false"/>
          <w:color w:val="000000"/>
          <w:sz w:val="28"/>
        </w:rPr>
        <w:t>
      16) субпотребитель - потребитель, тепловые сети и (или) теплопотребляющие установки которого присоединены к тепловым сетям потребителя;</w:t>
      </w:r>
    </w:p>
    <w:bookmarkEnd w:id="22"/>
    <w:bookmarkStart w:name="z27" w:id="23"/>
    <w:p>
      <w:pPr>
        <w:spacing w:after="0"/>
        <w:ind w:left="0"/>
        <w:jc w:val="both"/>
      </w:pPr>
      <w:r>
        <w:rPr>
          <w:rFonts w:ascii="Times New Roman"/>
          <w:b w:val="false"/>
          <w:i w:val="false"/>
          <w:color w:val="000000"/>
          <w:sz w:val="28"/>
        </w:rPr>
        <w:t>
      17) поверка средств измерений – совокупность операций, выполняемых в целях подтверждения соответствия средств измерений обязательным метрологическим требованиям;</w:t>
      </w:r>
    </w:p>
    <w:bookmarkEnd w:id="23"/>
    <w:bookmarkStart w:name="z28" w:id="24"/>
    <w:p>
      <w:pPr>
        <w:spacing w:after="0"/>
        <w:ind w:left="0"/>
        <w:jc w:val="both"/>
      </w:pPr>
      <w:r>
        <w:rPr>
          <w:rFonts w:ascii="Times New Roman"/>
          <w:b w:val="false"/>
          <w:i w:val="false"/>
          <w:color w:val="000000"/>
          <w:sz w:val="28"/>
        </w:rPr>
        <w:t>
      18) регулирующий орган - ведомство государственного органа, осуществляющего руководство в сферах естественных монополий;</w:t>
      </w:r>
    </w:p>
    <w:bookmarkEnd w:id="24"/>
    <w:bookmarkStart w:name="z29" w:id="25"/>
    <w:p>
      <w:pPr>
        <w:spacing w:after="0"/>
        <w:ind w:left="0"/>
        <w:jc w:val="both"/>
      </w:pPr>
      <w:r>
        <w:rPr>
          <w:rFonts w:ascii="Times New Roman"/>
          <w:b w:val="false"/>
          <w:i w:val="false"/>
          <w:color w:val="000000"/>
          <w:sz w:val="28"/>
        </w:rPr>
        <w:t xml:space="preserve">
      19) экспертная организация - организация, аккредитованная на проведение энергетической </w:t>
      </w:r>
      <w:r>
        <w:rPr>
          <w:rFonts w:ascii="Times New Roman"/>
          <w:b w:val="false"/>
          <w:i w:val="false"/>
          <w:color w:val="000000"/>
          <w:sz w:val="28"/>
        </w:rPr>
        <w:t>экспертизы</w:t>
      </w:r>
      <w:r>
        <w:rPr>
          <w:rFonts w:ascii="Times New Roman"/>
          <w:b w:val="false"/>
          <w:i w:val="false"/>
          <w:color w:val="000000"/>
          <w:sz w:val="28"/>
        </w:rPr>
        <w:t>;</w:t>
      </w:r>
    </w:p>
    <w:bookmarkEnd w:id="25"/>
    <w:bookmarkStart w:name="z30" w:id="26"/>
    <w:p>
      <w:pPr>
        <w:spacing w:after="0"/>
        <w:ind w:left="0"/>
        <w:jc w:val="both"/>
      </w:pPr>
      <w:r>
        <w:rPr>
          <w:rFonts w:ascii="Times New Roman"/>
          <w:b w:val="false"/>
          <w:i w:val="false"/>
          <w:color w:val="000000"/>
          <w:sz w:val="28"/>
        </w:rPr>
        <w:t>
      20) балансовая принадлежность – принадлежность оборудования и (или) тепловой сети энергопроизводящей, энергопередающей организации или потребителю на праве собственности или ином законном основании;</w:t>
      </w:r>
    </w:p>
    <w:bookmarkEnd w:id="26"/>
    <w:bookmarkStart w:name="z31" w:id="27"/>
    <w:p>
      <w:pPr>
        <w:spacing w:after="0"/>
        <w:ind w:left="0"/>
        <w:jc w:val="both"/>
      </w:pPr>
      <w:r>
        <w:rPr>
          <w:rFonts w:ascii="Times New Roman"/>
          <w:b w:val="false"/>
          <w:i w:val="false"/>
          <w:color w:val="000000"/>
          <w:sz w:val="28"/>
        </w:rPr>
        <w:t>
      21) граница балансовой принадлежности и эксплуатационной ответственности – точка раздела тепловой сети между энергопроизводящей, энергопередающей организациями и потребителями, а также между потребителями и субпотребителями, определяемая по балансовой принадлежности тепловой сети и устанавливающая эксплуатационную ответственность сторон;</w:t>
      </w:r>
    </w:p>
    <w:bookmarkEnd w:id="27"/>
    <w:bookmarkStart w:name="z32" w:id="28"/>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технические условия</w:t>
      </w:r>
      <w:r>
        <w:rPr>
          <w:rFonts w:ascii="Times New Roman"/>
          <w:b w:val="false"/>
          <w:i w:val="false"/>
          <w:color w:val="000000"/>
          <w:sz w:val="28"/>
        </w:rPr>
        <w:t xml:space="preserve"> - технические требования, необходимые для исполнения и подключения к тепловым сетям;</w:t>
      </w:r>
    </w:p>
    <w:bookmarkEnd w:id="28"/>
    <w:bookmarkStart w:name="z33" w:id="29"/>
    <w:p>
      <w:pPr>
        <w:spacing w:after="0"/>
        <w:ind w:left="0"/>
        <w:jc w:val="both"/>
      </w:pPr>
      <w:r>
        <w:rPr>
          <w:rFonts w:ascii="Times New Roman"/>
          <w:b w:val="false"/>
          <w:i w:val="false"/>
          <w:color w:val="000000"/>
          <w:sz w:val="28"/>
        </w:rPr>
        <w:t>
      23) платежный документ - документ (счет, извещение, квитанция, счет-предупреждение), на основании которого потребителями производится оплата за потребленную тепловую энергию.</w:t>
      </w:r>
    </w:p>
    <w:bookmarkEnd w:id="29"/>
    <w:p>
      <w:pPr>
        <w:spacing w:after="0"/>
        <w:ind w:left="0"/>
        <w:jc w:val="both"/>
      </w:pPr>
      <w:r>
        <w:rPr>
          <w:rFonts w:ascii="Times New Roman"/>
          <w:b w:val="false"/>
          <w:i w:val="false"/>
          <w:color w:val="000000"/>
          <w:sz w:val="28"/>
        </w:rPr>
        <w:t xml:space="preserve">
      Иные понятия и определения,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электроэнергетики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энергетики РК от 31.05.2016 </w:t>
      </w:r>
      <w:r>
        <w:rPr>
          <w:rFonts w:ascii="Times New Roman"/>
          <w:b w:val="false"/>
          <w:i w:val="false"/>
          <w:color w:val="ff0000"/>
          <w:sz w:val="28"/>
        </w:rPr>
        <w:t>№ 228</w:t>
      </w:r>
      <w:r>
        <w:rPr>
          <w:rFonts w:ascii="Times New Roman"/>
          <w:b w:val="false"/>
          <w:i w:val="false"/>
          <w:color w:val="ff0000"/>
          <w:sz w:val="28"/>
        </w:rPr>
        <w:t xml:space="preserve"> (вводится в действие с 01.01.2017);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0"/>
    <w:p>
      <w:pPr>
        <w:spacing w:after="0"/>
        <w:ind w:left="0"/>
        <w:jc w:val="left"/>
      </w:pPr>
      <w:r>
        <w:rPr>
          <w:rFonts w:ascii="Times New Roman"/>
          <w:b/>
          <w:i w:val="false"/>
          <w:color w:val="000000"/>
        </w:rPr>
        <w:t xml:space="preserve">  Глава 2. Организация теплоснабжения</w:t>
      </w:r>
    </w:p>
    <w:bookmarkEnd w:id="30"/>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31"/>
    <w:p>
      <w:pPr>
        <w:spacing w:after="0"/>
        <w:ind w:left="0"/>
        <w:jc w:val="both"/>
      </w:pPr>
      <w:r>
        <w:rPr>
          <w:rFonts w:ascii="Times New Roman"/>
          <w:b w:val="false"/>
          <w:i w:val="false"/>
          <w:color w:val="000000"/>
          <w:sz w:val="28"/>
        </w:rPr>
        <w:t>
      3. Купля-продажа тепловой энергии осуществляется на основании договора, заключаемого между энергоснабжающей организацией и потребителем, который присоединен к тепловым сетям энергопередающей или энергопроизводящей организации.</w:t>
      </w:r>
    </w:p>
    <w:bookmarkEnd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Подключение</w:t>
      </w:r>
      <w:r>
        <w:rPr>
          <w:rFonts w:ascii="Times New Roman"/>
          <w:b w:val="false"/>
          <w:i w:val="false"/>
          <w:color w:val="000000"/>
          <w:sz w:val="28"/>
        </w:rPr>
        <w:t xml:space="preserve"> к тепловым сетям и заключение договора на теплоснабжение осуществляются после выполнения требований технических условий.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Отпуск</w:t>
      </w:r>
      <w:r>
        <w:rPr>
          <w:rFonts w:ascii="Times New Roman"/>
          <w:b w:val="false"/>
          <w:i w:val="false"/>
          <w:color w:val="000000"/>
          <w:sz w:val="28"/>
        </w:rPr>
        <w:t xml:space="preserve"> тепловой энергии потребителям производится энергоснабжающей организацией непрерывно, если иное не оговорено договором.</w:t>
      </w:r>
    </w:p>
    <w:p>
      <w:pPr>
        <w:spacing w:after="0"/>
        <w:ind w:left="0"/>
        <w:jc w:val="both"/>
      </w:pPr>
      <w:r>
        <w:rPr>
          <w:rFonts w:ascii="Times New Roman"/>
          <w:b w:val="false"/>
          <w:i w:val="false"/>
          <w:color w:val="000000"/>
          <w:sz w:val="28"/>
        </w:rPr>
        <w:t xml:space="preserve">
      К договору прилагаются акты разграничения балансовой принадлежности тепловых сетей и эксплуатационной ответственности сторон и документы, указанные в подпунктах 3) и 4) </w:t>
      </w:r>
      <w:r>
        <w:rPr>
          <w:rFonts w:ascii="Times New Roman"/>
          <w:b w:val="false"/>
          <w:i w:val="false"/>
          <w:color w:val="000000"/>
          <w:sz w:val="28"/>
        </w:rPr>
        <w:t>пункта 20</w:t>
      </w:r>
      <w:r>
        <w:rPr>
          <w:rFonts w:ascii="Times New Roman"/>
          <w:b w:val="false"/>
          <w:i w:val="false"/>
          <w:color w:val="000000"/>
          <w:sz w:val="28"/>
        </w:rPr>
        <w:t xml:space="preserve"> настоящих Правилах.</w:t>
      </w:r>
    </w:p>
    <w:p>
      <w:pPr>
        <w:spacing w:after="0"/>
        <w:ind w:left="0"/>
        <w:jc w:val="both"/>
      </w:pPr>
      <w:r>
        <w:rPr>
          <w:rFonts w:ascii="Times New Roman"/>
          <w:b w:val="false"/>
          <w:i w:val="false"/>
          <w:color w:val="000000"/>
          <w:sz w:val="28"/>
        </w:rPr>
        <w:t>
      В договоре указываются сведения о потребителе, тепловая нагрузка, теплопотребление теплопотребляющих установок, количество возвращаемого конденсата в тепловые сети, данные узлов учета, эксплуатационная ответственность сторон, условия оплаты за тепловую энергию.</w:t>
      </w:r>
    </w:p>
    <w:bookmarkStart w:name="z36" w:id="32"/>
    <w:p>
      <w:pPr>
        <w:spacing w:after="0"/>
        <w:ind w:left="0"/>
        <w:jc w:val="both"/>
      </w:pPr>
      <w:r>
        <w:rPr>
          <w:rFonts w:ascii="Times New Roman"/>
          <w:b w:val="false"/>
          <w:i w:val="false"/>
          <w:color w:val="000000"/>
          <w:sz w:val="28"/>
        </w:rPr>
        <w:t>
      4. Субпотребитель заключает договор непосредственно с энергоснабжающей организацией с согласия потребителя.</w:t>
      </w:r>
    </w:p>
    <w:bookmarkEnd w:id="32"/>
    <w:p>
      <w:pPr>
        <w:spacing w:after="0"/>
        <w:ind w:left="0"/>
        <w:jc w:val="both"/>
      </w:pPr>
      <w:r>
        <w:rPr>
          <w:rFonts w:ascii="Times New Roman"/>
          <w:b w:val="false"/>
          <w:i w:val="false"/>
          <w:color w:val="000000"/>
          <w:sz w:val="28"/>
        </w:rPr>
        <w:t>
      Потребитель, при имеющейся технической возможности обеспечить тепловой энергией субпотребителя, не препятствует подключению субпотребителя к системе теплоснабжения и заключению субпотребителя договора теплоснабжения с энергоснабжающей организацией.</w:t>
      </w:r>
    </w:p>
    <w:bookmarkStart w:name="z37" w:id="33"/>
    <w:p>
      <w:pPr>
        <w:spacing w:after="0"/>
        <w:ind w:left="0"/>
        <w:jc w:val="both"/>
      </w:pPr>
      <w:r>
        <w:rPr>
          <w:rFonts w:ascii="Times New Roman"/>
          <w:b w:val="false"/>
          <w:i w:val="false"/>
          <w:color w:val="000000"/>
          <w:sz w:val="28"/>
        </w:rPr>
        <w:t xml:space="preserve">
      5. Максимальный часовой отпуск тепловой энергии в паре и горячей воде, а также соответствующий максимальный часовой расход теплоносителя и условия его возврата устанавливаются договором теплоснабжения с учетом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в сфере электроэнергетики.</w:t>
      </w:r>
    </w:p>
    <w:bookmarkEnd w:id="33"/>
    <w:p>
      <w:pPr>
        <w:spacing w:after="0"/>
        <w:ind w:left="0"/>
        <w:jc w:val="both"/>
      </w:pPr>
      <w:r>
        <w:rPr>
          <w:rFonts w:ascii="Times New Roman"/>
          <w:b w:val="false"/>
          <w:i w:val="false"/>
          <w:color w:val="000000"/>
          <w:sz w:val="28"/>
        </w:rPr>
        <w:t xml:space="preserve">
      Увеличение потребителем нагрузки и количества потребляемой тепловой энергии сверх указанных в договоре, но не превышающие, заявленные и зафиксированные в полученных технических условиях, допускается с согласования энергоснабжающей организации при соответствующем изменении договора с учетом требований </w:t>
      </w:r>
      <w:r>
        <w:rPr>
          <w:rFonts w:ascii="Times New Roman"/>
          <w:b w:val="false"/>
          <w:i w:val="false"/>
          <w:color w:val="000000"/>
          <w:sz w:val="28"/>
        </w:rPr>
        <w:t>гражданского</w:t>
      </w:r>
      <w:r>
        <w:rPr>
          <w:rFonts w:ascii="Times New Roman"/>
          <w:b w:val="false"/>
          <w:i w:val="false"/>
          <w:color w:val="000000"/>
          <w:sz w:val="28"/>
        </w:rPr>
        <w:t xml:space="preserve">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p>
    <w:bookmarkStart w:name="z38" w:id="34"/>
    <w:p>
      <w:pPr>
        <w:spacing w:after="0"/>
        <w:ind w:left="0"/>
        <w:jc w:val="both"/>
      </w:pPr>
      <w:r>
        <w:rPr>
          <w:rFonts w:ascii="Times New Roman"/>
          <w:b w:val="false"/>
          <w:i w:val="false"/>
          <w:color w:val="000000"/>
          <w:sz w:val="28"/>
        </w:rPr>
        <w:t>
      6. При технической невозможности энергопередающих (энергопроизводящих) организации обеспечить качественную тепловую энергию потребителю в соответствии с законодательством Республики Казахстан в сфере электроэнергетики подключение потребителей к системам теплоснабжения не осуществляется.</w:t>
      </w:r>
    </w:p>
    <w:bookmarkEnd w:id="34"/>
    <w:bookmarkStart w:name="z39" w:id="35"/>
    <w:p>
      <w:pPr>
        <w:spacing w:after="0"/>
        <w:ind w:left="0"/>
        <w:jc w:val="both"/>
      </w:pPr>
      <w:r>
        <w:rPr>
          <w:rFonts w:ascii="Times New Roman"/>
          <w:b w:val="false"/>
          <w:i w:val="false"/>
          <w:color w:val="000000"/>
          <w:sz w:val="28"/>
        </w:rPr>
        <w:t xml:space="preserve">
      7. Споры, возникающие между энергопроизводящими, энергопередающими, энергоснабжающими организациями и потребителями при пользовании тепловой энергией решаются в порядке установленном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5"/>
    <w:bookmarkStart w:name="z40" w:id="36"/>
    <w:p>
      <w:pPr>
        <w:spacing w:after="0"/>
        <w:ind w:left="0"/>
        <w:jc w:val="left"/>
      </w:pPr>
      <w:r>
        <w:rPr>
          <w:rFonts w:ascii="Times New Roman"/>
          <w:b/>
          <w:i w:val="false"/>
          <w:color w:val="000000"/>
        </w:rPr>
        <w:t xml:space="preserve"> Глава 3. Технические условия на присоединение потребителей тепловой энергии</w:t>
      </w:r>
    </w:p>
    <w:bookmarkEnd w:id="36"/>
    <w:p>
      <w:pPr>
        <w:spacing w:after="0"/>
        <w:ind w:left="0"/>
        <w:jc w:val="both"/>
      </w:pPr>
      <w:r>
        <w:rPr>
          <w:rFonts w:ascii="Times New Roman"/>
          <w:b w:val="false"/>
          <w:i w:val="false"/>
          <w:color w:val="ff0000"/>
          <w:sz w:val="28"/>
        </w:rPr>
        <w:t xml:space="preserve">
      Сноска. Заголовок главы 3 -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 w:id="37"/>
    <w:p>
      <w:pPr>
        <w:spacing w:after="0"/>
        <w:ind w:left="0"/>
        <w:jc w:val="both"/>
      </w:pPr>
      <w:r>
        <w:rPr>
          <w:rFonts w:ascii="Times New Roman"/>
          <w:b w:val="false"/>
          <w:i w:val="false"/>
          <w:color w:val="000000"/>
          <w:sz w:val="28"/>
        </w:rPr>
        <w:t>
      8. Технические условия на присоединение объектов потребителей к тепловым сетям энергопередающей (энергопроизводящей) организации выдаются в случаях:</w:t>
      </w:r>
    </w:p>
    <w:bookmarkEnd w:id="37"/>
    <w:p>
      <w:pPr>
        <w:spacing w:after="0"/>
        <w:ind w:left="0"/>
        <w:jc w:val="both"/>
      </w:pPr>
      <w:r>
        <w:rPr>
          <w:rFonts w:ascii="Times New Roman"/>
          <w:b w:val="false"/>
          <w:i w:val="false"/>
          <w:color w:val="000000"/>
          <w:sz w:val="28"/>
        </w:rPr>
        <w:t>
      1) присоединение к тепловым сетям вновь вводимых объектов;</w:t>
      </w:r>
    </w:p>
    <w:p>
      <w:pPr>
        <w:spacing w:after="0"/>
        <w:ind w:left="0"/>
        <w:jc w:val="both"/>
      </w:pPr>
      <w:r>
        <w:rPr>
          <w:rFonts w:ascii="Times New Roman"/>
          <w:b w:val="false"/>
          <w:i w:val="false"/>
          <w:color w:val="000000"/>
          <w:sz w:val="28"/>
        </w:rPr>
        <w:t>
      2) изменения количества потребляемой тепловой энергии (или параметров теплоносителя), связанного с реконструкцией или расширением теплопотребляющих установок потребителя и не соответствующего действующим техническим условиям;</w:t>
      </w:r>
    </w:p>
    <w:p>
      <w:pPr>
        <w:spacing w:after="0"/>
        <w:ind w:left="0"/>
        <w:jc w:val="both"/>
      </w:pPr>
      <w:r>
        <w:rPr>
          <w:rFonts w:ascii="Times New Roman"/>
          <w:b w:val="false"/>
          <w:i w:val="false"/>
          <w:color w:val="000000"/>
          <w:sz w:val="28"/>
        </w:rPr>
        <w:t>
      3) присоединения к тепловым сетям ранее не присоединенного объекта;</w:t>
      </w:r>
    </w:p>
    <w:p>
      <w:pPr>
        <w:spacing w:after="0"/>
        <w:ind w:left="0"/>
        <w:jc w:val="both"/>
      </w:pPr>
      <w:r>
        <w:rPr>
          <w:rFonts w:ascii="Times New Roman"/>
          <w:b w:val="false"/>
          <w:i w:val="false"/>
          <w:color w:val="000000"/>
          <w:sz w:val="28"/>
        </w:rPr>
        <w:t>
      4) изменения схемы внешнего теплоснабжения.</w:t>
      </w:r>
    </w:p>
    <w:bookmarkStart w:name="z42" w:id="38"/>
    <w:p>
      <w:pPr>
        <w:spacing w:after="0"/>
        <w:ind w:left="0"/>
        <w:jc w:val="both"/>
      </w:pPr>
      <w:r>
        <w:rPr>
          <w:rFonts w:ascii="Times New Roman"/>
          <w:b w:val="false"/>
          <w:i w:val="false"/>
          <w:color w:val="000000"/>
          <w:sz w:val="28"/>
        </w:rPr>
        <w:t>
      9. Энергопередающая (энергопроизводящая) организация после получения заявки от потребителя выдает в срок до пяти рабочих дней технические условия на присоединение к тепловым сетям вновь строящихся предприятий, зданий, сооружений, их очередей или отдельных производств, реконструкции действующих предприятий, зданий, сооружений, теплопотребляющих установок и тепловых сетей.</w:t>
      </w:r>
    </w:p>
    <w:bookmarkEnd w:id="38"/>
    <w:bookmarkStart w:name="z43" w:id="39"/>
    <w:p>
      <w:pPr>
        <w:spacing w:after="0"/>
        <w:ind w:left="0"/>
        <w:jc w:val="both"/>
      </w:pPr>
      <w:r>
        <w:rPr>
          <w:rFonts w:ascii="Times New Roman"/>
          <w:b w:val="false"/>
          <w:i w:val="false"/>
          <w:color w:val="000000"/>
          <w:sz w:val="28"/>
        </w:rPr>
        <w:t>
      10. Для получения технических условий потребитель подает заявку в энергопередающую (энергопроизводящую) организацию. В заявке указываются:</w:t>
      </w:r>
    </w:p>
    <w:bookmarkEnd w:id="39"/>
    <w:p>
      <w:pPr>
        <w:spacing w:after="0"/>
        <w:ind w:left="0"/>
        <w:jc w:val="both"/>
      </w:pPr>
      <w:r>
        <w:rPr>
          <w:rFonts w:ascii="Times New Roman"/>
          <w:b w:val="false"/>
          <w:i w:val="false"/>
          <w:color w:val="000000"/>
          <w:sz w:val="28"/>
        </w:rPr>
        <w:t>
      1) наименование объекта;</w:t>
      </w:r>
    </w:p>
    <w:p>
      <w:pPr>
        <w:spacing w:after="0"/>
        <w:ind w:left="0"/>
        <w:jc w:val="both"/>
      </w:pPr>
      <w:r>
        <w:rPr>
          <w:rFonts w:ascii="Times New Roman"/>
          <w:b w:val="false"/>
          <w:i w:val="false"/>
          <w:color w:val="000000"/>
          <w:sz w:val="28"/>
        </w:rPr>
        <w:t>
      2) местонахождение объекта;</w:t>
      </w:r>
    </w:p>
    <w:p>
      <w:pPr>
        <w:spacing w:after="0"/>
        <w:ind w:left="0"/>
        <w:jc w:val="both"/>
      </w:pPr>
      <w:r>
        <w:rPr>
          <w:rFonts w:ascii="Times New Roman"/>
          <w:b w:val="false"/>
          <w:i w:val="false"/>
          <w:color w:val="000000"/>
          <w:sz w:val="28"/>
        </w:rPr>
        <w:t>
      3) полное наименование организации заказчика, адрес и телефон;</w:t>
      </w:r>
    </w:p>
    <w:p>
      <w:pPr>
        <w:spacing w:after="0"/>
        <w:ind w:left="0"/>
        <w:jc w:val="both"/>
      </w:pPr>
      <w:r>
        <w:rPr>
          <w:rFonts w:ascii="Times New Roman"/>
          <w:b w:val="false"/>
          <w:i w:val="false"/>
          <w:color w:val="000000"/>
          <w:sz w:val="28"/>
        </w:rPr>
        <w:t>
      4) в случае наличия проекта: данные характеризующие проектируемый объект, нормативные сроки его строительства и намеченные сроки ввода объекта в эксплуатацию, технологические нужды, отопление и вентиляция, горячее водоснабжение;</w:t>
      </w:r>
    </w:p>
    <w:p>
      <w:pPr>
        <w:spacing w:after="0"/>
        <w:ind w:left="0"/>
        <w:jc w:val="both"/>
      </w:pPr>
      <w:r>
        <w:rPr>
          <w:rFonts w:ascii="Times New Roman"/>
          <w:b w:val="false"/>
          <w:i w:val="false"/>
          <w:color w:val="000000"/>
          <w:sz w:val="28"/>
        </w:rPr>
        <w:t>
      5) характеристики тепловых нагрузок по видам потребления (для потребителей, использующих тепловую энергию для бытового потребления, технический паспорт).</w:t>
      </w:r>
    </w:p>
    <w:p>
      <w:pPr>
        <w:spacing w:after="0"/>
        <w:ind w:left="0"/>
        <w:jc w:val="both"/>
      </w:pPr>
      <w:r>
        <w:rPr>
          <w:rFonts w:ascii="Times New Roman"/>
          <w:b w:val="false"/>
          <w:i w:val="false"/>
          <w:color w:val="000000"/>
          <w:sz w:val="28"/>
        </w:rPr>
        <w:t>
      В случае необходимости энергопередающая (энергопроизводящая) организация требует дополнительные данные потребителя, относящиеся к вопросам теплоснабжения, указанные в пункте 13 настоящих Правилах.</w:t>
      </w:r>
    </w:p>
    <w:bookmarkStart w:name="z44" w:id="40"/>
    <w:p>
      <w:pPr>
        <w:spacing w:after="0"/>
        <w:ind w:left="0"/>
        <w:jc w:val="both"/>
      </w:pPr>
      <w:r>
        <w:rPr>
          <w:rFonts w:ascii="Times New Roman"/>
          <w:b w:val="false"/>
          <w:i w:val="false"/>
          <w:color w:val="000000"/>
          <w:sz w:val="28"/>
        </w:rPr>
        <w:t>
      11. При реконструкции или расширении теплопотребляющих установок потребителя, требующих изменения количества потребляемой тепловой энергии или параметров теплоносителя, потребитель до получения технических условий на их присоединение разрабатывает проект теплоснабжения, с учетом вносимых изменений для предоставления его в энергопередающую (энергопроизводящую) организацию на оформление новых технических условий.</w:t>
      </w:r>
    </w:p>
    <w:bookmarkEnd w:id="40"/>
    <w:bookmarkStart w:name="z110" w:id="41"/>
    <w:p>
      <w:pPr>
        <w:spacing w:after="0"/>
        <w:ind w:left="0"/>
        <w:jc w:val="both"/>
      </w:pPr>
      <w:r>
        <w:rPr>
          <w:rFonts w:ascii="Times New Roman"/>
          <w:b w:val="false"/>
          <w:i w:val="false"/>
          <w:color w:val="000000"/>
          <w:sz w:val="28"/>
        </w:rPr>
        <w:t xml:space="preserve">
      11-1. Порядок выдачи технических условий в случаях, предусмотренных Правилами организации застройки и прохождения разрешительных процедур в сфере строительства, утверждаемыми согласно подпункту 23-14)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определяется указанными Правилами.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11-1 в соответствии с приказом Министра энергетики РК от 30.11.2015 </w:t>
      </w:r>
      <w:r>
        <w:rPr>
          <w:rFonts w:ascii="Times New Roman"/>
          <w:b w:val="false"/>
          <w:i w:val="false"/>
          <w:color w:val="000000"/>
          <w:sz w:val="28"/>
        </w:rPr>
        <w:t>№ 678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12. Субпотребители, теплопотребляющие установки, которых будут подключены к тепловым сетям потребителей, технические условия получают от потребителей и согласовывают с энергопередающей (энергопроизводящей) организацией, выдавшей технические условия потребителю.</w:t>
      </w:r>
    </w:p>
    <w:bookmarkEnd w:id="42"/>
    <w:p>
      <w:pPr>
        <w:spacing w:after="0"/>
        <w:ind w:left="0"/>
        <w:jc w:val="both"/>
      </w:pPr>
      <w:r>
        <w:rPr>
          <w:rFonts w:ascii="Times New Roman"/>
          <w:b w:val="false"/>
          <w:i w:val="false"/>
          <w:color w:val="000000"/>
          <w:sz w:val="28"/>
        </w:rPr>
        <w:t>
      Допускается выдача технических условий субпотребителям энергопередающей (энергопроизводящей) организацией по согласованию с потребителем.</w:t>
      </w:r>
    </w:p>
    <w:bookmarkStart w:name="z46" w:id="43"/>
    <w:p>
      <w:pPr>
        <w:spacing w:after="0"/>
        <w:ind w:left="0"/>
        <w:jc w:val="both"/>
      </w:pPr>
      <w:r>
        <w:rPr>
          <w:rFonts w:ascii="Times New Roman"/>
          <w:b w:val="false"/>
          <w:i w:val="false"/>
          <w:color w:val="000000"/>
          <w:sz w:val="28"/>
        </w:rPr>
        <w:t>
      13. В технических условиях на присоединение объекта к тепловым сетям указываются:</w:t>
      </w:r>
    </w:p>
    <w:bookmarkEnd w:id="43"/>
    <w:p>
      <w:pPr>
        <w:spacing w:after="0"/>
        <w:ind w:left="0"/>
        <w:jc w:val="both"/>
      </w:pPr>
      <w:r>
        <w:rPr>
          <w:rFonts w:ascii="Times New Roman"/>
          <w:b w:val="false"/>
          <w:i w:val="false"/>
          <w:color w:val="000000"/>
          <w:sz w:val="28"/>
        </w:rPr>
        <w:t>
      1) источник теплоснабжения, точка присоединения к тепловым сетям, способ регулирования количества отпускаемой тепловой энергии;</w:t>
      </w:r>
    </w:p>
    <w:p>
      <w:pPr>
        <w:spacing w:after="0"/>
        <w:ind w:left="0"/>
        <w:jc w:val="both"/>
      </w:pPr>
      <w:r>
        <w:rPr>
          <w:rFonts w:ascii="Times New Roman"/>
          <w:b w:val="false"/>
          <w:i w:val="false"/>
          <w:color w:val="000000"/>
          <w:sz w:val="28"/>
        </w:rPr>
        <w:t>
      2) параметры теплоносителя и гидравлический режим в точках присоединения основного и резервного вводов с учетом нагрузок других потребителей;</w:t>
      </w:r>
    </w:p>
    <w:p>
      <w:pPr>
        <w:spacing w:after="0"/>
        <w:ind w:left="0"/>
        <w:jc w:val="both"/>
      </w:pPr>
      <w:r>
        <w:rPr>
          <w:rFonts w:ascii="Times New Roman"/>
          <w:b w:val="false"/>
          <w:i w:val="false"/>
          <w:color w:val="000000"/>
          <w:sz w:val="28"/>
        </w:rPr>
        <w:t>
      3) нагрузка основного потребителя с учетом перспективы присоединения нагрузок других потребителей (при необходимости);</w:t>
      </w:r>
    </w:p>
    <w:p>
      <w:pPr>
        <w:spacing w:after="0"/>
        <w:ind w:left="0"/>
        <w:jc w:val="both"/>
      </w:pPr>
      <w:r>
        <w:rPr>
          <w:rFonts w:ascii="Times New Roman"/>
          <w:b w:val="false"/>
          <w:i w:val="false"/>
          <w:color w:val="000000"/>
          <w:sz w:val="28"/>
        </w:rPr>
        <w:t>
      4) обоснование по необходимости увеличения пропускной способности существующей тепловой сети;</w:t>
      </w:r>
    </w:p>
    <w:p>
      <w:pPr>
        <w:spacing w:after="0"/>
        <w:ind w:left="0"/>
        <w:jc w:val="both"/>
      </w:pPr>
      <w:r>
        <w:rPr>
          <w:rFonts w:ascii="Times New Roman"/>
          <w:b w:val="false"/>
          <w:i w:val="false"/>
          <w:color w:val="000000"/>
          <w:sz w:val="28"/>
        </w:rPr>
        <w:t>
      5) количество, качество и режим откачки возвращаемого производственного конденсата, схема сбора и возврата конденсата (при необходимости);</w:t>
      </w:r>
    </w:p>
    <w:p>
      <w:pPr>
        <w:spacing w:after="0"/>
        <w:ind w:left="0"/>
        <w:jc w:val="both"/>
      </w:pPr>
      <w:r>
        <w:rPr>
          <w:rFonts w:ascii="Times New Roman"/>
          <w:b w:val="false"/>
          <w:i w:val="false"/>
          <w:color w:val="000000"/>
          <w:sz w:val="28"/>
        </w:rPr>
        <w:t>
      6) требования по установке приборов коммерческого учета тепловой энергии;</w:t>
      </w:r>
    </w:p>
    <w:p>
      <w:pPr>
        <w:spacing w:after="0"/>
        <w:ind w:left="0"/>
        <w:jc w:val="both"/>
      </w:pPr>
      <w:r>
        <w:rPr>
          <w:rFonts w:ascii="Times New Roman"/>
          <w:b w:val="false"/>
          <w:i w:val="false"/>
          <w:color w:val="000000"/>
          <w:sz w:val="28"/>
        </w:rPr>
        <w:t>
      7) тепловая схема присоединения отопительно-вентиляционной и технологической нагрузок и нагрузки горячего водоснабжения.</w:t>
      </w:r>
    </w:p>
    <w:bookmarkStart w:name="z47" w:id="44"/>
    <w:p>
      <w:pPr>
        <w:spacing w:after="0"/>
        <w:ind w:left="0"/>
        <w:jc w:val="both"/>
      </w:pPr>
      <w:r>
        <w:rPr>
          <w:rFonts w:ascii="Times New Roman"/>
          <w:b w:val="false"/>
          <w:i w:val="false"/>
          <w:color w:val="000000"/>
          <w:sz w:val="28"/>
        </w:rPr>
        <w:t>
      14. Выполнение технических условий, выданных энергопередающей (энергопроизводящей) организацией в целях присоединения теплопотребляющих установок потребителей, необходимо как для потребителей, так и для их проектных и строительных организаций.</w:t>
      </w:r>
    </w:p>
    <w:bookmarkEnd w:id="44"/>
    <w:p>
      <w:pPr>
        <w:spacing w:after="0"/>
        <w:ind w:left="0"/>
        <w:jc w:val="both"/>
      </w:pPr>
      <w:r>
        <w:rPr>
          <w:rFonts w:ascii="Times New Roman"/>
          <w:b w:val="false"/>
          <w:i w:val="false"/>
          <w:color w:val="000000"/>
          <w:sz w:val="28"/>
        </w:rPr>
        <w:t>
      Работы по строительству и реконструкции систем теплоснабжения и теплопотребления выполняют организации, имеющие разрешение на данный вид деятельности, по согласованному со всеми заинтересованными организациями проекту.</w:t>
      </w:r>
    </w:p>
    <w:p>
      <w:pPr>
        <w:spacing w:after="0"/>
        <w:ind w:left="0"/>
        <w:jc w:val="both"/>
      </w:pPr>
      <w:r>
        <w:rPr>
          <w:rFonts w:ascii="Times New Roman"/>
          <w:b w:val="false"/>
          <w:i w:val="false"/>
          <w:color w:val="000000"/>
          <w:sz w:val="28"/>
        </w:rPr>
        <w:t>
      Срок действия технических условий устанавливается с учетом нормативных сроков проектирования и строительства тепловых сетей и теплопотребляющих установок потребителей, но не менее одного года.</w:t>
      </w:r>
    </w:p>
    <w:bookmarkStart w:name="z48" w:id="45"/>
    <w:p>
      <w:pPr>
        <w:spacing w:after="0"/>
        <w:ind w:left="0"/>
        <w:jc w:val="both"/>
      </w:pPr>
      <w:r>
        <w:rPr>
          <w:rFonts w:ascii="Times New Roman"/>
          <w:b w:val="false"/>
          <w:i w:val="false"/>
          <w:color w:val="000000"/>
          <w:sz w:val="28"/>
        </w:rPr>
        <w:t>
      15. Проекты строительства предприятий, зданий, сооружений, их очередей или отдельных производств согласовываются с энергопередающей и (или) энергопроизводящей организациями на стадии выбора площадки строительства и подготовки задания на проектирование и отражаются в технических условиях на подключение объекта к тепловым сетям.</w:t>
      </w:r>
    </w:p>
    <w:bookmarkEnd w:id="45"/>
    <w:p>
      <w:pPr>
        <w:spacing w:after="0"/>
        <w:ind w:left="0"/>
        <w:jc w:val="both"/>
      </w:pPr>
      <w:r>
        <w:rPr>
          <w:rFonts w:ascii="Times New Roman"/>
          <w:b w:val="false"/>
          <w:i w:val="false"/>
          <w:color w:val="000000"/>
          <w:sz w:val="28"/>
        </w:rPr>
        <w:t>
      Экспертные организации, в срок до десяти календарных дней проверяют соответствие принятых проектных решений, выданным техническим условиям, нормативным документам и дают свое заключение.</w:t>
      </w:r>
    </w:p>
    <w:p>
      <w:pPr>
        <w:spacing w:after="0"/>
        <w:ind w:left="0"/>
        <w:jc w:val="both"/>
      </w:pPr>
      <w:r>
        <w:rPr>
          <w:rFonts w:ascii="Times New Roman"/>
          <w:b w:val="false"/>
          <w:i w:val="false"/>
          <w:color w:val="000000"/>
          <w:sz w:val="28"/>
        </w:rPr>
        <w:t>
      В тех случаях, когда при проектировании предприятия, здания, сооружения, его очереди или отдельного производства возникает необходимость отступления от технических условий, эти отступления согласовываются с энергопередающей или энергопроизводящей организациями.</w:t>
      </w:r>
    </w:p>
    <w:bookmarkStart w:name="z49" w:id="46"/>
    <w:p>
      <w:pPr>
        <w:spacing w:after="0"/>
        <w:ind w:left="0"/>
        <w:jc w:val="both"/>
      </w:pPr>
      <w:r>
        <w:rPr>
          <w:rFonts w:ascii="Times New Roman"/>
          <w:b w:val="false"/>
          <w:i w:val="false"/>
          <w:color w:val="000000"/>
          <w:sz w:val="28"/>
        </w:rPr>
        <w:t xml:space="preserve">
      16. В случае сомнений в обоснованности требований указанных в технических условиях, потребитель обращается в экспертную организацию для проведения </w:t>
      </w:r>
      <w:r>
        <w:rPr>
          <w:rFonts w:ascii="Times New Roman"/>
          <w:b w:val="false"/>
          <w:i w:val="false"/>
          <w:color w:val="000000"/>
          <w:sz w:val="28"/>
        </w:rPr>
        <w:t>энергетической экспертизы</w:t>
      </w:r>
      <w:r>
        <w:rPr>
          <w:rFonts w:ascii="Times New Roman"/>
          <w:b w:val="false"/>
          <w:i w:val="false"/>
          <w:color w:val="000000"/>
          <w:sz w:val="28"/>
        </w:rPr>
        <w:t>. При обращении экспертной организации в энергопередающую (энергопроизводящую) организацию на основании обращения потребителя энергопередающая (энергопроизводящая) организация представляет все запрашиваемые сведения.</w:t>
      </w:r>
    </w:p>
    <w:bookmarkEnd w:id="46"/>
    <w:p>
      <w:pPr>
        <w:spacing w:after="0"/>
        <w:ind w:left="0"/>
        <w:jc w:val="both"/>
      </w:pPr>
      <w:r>
        <w:rPr>
          <w:rFonts w:ascii="Times New Roman"/>
          <w:b w:val="false"/>
          <w:i w:val="false"/>
          <w:color w:val="000000"/>
          <w:sz w:val="28"/>
        </w:rPr>
        <w:t>
      Потребитель на основании заключения энергетической экспертизы о необоснованности требований, указанных в технических условиях, повторно подает заявку на получение технических условий в энергопередающую (энергопроизводящую) организацию.</w:t>
      </w:r>
    </w:p>
    <w:p>
      <w:pPr>
        <w:spacing w:after="0"/>
        <w:ind w:left="0"/>
        <w:jc w:val="both"/>
      </w:pPr>
      <w:r>
        <w:rPr>
          <w:rFonts w:ascii="Times New Roman"/>
          <w:b w:val="false"/>
          <w:i w:val="false"/>
          <w:color w:val="000000"/>
          <w:sz w:val="28"/>
        </w:rPr>
        <w:t xml:space="preserve">
      В случае повторного отказа в изменении требований, указанных в технических условиях, потребитель обжалует действия энергопередающей (энергопроизводящей) организации в порядке установленном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Плата за выдачу и переоформление технических условий не взимается.</w:t>
      </w:r>
    </w:p>
    <w:bookmarkStart w:name="z50" w:id="47"/>
    <w:p>
      <w:pPr>
        <w:spacing w:after="0"/>
        <w:ind w:left="0"/>
        <w:jc w:val="both"/>
      </w:pPr>
      <w:r>
        <w:rPr>
          <w:rFonts w:ascii="Times New Roman"/>
          <w:b w:val="false"/>
          <w:i w:val="false"/>
          <w:color w:val="000000"/>
          <w:sz w:val="28"/>
        </w:rPr>
        <w:t>
      17. Потребитель направляет на согласование в энергопередающую (энергопроизводящую) организацию проекты наружных тепловых сетей, теплового узла, приборов учета, внутренней системы отопления.</w:t>
      </w:r>
    </w:p>
    <w:bookmarkEnd w:id="47"/>
    <w:p>
      <w:pPr>
        <w:spacing w:after="0"/>
        <w:ind w:left="0"/>
        <w:jc w:val="both"/>
      </w:pPr>
      <w:r>
        <w:rPr>
          <w:rFonts w:ascii="Times New Roman"/>
          <w:b w:val="false"/>
          <w:i w:val="false"/>
          <w:color w:val="000000"/>
          <w:sz w:val="28"/>
        </w:rPr>
        <w:t>
      Энергопередающая (энергопроизводящая) организация в течение пяти рабочих дней после представления проекта согласовывает или дает мотивированный отказ.</w:t>
      </w:r>
    </w:p>
    <w:p>
      <w:pPr>
        <w:spacing w:after="0"/>
        <w:ind w:left="0"/>
        <w:jc w:val="both"/>
      </w:pPr>
      <w:r>
        <w:rPr>
          <w:rFonts w:ascii="Times New Roman"/>
          <w:b w:val="false"/>
          <w:i w:val="false"/>
          <w:color w:val="000000"/>
          <w:sz w:val="28"/>
        </w:rPr>
        <w:t>
      Мотивированный отказ выдается в случаях несоответствия проекта техническим условиям на присоединение объекта к тепловым сетям и нормативным правовым актам в области электроэнергетики.</w:t>
      </w:r>
    </w:p>
    <w:p>
      <w:pPr>
        <w:spacing w:after="0"/>
        <w:ind w:left="0"/>
        <w:jc w:val="both"/>
      </w:pPr>
      <w:r>
        <w:rPr>
          <w:rFonts w:ascii="Times New Roman"/>
          <w:b w:val="false"/>
          <w:i w:val="false"/>
          <w:color w:val="000000"/>
          <w:sz w:val="28"/>
        </w:rPr>
        <w:t xml:space="preserve">
      Требования настоящего пункта не распространяются на случаи, предусмотренные Правилами организации застройки и прохождения разрешительных процедур в сфере строительства, утверждаемыми согласно подпункту 23-14)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энергетики РК от 30.11.2015 </w:t>
      </w:r>
      <w:r>
        <w:rPr>
          <w:rFonts w:ascii="Times New Roman"/>
          <w:b w:val="false"/>
          <w:i w:val="false"/>
          <w:color w:val="000000"/>
          <w:sz w:val="28"/>
        </w:rPr>
        <w:t>№ 678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18. В случае изменения владельца объекта, новый собственник в течение десяти рабочих дней с момента регистрации права собственности в письменной форме уведомляет энергопередающую (энергопроизводящую) и энергоснабжающую организации о смене владельца. Переоформление раннее выданных технических условий при изменении владельца, смене собственника не производится.</w:t>
      </w:r>
    </w:p>
    <w:bookmarkEnd w:id="48"/>
    <w:p>
      <w:pPr>
        <w:spacing w:after="0"/>
        <w:ind w:left="0"/>
        <w:jc w:val="both"/>
      </w:pPr>
      <w:r>
        <w:rPr>
          <w:rFonts w:ascii="Times New Roman"/>
          <w:b w:val="false"/>
          <w:i w:val="false"/>
          <w:color w:val="000000"/>
          <w:sz w:val="28"/>
        </w:rPr>
        <w:t>
      Переоформлению подлежат договор теплоснабжения и акт раздела границ балансовой принадлежности и эксплуатационной ответственности.</w:t>
      </w:r>
    </w:p>
    <w:bookmarkStart w:name="z52" w:id="49"/>
    <w:p>
      <w:pPr>
        <w:spacing w:after="0"/>
        <w:ind w:left="0"/>
        <w:jc w:val="both"/>
      </w:pPr>
      <w:r>
        <w:rPr>
          <w:rFonts w:ascii="Times New Roman"/>
          <w:b w:val="false"/>
          <w:i w:val="false"/>
          <w:color w:val="000000"/>
          <w:sz w:val="28"/>
        </w:rPr>
        <w:t>
      19. Фактическое подключение к тепловым сетям осуществляется энергопередающей (энергопроизводящей) организацией по письменному заявлению потребителя после оплаты данной работы (по подключению) в соответствии с законодательством Республики Казахстан в сфере естественных монополий.</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энергетики РК от 31.05.2016 </w:t>
      </w:r>
      <w:r>
        <w:rPr>
          <w:rFonts w:ascii="Times New Roman"/>
          <w:b w:val="false"/>
          <w:i w:val="false"/>
          <w:color w:val="000000"/>
          <w:sz w:val="28"/>
        </w:rPr>
        <w:t>№ 228</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20. До присоединения к тепловой сети энергопередающей (энергопроизводящей) организации потребитель осуществляет следующие действия:</w:t>
      </w:r>
    </w:p>
    <w:bookmarkEnd w:id="50"/>
    <w:p>
      <w:pPr>
        <w:spacing w:after="0"/>
        <w:ind w:left="0"/>
        <w:jc w:val="both"/>
      </w:pPr>
      <w:r>
        <w:rPr>
          <w:rFonts w:ascii="Times New Roman"/>
          <w:b w:val="false"/>
          <w:i w:val="false"/>
          <w:color w:val="000000"/>
          <w:sz w:val="28"/>
        </w:rPr>
        <w:t>
      1) после строительства теплового узла, монтажа приборов учета и внутренней системы теплоснабжения вызывает представителя энергопередающей (энергопроизводящей) организации для приемки выполнения работ по промывке и опрессовке вновь смонтированного оборудования с последующим оформлением актов;</w:t>
      </w:r>
    </w:p>
    <w:p>
      <w:pPr>
        <w:spacing w:after="0"/>
        <w:ind w:left="0"/>
        <w:jc w:val="both"/>
      </w:pPr>
      <w:r>
        <w:rPr>
          <w:rFonts w:ascii="Times New Roman"/>
          <w:b w:val="false"/>
          <w:i w:val="false"/>
          <w:color w:val="000000"/>
          <w:sz w:val="28"/>
        </w:rPr>
        <w:t>
      2) совместно с представителями энергопередающей (энергопроизводящей) организации оформляет акт раздела границ балансовой принадлежности и эксплуатационной ответственности;</w:t>
      </w:r>
    </w:p>
    <w:p>
      <w:pPr>
        <w:spacing w:after="0"/>
        <w:ind w:left="0"/>
        <w:jc w:val="both"/>
      </w:pPr>
      <w:r>
        <w:rPr>
          <w:rFonts w:ascii="Times New Roman"/>
          <w:b w:val="false"/>
          <w:i w:val="false"/>
          <w:color w:val="000000"/>
          <w:sz w:val="28"/>
        </w:rPr>
        <w:t>
      3) оформляет паспорт и получает размеры дроссельных устройств (сопел, шайб). Изготовление дроссельных устройств проводится в соответствии с нормативно-технической документацией и полученными расчетами. При установке дроссельных устройств вызывает представителя энергопередающей (энергопроизводящей) организации для опломбировки;</w:t>
      </w:r>
    </w:p>
    <w:p>
      <w:pPr>
        <w:spacing w:after="0"/>
        <w:ind w:left="0"/>
        <w:jc w:val="both"/>
      </w:pPr>
      <w:r>
        <w:rPr>
          <w:rFonts w:ascii="Times New Roman"/>
          <w:b w:val="false"/>
          <w:i w:val="false"/>
          <w:color w:val="000000"/>
          <w:sz w:val="28"/>
        </w:rPr>
        <w:t>
      4) представляет акты промывки, опрессовки и наладки в энергопередающую (энергопроизводящую) организацию для получения акта технической готовности теплопотребляющих установок и тепловых сетей к предстоящему отопительному сезону.</w:t>
      </w:r>
    </w:p>
    <w:bookmarkStart w:name="z54" w:id="51"/>
    <w:p>
      <w:pPr>
        <w:spacing w:after="0"/>
        <w:ind w:left="0"/>
        <w:jc w:val="left"/>
      </w:pPr>
      <w:r>
        <w:rPr>
          <w:rFonts w:ascii="Times New Roman"/>
          <w:b/>
          <w:i w:val="false"/>
          <w:color w:val="000000"/>
        </w:rPr>
        <w:t xml:space="preserve"> Глава 4. Допуск к эксплуатации теплопотребляющих установок потребителей</w:t>
      </w:r>
    </w:p>
    <w:bookmarkEnd w:id="51"/>
    <w:p>
      <w:pPr>
        <w:spacing w:after="0"/>
        <w:ind w:left="0"/>
        <w:jc w:val="both"/>
      </w:pPr>
      <w:r>
        <w:rPr>
          <w:rFonts w:ascii="Times New Roman"/>
          <w:b w:val="false"/>
          <w:i w:val="false"/>
          <w:color w:val="ff0000"/>
          <w:sz w:val="28"/>
        </w:rPr>
        <w:t xml:space="preserve">
      Сноска. Заголовок главы 4 -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52"/>
    <w:p>
      <w:pPr>
        <w:spacing w:after="0"/>
        <w:ind w:left="0"/>
        <w:jc w:val="both"/>
      </w:pPr>
      <w:r>
        <w:rPr>
          <w:rFonts w:ascii="Times New Roman"/>
          <w:b w:val="false"/>
          <w:i w:val="false"/>
          <w:color w:val="000000"/>
          <w:sz w:val="28"/>
        </w:rPr>
        <w:t>
      21. Все вновь присоединяемые и реконструируемые системы теплопотребления выполняются в соответствии с проектной документацией, согласованной с энергопередающей или энергопроизводящей организациями.</w:t>
      </w:r>
    </w:p>
    <w:bookmarkEnd w:id="52"/>
    <w:bookmarkStart w:name="z56" w:id="53"/>
    <w:p>
      <w:pPr>
        <w:spacing w:after="0"/>
        <w:ind w:left="0"/>
        <w:jc w:val="both"/>
      </w:pPr>
      <w:r>
        <w:rPr>
          <w:rFonts w:ascii="Times New Roman"/>
          <w:b w:val="false"/>
          <w:i w:val="false"/>
          <w:color w:val="000000"/>
          <w:sz w:val="28"/>
        </w:rPr>
        <w:t>
      22. До ввода в эксплуатацию теплопотребляющие установки проходят приемо-сдаточные (технические, предусмотренные актом технической готовности) испытания.</w:t>
      </w:r>
    </w:p>
    <w:bookmarkEnd w:id="53"/>
    <w:p>
      <w:pPr>
        <w:spacing w:after="0"/>
        <w:ind w:left="0"/>
        <w:jc w:val="both"/>
      </w:pPr>
      <w:r>
        <w:rPr>
          <w:rFonts w:ascii="Times New Roman"/>
          <w:b w:val="false"/>
          <w:i w:val="false"/>
          <w:color w:val="000000"/>
          <w:sz w:val="28"/>
        </w:rPr>
        <w:t xml:space="preserve">
      Допуск систем теплопотребления в эксплуатацию осуществляется при наличии у потребителя соответствующего персонала и лица, ответственного за надежную и безопасную работу теплопотребляющих установок, либо договора на обслуживание со специализированной организацией, имеющей персонал с допуском на эксплуатацию систем теплопотребления и теплопотребляющих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безопасности при эксплуатации электроустановок, утверждаемым в соответствии с подпунктом 17) </w:t>
      </w:r>
      <w:r>
        <w:rPr>
          <w:rFonts w:ascii="Times New Roman"/>
          <w:b w:val="false"/>
          <w:i w:val="false"/>
          <w:color w:val="000000"/>
          <w:sz w:val="28"/>
        </w:rPr>
        <w:t>статьи 5</w:t>
      </w:r>
      <w:r>
        <w:rPr>
          <w:rFonts w:ascii="Times New Roman"/>
          <w:b w:val="false"/>
          <w:i w:val="false"/>
          <w:color w:val="000000"/>
          <w:sz w:val="28"/>
        </w:rPr>
        <w:t xml:space="preserve"> Закона, за исключением потребителей, использующих тепловую энергию для бытовых нужд.</w:t>
      </w:r>
    </w:p>
    <w:bookmarkStart w:name="z57" w:id="54"/>
    <w:p>
      <w:pPr>
        <w:spacing w:after="0"/>
        <w:ind w:left="0"/>
        <w:jc w:val="both"/>
      </w:pPr>
      <w:r>
        <w:rPr>
          <w:rFonts w:ascii="Times New Roman"/>
          <w:b w:val="false"/>
          <w:i w:val="false"/>
          <w:color w:val="000000"/>
          <w:sz w:val="28"/>
        </w:rPr>
        <w:t>
      23. После заключения договора теплоснабжения подается заявка в энергопередающую (энергопроизводящую) организацию на подключение к системе теплоснабжения.</w:t>
      </w:r>
    </w:p>
    <w:bookmarkEnd w:id="54"/>
    <w:p>
      <w:pPr>
        <w:spacing w:after="0"/>
        <w:ind w:left="0"/>
        <w:jc w:val="both"/>
      </w:pPr>
      <w:r>
        <w:rPr>
          <w:rFonts w:ascii="Times New Roman"/>
          <w:b w:val="false"/>
          <w:i w:val="false"/>
          <w:color w:val="000000"/>
          <w:sz w:val="28"/>
        </w:rPr>
        <w:t>
      Подключение производится в присутствии представителя энергопередающей (энергопроизводящей) организации и потребителя с оформлением акта подключения с последующим предоставлением его в энергоснабжающую организацию в срок одного рабочего дня.</w:t>
      </w:r>
    </w:p>
    <w:bookmarkStart w:name="z58" w:id="55"/>
    <w:p>
      <w:pPr>
        <w:spacing w:after="0"/>
        <w:ind w:left="0"/>
        <w:jc w:val="both"/>
      </w:pPr>
      <w:r>
        <w:rPr>
          <w:rFonts w:ascii="Times New Roman"/>
          <w:b w:val="false"/>
          <w:i w:val="false"/>
          <w:color w:val="000000"/>
          <w:sz w:val="28"/>
        </w:rPr>
        <w:t xml:space="preserve">
      24. Технико-экономические обоснования и проекты строительства новых и расширение действующих объектов и предприятий с годовым потреблением топливно-энергетических ресурсов от 500 и выше тонн условного топлива подлежат экспертизе энергосбережения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от 13 января 2012 года "Об энергосбережении и повышении энергоэффективности".</w:t>
      </w:r>
    </w:p>
    <w:bookmarkEnd w:id="55"/>
    <w:bookmarkStart w:name="z59" w:id="56"/>
    <w:p>
      <w:pPr>
        <w:spacing w:after="0"/>
        <w:ind w:left="0"/>
        <w:jc w:val="left"/>
      </w:pPr>
      <w:r>
        <w:rPr>
          <w:rFonts w:ascii="Times New Roman"/>
          <w:b/>
          <w:i w:val="false"/>
          <w:color w:val="000000"/>
        </w:rPr>
        <w:t xml:space="preserve"> Глава 5. Установка и эксплуатация приборов коммерческого учета</w:t>
      </w:r>
    </w:p>
    <w:bookmarkEnd w:id="56"/>
    <w:p>
      <w:pPr>
        <w:spacing w:after="0"/>
        <w:ind w:left="0"/>
        <w:jc w:val="both"/>
      </w:pPr>
      <w:r>
        <w:rPr>
          <w:rFonts w:ascii="Times New Roman"/>
          <w:b w:val="false"/>
          <w:i w:val="false"/>
          <w:color w:val="ff0000"/>
          <w:sz w:val="28"/>
        </w:rPr>
        <w:t xml:space="preserve">
      Сноска. Заголовок главы 5 -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 w:id="57"/>
    <w:p>
      <w:pPr>
        <w:spacing w:after="0"/>
        <w:ind w:left="0"/>
        <w:jc w:val="both"/>
      </w:pPr>
      <w:r>
        <w:rPr>
          <w:rFonts w:ascii="Times New Roman"/>
          <w:b w:val="false"/>
          <w:i w:val="false"/>
          <w:color w:val="000000"/>
          <w:sz w:val="28"/>
        </w:rPr>
        <w:t>
      25. Теплопотребляющие установки потребителей обеспечиваются необходимыми приборами коммерческого учета для расчетов за тепловую энергию с энергоснабжающей организацией.</w:t>
      </w:r>
    </w:p>
    <w:bookmarkEnd w:id="57"/>
    <w:p>
      <w:pPr>
        <w:spacing w:after="0"/>
        <w:ind w:left="0"/>
        <w:jc w:val="both"/>
      </w:pPr>
      <w:r>
        <w:rPr>
          <w:rFonts w:ascii="Times New Roman"/>
          <w:b w:val="false"/>
          <w:i w:val="false"/>
          <w:color w:val="000000"/>
          <w:sz w:val="28"/>
        </w:rPr>
        <w:t>
      Для учета тепловой энергии используются приборы коммерческого учета, типы которых внесены в Реестр государственной системы обеспечения единства измерений, которые имеют документы о первичной или периодической поверке средств измерений.</w:t>
      </w:r>
    </w:p>
    <w:p>
      <w:pPr>
        <w:spacing w:after="0"/>
        <w:ind w:left="0"/>
        <w:jc w:val="both"/>
      </w:pPr>
      <w:r>
        <w:rPr>
          <w:rFonts w:ascii="Times New Roman"/>
          <w:b w:val="false"/>
          <w:i w:val="false"/>
          <w:color w:val="000000"/>
          <w:sz w:val="28"/>
        </w:rPr>
        <w:t>
      Содержание, техническое обслуживание и поверка приборов коммерческого учета тепловой энергии осуществляется согласно балансовой принадлежности.</w:t>
      </w:r>
    </w:p>
    <w:p>
      <w:pPr>
        <w:spacing w:after="0"/>
        <w:ind w:left="0"/>
        <w:jc w:val="both"/>
      </w:pPr>
      <w:r>
        <w:rPr>
          <w:rFonts w:ascii="Times New Roman"/>
          <w:b w:val="false"/>
          <w:i w:val="false"/>
          <w:color w:val="000000"/>
          <w:sz w:val="28"/>
        </w:rPr>
        <w:t xml:space="preserve">
      Поверка приборов коммерческого учета осуществляется в соответствии с Правилами проведения поверки средств измерений, установления периодичности поверки средств измерений и формы сертификата о поверке средств измерений,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декабря 2018 года № 934 (зарегистрирован в Реестре государственной регистрации нормативных правовых актов за № 18094).</w:t>
      </w:r>
    </w:p>
    <w:p>
      <w:pPr>
        <w:spacing w:after="0"/>
        <w:ind w:left="0"/>
        <w:jc w:val="both"/>
      </w:pPr>
      <w:r>
        <w:rPr>
          <w:rFonts w:ascii="Times New Roman"/>
          <w:b w:val="false"/>
          <w:i w:val="false"/>
          <w:color w:val="000000"/>
          <w:sz w:val="28"/>
        </w:rPr>
        <w:t>
      Поверку приборов коммерческого учета осуществляют специализированные организации, аккредитованные в соответствии с Законом Республики Казахстан "Об аккредитации в области оценки соответствия".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Учет отпуска</w:t>
      </w:r>
      <w:r>
        <w:rPr>
          <w:rFonts w:ascii="Times New Roman"/>
          <w:b w:val="false"/>
          <w:i w:val="false"/>
          <w:color w:val="000000"/>
          <w:sz w:val="28"/>
        </w:rPr>
        <w:t xml:space="preserve"> тепловой энергии производится в точке учета расхода тепловой энергии на границе раздела балансовой принадлежности и эксплуатационной ответственности тепловых сетей, если иное не предусмотрено договором.</w:t>
      </w:r>
    </w:p>
    <w:bookmarkEnd w:id="58"/>
    <w:p>
      <w:pPr>
        <w:spacing w:after="0"/>
        <w:ind w:left="0"/>
        <w:jc w:val="both"/>
      </w:pPr>
      <w:r>
        <w:rPr>
          <w:rFonts w:ascii="Times New Roman"/>
          <w:b w:val="false"/>
          <w:i w:val="false"/>
          <w:color w:val="000000"/>
          <w:sz w:val="28"/>
        </w:rPr>
        <w:t>
      В случае установки прибора коммерческого учета тепловой энергии не на границе балансовой принадлежности тепловой сети потери тепловой энергии на участке от границы балансовой принадлежности тепловой сети до места установки приборов коммерческого учета тепловой энергии относятся на договорной основе к владельцу, на балансе которого находится указанный участок тепловой сети. Потери определяются расчетным путем энергопередающей (энергопроизводящей) организацией в соответствии с законодательством Республики Казахстан в сфере естественных монополий.</w:t>
      </w:r>
    </w:p>
    <w:p>
      <w:pPr>
        <w:spacing w:after="0"/>
        <w:ind w:left="0"/>
        <w:jc w:val="both"/>
      </w:pPr>
      <w:r>
        <w:rPr>
          <w:rFonts w:ascii="Times New Roman"/>
          <w:b w:val="false"/>
          <w:i w:val="false"/>
          <w:color w:val="000000"/>
          <w:sz w:val="28"/>
        </w:rPr>
        <w:t>
      Расчет тепловых потерь производит энергопередающая (энергопроизводящая) организация, к тепловым сетям которой подключается потребитель, и выдает по запросу потребителя.</w:t>
      </w:r>
    </w:p>
    <w:p>
      <w:pPr>
        <w:spacing w:after="0"/>
        <w:ind w:left="0"/>
        <w:jc w:val="both"/>
      </w:pPr>
      <w:r>
        <w:rPr>
          <w:rFonts w:ascii="Times New Roman"/>
          <w:b w:val="false"/>
          <w:i w:val="false"/>
          <w:color w:val="000000"/>
          <w:sz w:val="28"/>
        </w:rPr>
        <w:t>
      Испытание на тепловые потери производится энергопередающей (энергопроизводящей) организацией, к тепловым сетям которой подключается потребитель, в присутствии потребителя или его представителя.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приказа Министра энергетики РК от 31.05.2016 </w:t>
      </w:r>
      <w:r>
        <w:rPr>
          <w:rFonts w:ascii="Times New Roman"/>
          <w:b w:val="false"/>
          <w:i w:val="false"/>
          <w:color w:val="000000"/>
          <w:sz w:val="28"/>
        </w:rPr>
        <w:t>№ 228</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27. Поверка приборов коммерческого учета производится в соответствии с межповерочным интервалом на прибор в сроки, указанные в методиках поверки, а также, в случае сомнения в правильности их показаний, по заявлению одной из заинтересованных сторон.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28. В случае если при внеочередной поверке обнаружится, что показания приборов коммерческого учета превышают погрешность, допускаемую их классом точности, то издержки по внеочередной поверке оплачивает собственник приборов. В ином случае, издержки по поверке несет сторона, требовавшая поверки.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энергетики РК от 07.07.2021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29. При обнаружении потребителем неисправности приборов коммерческого учета, потребитель незамедлительно извещает энергоснабжающую организацию.</w:t>
      </w:r>
    </w:p>
    <w:bookmarkEnd w:id="61"/>
    <w:p>
      <w:pPr>
        <w:spacing w:after="0"/>
        <w:ind w:left="0"/>
        <w:jc w:val="both"/>
      </w:pPr>
      <w:r>
        <w:rPr>
          <w:rFonts w:ascii="Times New Roman"/>
          <w:b w:val="false"/>
          <w:i w:val="false"/>
          <w:color w:val="000000"/>
          <w:sz w:val="28"/>
        </w:rPr>
        <w:t>
      Энергоснабжающая организация, в свою очередь, извещает о неисправности прибора коммерческого учета потребителя энергопередающую (энергопроизводящую) организацию.</w:t>
      </w:r>
    </w:p>
    <w:bookmarkStart w:name="z65" w:id="62"/>
    <w:p>
      <w:pPr>
        <w:spacing w:after="0"/>
        <w:ind w:left="0"/>
        <w:jc w:val="both"/>
      </w:pPr>
      <w:r>
        <w:rPr>
          <w:rFonts w:ascii="Times New Roman"/>
          <w:b w:val="false"/>
          <w:i w:val="false"/>
          <w:color w:val="000000"/>
          <w:sz w:val="28"/>
        </w:rPr>
        <w:t>
      30. В случае снятия приборов коммерческого учета на поверку, оплата за потребленную тепловую энергию производится потребителем по среднесуточному расходу тепловой энергии за предыдущий период.</w:t>
      </w:r>
    </w:p>
    <w:bookmarkEnd w:id="62"/>
    <w:bookmarkStart w:name="z66" w:id="63"/>
    <w:p>
      <w:pPr>
        <w:spacing w:after="0"/>
        <w:ind w:left="0"/>
        <w:jc w:val="both"/>
      </w:pPr>
      <w:r>
        <w:rPr>
          <w:rFonts w:ascii="Times New Roman"/>
          <w:b w:val="false"/>
          <w:i w:val="false"/>
          <w:color w:val="000000"/>
          <w:sz w:val="28"/>
        </w:rPr>
        <w:t>
      31. Снятие показаний приборов коммерческого учета производится представителями энергопередающей (энергопроизводящей) организации в присутствии потребителя либо его представителя, а в случаях установки приборов учета с дистанционной передачи данных – без участия потребителя, если иное не предусмотрено договором.</w:t>
      </w:r>
    </w:p>
    <w:bookmarkEnd w:id="63"/>
    <w:p>
      <w:pPr>
        <w:spacing w:after="0"/>
        <w:ind w:left="0"/>
        <w:jc w:val="both"/>
      </w:pPr>
      <w:r>
        <w:rPr>
          <w:rFonts w:ascii="Times New Roman"/>
          <w:b w:val="false"/>
          <w:i w:val="false"/>
          <w:color w:val="000000"/>
          <w:sz w:val="28"/>
        </w:rPr>
        <w:t>
      При невозможности снятия показаний приборов коммерческого учета тепловой энергии энергопередающей (энергопроизводящей) организаций, и если при этом потребитель самостоятельно не предоставит сведения о количестве использованной им тепловой энергии энергопередающая (энергопроизводящая) и энергоснабжающая организация производит расчет по среднесуточному расходу тепловой энергии за предыдущий период с последующим перерасчетом по фактическим показаниям приборов коммерческого учета.</w:t>
      </w:r>
    </w:p>
    <w:p>
      <w:pPr>
        <w:spacing w:after="0"/>
        <w:ind w:left="0"/>
        <w:jc w:val="both"/>
      </w:pPr>
      <w:r>
        <w:rPr>
          <w:rFonts w:ascii="Times New Roman"/>
          <w:b w:val="false"/>
          <w:i w:val="false"/>
          <w:color w:val="000000"/>
          <w:sz w:val="28"/>
        </w:rPr>
        <w:t>
      В срок, определенный договором, для сверки расчетов потребитель представляет в энергоснабжающую организацию копию журнала учета тепловой энергии и теплоносителя или архивные суточные показания приборов коммерческого учета тепловой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энергетики РК от 31.05.2016 </w:t>
      </w:r>
      <w:r>
        <w:rPr>
          <w:rFonts w:ascii="Times New Roman"/>
          <w:b w:val="false"/>
          <w:i w:val="false"/>
          <w:color w:val="ff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64"/>
    <w:p>
      <w:pPr>
        <w:spacing w:after="0"/>
        <w:ind w:left="0"/>
        <w:jc w:val="left"/>
      </w:pPr>
      <w:r>
        <w:rPr>
          <w:rFonts w:ascii="Times New Roman"/>
          <w:b/>
          <w:i w:val="false"/>
          <w:color w:val="000000"/>
        </w:rPr>
        <w:t xml:space="preserve">  Глава 6. Эксплуатация потребителями систем теплопотребления</w:t>
      </w:r>
    </w:p>
    <w:bookmarkEnd w:id="64"/>
    <w:p>
      <w:pPr>
        <w:spacing w:after="0"/>
        <w:ind w:left="0"/>
        <w:jc w:val="both"/>
      </w:pPr>
      <w:r>
        <w:rPr>
          <w:rFonts w:ascii="Times New Roman"/>
          <w:b w:val="false"/>
          <w:i w:val="false"/>
          <w:color w:val="ff0000"/>
          <w:sz w:val="28"/>
        </w:rPr>
        <w:t xml:space="preserve">
      Сноска. Заголовок главы 6 -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 w:id="65"/>
    <w:p>
      <w:pPr>
        <w:spacing w:after="0"/>
        <w:ind w:left="0"/>
        <w:jc w:val="both"/>
      </w:pPr>
      <w:r>
        <w:rPr>
          <w:rFonts w:ascii="Times New Roman"/>
          <w:b w:val="false"/>
          <w:i w:val="false"/>
          <w:color w:val="000000"/>
          <w:sz w:val="28"/>
        </w:rPr>
        <w:t>
      32. Граница ответственности между потребителем и энергопередающей или энергопроизводящей организациями за состояние и обслуживание систем теплопотребления определяется их балансовой принадлежностью или по согласованию сторон.</w:t>
      </w:r>
    </w:p>
    <w:bookmarkEnd w:id="65"/>
    <w:bookmarkStart w:name="z69" w:id="66"/>
    <w:p>
      <w:pPr>
        <w:spacing w:after="0"/>
        <w:ind w:left="0"/>
        <w:jc w:val="both"/>
      </w:pPr>
      <w:r>
        <w:rPr>
          <w:rFonts w:ascii="Times New Roman"/>
          <w:b w:val="false"/>
          <w:i w:val="false"/>
          <w:color w:val="000000"/>
          <w:sz w:val="28"/>
        </w:rPr>
        <w:t>
      33. В целях обеспечения надежного теплоснабжения потребитель:</w:t>
      </w:r>
    </w:p>
    <w:bookmarkEnd w:id="66"/>
    <w:p>
      <w:pPr>
        <w:spacing w:after="0"/>
        <w:ind w:left="0"/>
        <w:jc w:val="both"/>
      </w:pPr>
      <w:r>
        <w:rPr>
          <w:rFonts w:ascii="Times New Roman"/>
          <w:b w:val="false"/>
          <w:i w:val="false"/>
          <w:color w:val="000000"/>
          <w:sz w:val="28"/>
        </w:rPr>
        <w:t>
      1) своевременно оплачивает за потребленную тепловую энергию;</w:t>
      </w:r>
    </w:p>
    <w:p>
      <w:pPr>
        <w:spacing w:after="0"/>
        <w:ind w:left="0"/>
        <w:jc w:val="both"/>
      </w:pPr>
      <w:r>
        <w:rPr>
          <w:rFonts w:ascii="Times New Roman"/>
          <w:b w:val="false"/>
          <w:i w:val="false"/>
          <w:color w:val="000000"/>
          <w:sz w:val="28"/>
        </w:rPr>
        <w:t>
      2) допускает представителей энергопередающей (энергопроизводящей) организаций для проведения пломбирования спускных кранов, арматуры, контрольно-измерительных приборов, расположенных до узла учета тепловой энергии, и обеспечивает сохранность установленных пломб, а их снятие производит с уведомлением энергоснабжающей организации;</w:t>
      </w:r>
    </w:p>
    <w:p>
      <w:pPr>
        <w:spacing w:after="0"/>
        <w:ind w:left="0"/>
        <w:jc w:val="both"/>
      </w:pPr>
      <w:r>
        <w:rPr>
          <w:rFonts w:ascii="Times New Roman"/>
          <w:b w:val="false"/>
          <w:i w:val="false"/>
          <w:color w:val="000000"/>
          <w:sz w:val="28"/>
        </w:rPr>
        <w:t>
      3) соблюдает заданные режимы теплопотребления;</w:t>
      </w:r>
    </w:p>
    <w:p>
      <w:pPr>
        <w:spacing w:after="0"/>
        <w:ind w:left="0"/>
        <w:jc w:val="both"/>
      </w:pPr>
      <w:r>
        <w:rPr>
          <w:rFonts w:ascii="Times New Roman"/>
          <w:b w:val="false"/>
          <w:i w:val="false"/>
          <w:color w:val="000000"/>
          <w:sz w:val="28"/>
        </w:rPr>
        <w:t>
      4) допускает работников местных исполнительных органов, энергопередающей (или энергопроизводящей) и (или) энергоснабжающей организаций для осмотра технического состояния тепловых сетей, теплопотребляющих установок и приборов коммерческого учета;</w:t>
      </w:r>
    </w:p>
    <w:p>
      <w:pPr>
        <w:spacing w:after="0"/>
        <w:ind w:left="0"/>
        <w:jc w:val="both"/>
      </w:pPr>
      <w:r>
        <w:rPr>
          <w:rFonts w:ascii="Times New Roman"/>
          <w:b w:val="false"/>
          <w:i w:val="false"/>
          <w:color w:val="000000"/>
          <w:sz w:val="28"/>
        </w:rPr>
        <w:t>
      5) перед каждым отопительным сезоном проводит приемо-сдаточные (технические, предусмотренные актом технической готовности) испытания и наладку теплопотребляющих установок.</w:t>
      </w:r>
    </w:p>
    <w:bookmarkStart w:name="z70" w:id="67"/>
    <w:p>
      <w:pPr>
        <w:spacing w:after="0"/>
        <w:ind w:left="0"/>
        <w:jc w:val="left"/>
      </w:pPr>
      <w:r>
        <w:rPr>
          <w:rFonts w:ascii="Times New Roman"/>
          <w:b/>
          <w:i w:val="false"/>
          <w:color w:val="000000"/>
        </w:rPr>
        <w:t xml:space="preserve"> Глава 7. Условия ограничения и прекращения подачи тепловой энергии потребителям</w:t>
      </w:r>
    </w:p>
    <w:bookmarkEnd w:id="67"/>
    <w:p>
      <w:pPr>
        <w:spacing w:after="0"/>
        <w:ind w:left="0"/>
        <w:jc w:val="both"/>
      </w:pPr>
      <w:r>
        <w:rPr>
          <w:rFonts w:ascii="Times New Roman"/>
          <w:b w:val="false"/>
          <w:i w:val="false"/>
          <w:color w:val="ff0000"/>
          <w:sz w:val="28"/>
        </w:rPr>
        <w:t xml:space="preserve">
      Сноска. Заголовок главы 7 -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 w:id="68"/>
    <w:p>
      <w:pPr>
        <w:spacing w:after="0"/>
        <w:ind w:left="0"/>
        <w:jc w:val="both"/>
      </w:pPr>
      <w:r>
        <w:rPr>
          <w:rFonts w:ascii="Times New Roman"/>
          <w:b w:val="false"/>
          <w:i w:val="false"/>
          <w:color w:val="000000"/>
          <w:sz w:val="28"/>
        </w:rPr>
        <w:t>
      34. Энергоснабжающая и (или) энергопередающая организации прекращают полностью или частично подачу тепловой энергии потребителю в случаях:</w:t>
      </w:r>
    </w:p>
    <w:bookmarkEnd w:id="68"/>
    <w:p>
      <w:pPr>
        <w:spacing w:after="0"/>
        <w:ind w:left="0"/>
        <w:jc w:val="both"/>
      </w:pPr>
      <w:r>
        <w:rPr>
          <w:rFonts w:ascii="Times New Roman"/>
          <w:b w:val="false"/>
          <w:i w:val="false"/>
          <w:color w:val="000000"/>
          <w:sz w:val="28"/>
        </w:rPr>
        <w:t xml:space="preserve">
      1) отсутствия оплаты, а также неполной оплаты за потребленную тепловую энергию в установленные договором теплоснабжения сроки; </w:t>
      </w:r>
    </w:p>
    <w:p>
      <w:pPr>
        <w:spacing w:after="0"/>
        <w:ind w:left="0"/>
        <w:jc w:val="both"/>
      </w:pPr>
      <w:r>
        <w:rPr>
          <w:rFonts w:ascii="Times New Roman"/>
          <w:b w:val="false"/>
          <w:i w:val="false"/>
          <w:color w:val="000000"/>
          <w:sz w:val="28"/>
        </w:rPr>
        <w:t xml:space="preserve">
      2) самовольного подключения к тепловой сети новых мощностей и субпотребителей; </w:t>
      </w:r>
    </w:p>
    <w:p>
      <w:pPr>
        <w:spacing w:after="0"/>
        <w:ind w:left="0"/>
        <w:jc w:val="both"/>
      </w:pPr>
      <w:r>
        <w:rPr>
          <w:rFonts w:ascii="Times New Roman"/>
          <w:b w:val="false"/>
          <w:i w:val="false"/>
          <w:color w:val="000000"/>
          <w:sz w:val="28"/>
        </w:rPr>
        <w:t xml:space="preserve">
      3) присоединения систем теплопотребления до приборов коммерческого учета; </w:t>
      </w:r>
    </w:p>
    <w:p>
      <w:pPr>
        <w:spacing w:after="0"/>
        <w:ind w:left="0"/>
        <w:jc w:val="both"/>
      </w:pPr>
      <w:r>
        <w:rPr>
          <w:rFonts w:ascii="Times New Roman"/>
          <w:b w:val="false"/>
          <w:i w:val="false"/>
          <w:color w:val="000000"/>
          <w:sz w:val="28"/>
        </w:rPr>
        <w:t xml:space="preserve">
      4) превышения расчетных тепловых нагрузок, обусловленных договором, и договорных режимов потребления без согласования с энергоснабжающей организацией; </w:t>
      </w:r>
    </w:p>
    <w:p>
      <w:pPr>
        <w:spacing w:after="0"/>
        <w:ind w:left="0"/>
        <w:jc w:val="both"/>
      </w:pPr>
      <w:r>
        <w:rPr>
          <w:rFonts w:ascii="Times New Roman"/>
          <w:b w:val="false"/>
          <w:i w:val="false"/>
          <w:color w:val="000000"/>
          <w:sz w:val="28"/>
        </w:rPr>
        <w:t xml:space="preserve">
      5) возврата менее 30% объема конденсата, предусмотренного договором, если иное не предусмотрено соглашением сторон; </w:t>
      </w:r>
    </w:p>
    <w:p>
      <w:pPr>
        <w:spacing w:after="0"/>
        <w:ind w:left="0"/>
        <w:jc w:val="both"/>
      </w:pPr>
      <w:r>
        <w:rPr>
          <w:rFonts w:ascii="Times New Roman"/>
          <w:b w:val="false"/>
          <w:i w:val="false"/>
          <w:color w:val="000000"/>
          <w:sz w:val="28"/>
        </w:rPr>
        <w:t>
      6) отсутствия персонала соответствующей квалификации для обслуживания систем теплопотребления (за исключением потребителей,использующих тепловую энергию для бытовых нужд);</w:t>
      </w:r>
    </w:p>
    <w:p>
      <w:pPr>
        <w:spacing w:after="0"/>
        <w:ind w:left="0"/>
        <w:jc w:val="both"/>
      </w:pPr>
      <w:r>
        <w:rPr>
          <w:rFonts w:ascii="Times New Roman"/>
          <w:b w:val="false"/>
          <w:i w:val="false"/>
          <w:color w:val="000000"/>
          <w:sz w:val="28"/>
        </w:rPr>
        <w:t>
      7) необеспечения предписаний местных исполнительных органов в установленные сроки;</w:t>
      </w:r>
    </w:p>
    <w:p>
      <w:pPr>
        <w:spacing w:after="0"/>
        <w:ind w:left="0"/>
        <w:jc w:val="both"/>
      </w:pPr>
      <w:r>
        <w:rPr>
          <w:rFonts w:ascii="Times New Roman"/>
          <w:b w:val="false"/>
          <w:i w:val="false"/>
          <w:color w:val="000000"/>
          <w:sz w:val="28"/>
        </w:rPr>
        <w:t>
      8) нарушения технических требований настоящих Правил;</w:t>
      </w:r>
    </w:p>
    <w:p>
      <w:pPr>
        <w:spacing w:after="0"/>
        <w:ind w:left="0"/>
        <w:jc w:val="both"/>
      </w:pPr>
      <w:r>
        <w:rPr>
          <w:rFonts w:ascii="Times New Roman"/>
          <w:b w:val="false"/>
          <w:i w:val="false"/>
          <w:color w:val="000000"/>
          <w:sz w:val="28"/>
        </w:rPr>
        <w:t xml:space="preserve">
      9) недопущения представителей местных исполнительных органов и представителей энергоснабжающей и (или) энергопередающей (энергопроизводящей) организации к системам теплопотребления и (или) к приборам коммерческого учета тепловой энергии; </w:t>
      </w:r>
    </w:p>
    <w:p>
      <w:pPr>
        <w:spacing w:after="0"/>
        <w:ind w:left="0"/>
        <w:jc w:val="both"/>
      </w:pPr>
      <w:r>
        <w:rPr>
          <w:rFonts w:ascii="Times New Roman"/>
          <w:b w:val="false"/>
          <w:i w:val="false"/>
          <w:color w:val="000000"/>
          <w:sz w:val="28"/>
        </w:rPr>
        <w:t xml:space="preserve">
      10) аварийной ситуации; </w:t>
      </w:r>
    </w:p>
    <w:p>
      <w:pPr>
        <w:spacing w:after="0"/>
        <w:ind w:left="0"/>
        <w:jc w:val="both"/>
      </w:pPr>
      <w:r>
        <w:rPr>
          <w:rFonts w:ascii="Times New Roman"/>
          <w:b w:val="false"/>
          <w:i w:val="false"/>
          <w:color w:val="000000"/>
          <w:sz w:val="28"/>
        </w:rPr>
        <w:t>
      11) подключения к тепловой сети энергопередающей (энергопроизводящей) организации без акта технической готовности теплопотребляющих установок и теплосетей потребителя к работе в осенне-зимний период.</w:t>
      </w:r>
    </w:p>
    <w:p>
      <w:pPr>
        <w:spacing w:after="0"/>
        <w:ind w:left="0"/>
        <w:jc w:val="both"/>
      </w:pPr>
      <w:r>
        <w:rPr>
          <w:rFonts w:ascii="Times New Roman"/>
          <w:b w:val="false"/>
          <w:i w:val="false"/>
          <w:color w:val="000000"/>
          <w:sz w:val="28"/>
        </w:rPr>
        <w:t>
      При этом энергопередающая организация прекращает подачу тепловой энергии полностью или частично в случаях нарушений, оговоренных:</w:t>
      </w:r>
    </w:p>
    <w:p>
      <w:pPr>
        <w:spacing w:after="0"/>
        <w:ind w:left="0"/>
        <w:jc w:val="both"/>
      </w:pPr>
      <w:r>
        <w:rPr>
          <w:rFonts w:ascii="Times New Roman"/>
          <w:b w:val="false"/>
          <w:i w:val="false"/>
          <w:color w:val="000000"/>
          <w:sz w:val="28"/>
        </w:rPr>
        <w:t>
      подпунктами 1), 4), 5), 6), 7), 8), 9), 11) настоящего пункта - после письменного извещения энергоснабжающей организацией потребителя (путем выставления уведомления) или путем направления потребителям, использующих тепловую энергию не для бытовых нужд, уведомления на электронную почту, факс потребителя не менее чем за трое суток до прекращения или ограничения подачи тепловой энергии, если иное не предусмотрено договором;</w:t>
      </w:r>
    </w:p>
    <w:p>
      <w:pPr>
        <w:spacing w:after="0"/>
        <w:ind w:left="0"/>
        <w:jc w:val="both"/>
      </w:pPr>
      <w:r>
        <w:rPr>
          <w:rFonts w:ascii="Times New Roman"/>
          <w:b w:val="false"/>
          <w:i w:val="false"/>
          <w:color w:val="000000"/>
          <w:sz w:val="28"/>
        </w:rPr>
        <w:t>
      подпунктами 2), 3), 10) настоящего пункта - немедленно без уведомления.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энергетики РК от 30.11.2015 </w:t>
      </w:r>
      <w:r>
        <w:rPr>
          <w:rFonts w:ascii="Times New Roman"/>
          <w:b w:val="false"/>
          <w:i w:val="false"/>
          <w:color w:val="000000"/>
          <w:sz w:val="28"/>
        </w:rPr>
        <w:t>№ 678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35. При нарушениях, указанных в пункте 34 настоящих Правил, допущенных потребителем, при потреблении тепловой энергии, оформляется двусторонний акт представителями энергопередающей (энергопроизводящей) или энергоснабжающей организации и потребителем в двух экземплярах, один из которых вручается потребителю.</w:t>
      </w:r>
    </w:p>
    <w:bookmarkEnd w:id="69"/>
    <w:p>
      <w:pPr>
        <w:spacing w:after="0"/>
        <w:ind w:left="0"/>
        <w:jc w:val="both"/>
      </w:pPr>
      <w:r>
        <w:rPr>
          <w:rFonts w:ascii="Times New Roman"/>
          <w:b w:val="false"/>
          <w:i w:val="false"/>
          <w:color w:val="000000"/>
          <w:sz w:val="28"/>
        </w:rPr>
        <w:t>
      Акт составляется и при отказе потребителя от подписи, но при условии оформления его комиссией энергопередающей (энергопроизводящей) или энергоснабжающей организации в составе не менее трех человек. В многоквартирных зданиях в состав комиссии включается представитель органа управления кондоминиума.</w:t>
      </w:r>
    </w:p>
    <w:bookmarkStart w:name="z73" w:id="70"/>
    <w:p>
      <w:pPr>
        <w:spacing w:after="0"/>
        <w:ind w:left="0"/>
        <w:jc w:val="both"/>
      </w:pPr>
      <w:r>
        <w:rPr>
          <w:rFonts w:ascii="Times New Roman"/>
          <w:b w:val="false"/>
          <w:i w:val="false"/>
          <w:color w:val="000000"/>
          <w:sz w:val="28"/>
        </w:rPr>
        <w:t>
      36. На основании акта нарушения энергоснабжающая или энергопередающая (энергопроизводящая) организация определяет количество недоучтенной тепловой энергии и направляет потребителю расчеты с обоснованием суммы перерасчета.</w:t>
      </w:r>
    </w:p>
    <w:bookmarkEnd w:id="70"/>
    <w:bookmarkStart w:name="z74" w:id="71"/>
    <w:p>
      <w:pPr>
        <w:spacing w:after="0"/>
        <w:ind w:left="0"/>
        <w:jc w:val="both"/>
      </w:pPr>
      <w:r>
        <w:rPr>
          <w:rFonts w:ascii="Times New Roman"/>
          <w:b w:val="false"/>
          <w:i w:val="false"/>
          <w:color w:val="000000"/>
          <w:sz w:val="28"/>
        </w:rPr>
        <w:t xml:space="preserve">
      37. При несогласии потребителя с перерасчетом отношения сторон урегулируются в порядке установленном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71"/>
    <w:bookmarkStart w:name="z75" w:id="72"/>
    <w:p>
      <w:pPr>
        <w:spacing w:after="0"/>
        <w:ind w:left="0"/>
        <w:jc w:val="both"/>
      </w:pPr>
      <w:r>
        <w:rPr>
          <w:rFonts w:ascii="Times New Roman"/>
          <w:b w:val="false"/>
          <w:i w:val="false"/>
          <w:color w:val="000000"/>
          <w:sz w:val="28"/>
        </w:rPr>
        <w:t>
      38. При самовольном отборе сетевой воды, самовольном подключении потребителем теплопотребляющих установок, повреждении потребителем приборов коммерческого учета, нарушении или отсутствии пломб, установленных в узле учета, представителями энергоснабжающей и энергопередающей (энергопроизводящей) организации составляется акт, на основании которого производится перерасчет объема использованной потребителем тепловой энергии.</w:t>
      </w:r>
    </w:p>
    <w:bookmarkEnd w:id="72"/>
    <w:p>
      <w:pPr>
        <w:spacing w:after="0"/>
        <w:ind w:left="0"/>
        <w:jc w:val="both"/>
      </w:pPr>
      <w:r>
        <w:rPr>
          <w:rFonts w:ascii="Times New Roman"/>
          <w:b w:val="false"/>
          <w:i w:val="false"/>
          <w:color w:val="000000"/>
          <w:sz w:val="28"/>
        </w:rPr>
        <w:t>
      Перерасчет по горячей воде производится за период не более года, а для систем отопления с начала отопительного сезона до момента обнаружения событий указанных в первом абзаце настоящего пункта.</w:t>
      </w:r>
    </w:p>
    <w:p>
      <w:pPr>
        <w:spacing w:after="0"/>
        <w:ind w:left="0"/>
        <w:jc w:val="both"/>
      </w:pPr>
      <w:r>
        <w:rPr>
          <w:rFonts w:ascii="Times New Roman"/>
          <w:b w:val="false"/>
          <w:i w:val="false"/>
          <w:color w:val="000000"/>
          <w:sz w:val="28"/>
        </w:rPr>
        <w:t>
      Акт действителен при наличии подписи представителя энергопередающей (энергопроизводящей) и (или) энергоснабжающей организации и потребителя, либо его представителя. Акт составляется и при отказе потребителя или его представителя от подписи, при условии оформления его комиссией энергопередающей (энергопроизводящей) и (или) энергоснабжающей организаций в составе не менее трех человек. В многоквартирных зданиях в состав комиссии включается представитель органа управления кондоминиума.</w:t>
      </w:r>
    </w:p>
    <w:bookmarkStart w:name="z76" w:id="73"/>
    <w:p>
      <w:pPr>
        <w:spacing w:after="0"/>
        <w:ind w:left="0"/>
        <w:jc w:val="both"/>
      </w:pPr>
      <w:r>
        <w:rPr>
          <w:rFonts w:ascii="Times New Roman"/>
          <w:b w:val="false"/>
          <w:i w:val="false"/>
          <w:color w:val="000000"/>
          <w:sz w:val="28"/>
        </w:rPr>
        <w:t>
      39. Для принятия неотложных мер по предупреждению или ликвидации аварий в своей сети энергопередающая или энергопроизводящая организация временно отключает систему теплопотребления потребителя с обязательным его извещением, с последующим перерасчетом энергоснабжающей организацией за недопоставленную тепловую энергию потребителю.</w:t>
      </w:r>
    </w:p>
    <w:bookmarkEnd w:id="73"/>
    <w:bookmarkStart w:name="z77" w:id="74"/>
    <w:p>
      <w:pPr>
        <w:spacing w:after="0"/>
        <w:ind w:left="0"/>
        <w:jc w:val="both"/>
      </w:pPr>
      <w:r>
        <w:rPr>
          <w:rFonts w:ascii="Times New Roman"/>
          <w:b w:val="false"/>
          <w:i w:val="false"/>
          <w:color w:val="000000"/>
          <w:sz w:val="28"/>
        </w:rPr>
        <w:t>
      40. При отсутствии резервного питания для проведения плановых работ энергопередающей (энергопроизводящей) организации по ремонту оборудования и подключения новых потребителей в договоре на теплоснабжение предусматривается порядок отключений потребителей для этих целей.</w:t>
      </w:r>
    </w:p>
    <w:bookmarkEnd w:id="74"/>
    <w:bookmarkStart w:name="z78" w:id="75"/>
    <w:p>
      <w:pPr>
        <w:spacing w:after="0"/>
        <w:ind w:left="0"/>
        <w:jc w:val="left"/>
      </w:pPr>
      <w:r>
        <w:rPr>
          <w:rFonts w:ascii="Times New Roman"/>
          <w:b/>
          <w:i w:val="false"/>
          <w:color w:val="000000"/>
        </w:rPr>
        <w:t xml:space="preserve"> Глава 8. Определение количества тепловой энергии в паре, отпускаемом потребителям</w:t>
      </w:r>
    </w:p>
    <w:bookmarkEnd w:id="75"/>
    <w:p>
      <w:pPr>
        <w:spacing w:after="0"/>
        <w:ind w:left="0"/>
        <w:jc w:val="both"/>
      </w:pPr>
      <w:r>
        <w:rPr>
          <w:rFonts w:ascii="Times New Roman"/>
          <w:b w:val="false"/>
          <w:i w:val="false"/>
          <w:color w:val="ff0000"/>
          <w:sz w:val="28"/>
        </w:rPr>
        <w:t xml:space="preserve">
      Сноска. Заголовок главы 8 -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9" w:id="76"/>
    <w:p>
      <w:pPr>
        <w:spacing w:after="0"/>
        <w:ind w:left="0"/>
        <w:jc w:val="both"/>
      </w:pPr>
      <w:r>
        <w:rPr>
          <w:rFonts w:ascii="Times New Roman"/>
          <w:b w:val="false"/>
          <w:i w:val="false"/>
          <w:color w:val="000000"/>
          <w:sz w:val="28"/>
        </w:rPr>
        <w:t>
      41. Количество тепловой энергии в паре, отпущенное потребителю, учитывается на границе балансовой принадлежности тепловых сетей. Потери тепловой энергии после границы раздела сетей оплачиваются потребителем.</w:t>
      </w:r>
    </w:p>
    <w:bookmarkEnd w:id="76"/>
    <w:bookmarkStart w:name="z80" w:id="77"/>
    <w:p>
      <w:pPr>
        <w:spacing w:after="0"/>
        <w:ind w:left="0"/>
        <w:jc w:val="both"/>
      </w:pPr>
      <w:r>
        <w:rPr>
          <w:rFonts w:ascii="Times New Roman"/>
          <w:b w:val="false"/>
          <w:i w:val="false"/>
          <w:color w:val="000000"/>
          <w:sz w:val="28"/>
        </w:rPr>
        <w:t>
      42. Количество тепловой энергии в паре, поступающее потребителю, определяется как произведение количества пара на его теплосодержание.</w:t>
      </w:r>
    </w:p>
    <w:bookmarkEnd w:id="77"/>
    <w:bookmarkStart w:name="z81" w:id="78"/>
    <w:p>
      <w:pPr>
        <w:spacing w:after="0"/>
        <w:ind w:left="0"/>
        <w:jc w:val="both"/>
      </w:pPr>
      <w:r>
        <w:rPr>
          <w:rFonts w:ascii="Times New Roman"/>
          <w:b w:val="false"/>
          <w:i w:val="false"/>
          <w:color w:val="000000"/>
          <w:sz w:val="28"/>
        </w:rPr>
        <w:t>
      43. Размер платы потребителю за возвращаемый конденсат определяется договором с учетом его теплосодержания.</w:t>
      </w:r>
    </w:p>
    <w:bookmarkEnd w:id="78"/>
    <w:bookmarkStart w:name="z82" w:id="79"/>
    <w:p>
      <w:pPr>
        <w:spacing w:after="0"/>
        <w:ind w:left="0"/>
        <w:jc w:val="both"/>
      </w:pPr>
      <w:r>
        <w:rPr>
          <w:rFonts w:ascii="Times New Roman"/>
          <w:b w:val="false"/>
          <w:i w:val="false"/>
          <w:color w:val="000000"/>
          <w:sz w:val="28"/>
        </w:rPr>
        <w:t>
      44. В договорах на теплоснабжение устанавливаются расчетные тепловые нагрузки по каждому параметру теплоносителя, а также общий объем отпуска тепловой энергии потребителю.</w:t>
      </w:r>
    </w:p>
    <w:bookmarkEnd w:id="79"/>
    <w:bookmarkStart w:name="z83" w:id="80"/>
    <w:p>
      <w:pPr>
        <w:spacing w:after="0"/>
        <w:ind w:left="0"/>
        <w:jc w:val="both"/>
      </w:pPr>
      <w:r>
        <w:rPr>
          <w:rFonts w:ascii="Times New Roman"/>
          <w:b w:val="false"/>
          <w:i w:val="false"/>
          <w:color w:val="000000"/>
          <w:sz w:val="28"/>
        </w:rPr>
        <w:t>
      45. При отпуске потребителю острого, редуцированного или отборного пара, предусмотренного договором, расчеты с потребителем производятся по тарифу за тот пар, который фактически получен потребителем.</w:t>
      </w:r>
    </w:p>
    <w:bookmarkEnd w:id="80"/>
    <w:bookmarkStart w:name="z84" w:id="81"/>
    <w:p>
      <w:pPr>
        <w:spacing w:after="0"/>
        <w:ind w:left="0"/>
        <w:jc w:val="both"/>
      </w:pPr>
      <w:r>
        <w:rPr>
          <w:rFonts w:ascii="Times New Roman"/>
          <w:b w:val="false"/>
          <w:i w:val="false"/>
          <w:color w:val="000000"/>
          <w:sz w:val="28"/>
        </w:rPr>
        <w:t>
      46. Отклонение режима потребления тепловой энергии в паре не должно превышать +/- 10 % от договорной величины.</w:t>
      </w:r>
    </w:p>
    <w:bookmarkEnd w:id="81"/>
    <w:p>
      <w:pPr>
        <w:spacing w:after="0"/>
        <w:ind w:left="0"/>
        <w:jc w:val="both"/>
      </w:pPr>
      <w:r>
        <w:rPr>
          <w:rFonts w:ascii="Times New Roman"/>
          <w:b w:val="false"/>
          <w:i w:val="false"/>
          <w:color w:val="000000"/>
          <w:sz w:val="28"/>
        </w:rPr>
        <w:t>
      В случае отклонения режима потребления тепловой энергии в паре от договорной величины более чем на +/- 10 % стороны несут ответственность в соответствии с условиями договора.</w:t>
      </w:r>
    </w:p>
    <w:bookmarkStart w:name="z85" w:id="82"/>
    <w:p>
      <w:pPr>
        <w:spacing w:after="0"/>
        <w:ind w:left="0"/>
        <w:jc w:val="left"/>
      </w:pPr>
      <w:r>
        <w:rPr>
          <w:rFonts w:ascii="Times New Roman"/>
          <w:b/>
          <w:i w:val="false"/>
          <w:color w:val="000000"/>
        </w:rPr>
        <w:t xml:space="preserve"> Глава 9. Определение количества тепловой энергии в горячей воде, отпущенной потребителям и определение количества конденсата, возвращаемого потребителями</w:t>
      </w:r>
    </w:p>
    <w:bookmarkEnd w:id="82"/>
    <w:p>
      <w:pPr>
        <w:spacing w:after="0"/>
        <w:ind w:left="0"/>
        <w:jc w:val="both"/>
      </w:pPr>
      <w:r>
        <w:rPr>
          <w:rFonts w:ascii="Times New Roman"/>
          <w:b w:val="false"/>
          <w:i w:val="false"/>
          <w:color w:val="ff0000"/>
          <w:sz w:val="28"/>
        </w:rPr>
        <w:t xml:space="preserve">
      Сноска. Заголовок главы 9 -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 w:id="83"/>
    <w:p>
      <w:pPr>
        <w:spacing w:after="0"/>
        <w:ind w:left="0"/>
        <w:jc w:val="both"/>
      </w:pPr>
      <w:r>
        <w:rPr>
          <w:rFonts w:ascii="Times New Roman"/>
          <w:b w:val="false"/>
          <w:i w:val="false"/>
          <w:color w:val="000000"/>
          <w:sz w:val="28"/>
        </w:rPr>
        <w:t>
      47. При подключении теплопотребляющих установок потребителя без приборов коммерческого учета, количество отпущенной тепловой энергии энергоснабжающей организацией определяется расчетным путем в порядке, установленном законодательством Республики Казахстан в сфере естественных монополий.</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в редакции приказа Министра энергетики РК от 31.05.2016 </w:t>
      </w:r>
      <w:r>
        <w:rPr>
          <w:rFonts w:ascii="Times New Roman"/>
          <w:b w:val="false"/>
          <w:i w:val="false"/>
          <w:color w:val="000000"/>
          <w:sz w:val="28"/>
        </w:rPr>
        <w:t>№ 228</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7" w:id="84"/>
    <w:p>
      <w:pPr>
        <w:spacing w:after="0"/>
        <w:ind w:left="0"/>
        <w:jc w:val="both"/>
      </w:pPr>
      <w:r>
        <w:rPr>
          <w:rFonts w:ascii="Times New Roman"/>
          <w:b w:val="false"/>
          <w:i w:val="false"/>
          <w:color w:val="000000"/>
          <w:sz w:val="28"/>
        </w:rPr>
        <w:t>
       48. Температура подаваемого теплоносителя задается энергопередающей или энергопроизводящей организацией в соответствии с температурным графиком на узле учета потребителя.</w:t>
      </w:r>
    </w:p>
    <w:bookmarkEnd w:id="84"/>
    <w:bookmarkStart w:name="z88" w:id="85"/>
    <w:p>
      <w:pPr>
        <w:spacing w:after="0"/>
        <w:ind w:left="0"/>
        <w:jc w:val="both"/>
      </w:pPr>
      <w:r>
        <w:rPr>
          <w:rFonts w:ascii="Times New Roman"/>
          <w:b w:val="false"/>
          <w:i w:val="false"/>
          <w:color w:val="000000"/>
          <w:sz w:val="28"/>
        </w:rPr>
        <w:t>
      49. При пользовании тепловой энергией в горячей воде и соблюдении температурного графика на узле учета потребителя, потребитель возвращает обратную сетевую воду с температурой, не превышающей ее значения по графику. Расчет количества тепла, отпущенного сверх договорного объема, у потребителей, не имеющих прибора учета, производится в соответствии с законодательством Республики Казахстан в сфере естественных монополий.</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энергетики РК от 31.05.2016 </w:t>
      </w:r>
      <w:r>
        <w:rPr>
          <w:rFonts w:ascii="Times New Roman"/>
          <w:b w:val="false"/>
          <w:i w:val="false"/>
          <w:color w:val="ff0000"/>
          <w:sz w:val="28"/>
        </w:rPr>
        <w:t>№ 228</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89" w:id="86"/>
    <w:p>
      <w:pPr>
        <w:spacing w:after="0"/>
        <w:ind w:left="0"/>
        <w:jc w:val="both"/>
      </w:pPr>
      <w:r>
        <w:rPr>
          <w:rFonts w:ascii="Times New Roman"/>
          <w:b w:val="false"/>
          <w:i w:val="false"/>
          <w:color w:val="000000"/>
          <w:sz w:val="28"/>
        </w:rPr>
        <w:t>
       50. При открытой системе горячего водоснабжения, потребитель выплачивает стоимость исходной воды, расходы по ее очистке, химической подготовке, что оговаривается условиями договора.</w:t>
      </w:r>
    </w:p>
    <w:bookmarkEnd w:id="86"/>
    <w:bookmarkStart w:name="z90" w:id="87"/>
    <w:p>
      <w:pPr>
        <w:spacing w:after="0"/>
        <w:ind w:left="0"/>
        <w:jc w:val="both"/>
      </w:pPr>
      <w:r>
        <w:rPr>
          <w:rFonts w:ascii="Times New Roman"/>
          <w:b w:val="false"/>
          <w:i w:val="false"/>
          <w:color w:val="000000"/>
          <w:sz w:val="28"/>
        </w:rPr>
        <w:t>
      51. Сверхнормативная утечка теплоносителя в тепловых сетях, находящихся в собственности потребителя, определяется энергопередающей (энергопроизводящей) организацией и фиксируется в акте в присутствии потребителя. В случае несогласия потребителя с актом стороны обращаются в местные исполнительные органы или в суд.</w:t>
      </w:r>
    </w:p>
    <w:bookmarkEnd w:id="87"/>
    <w:bookmarkStart w:name="z91" w:id="88"/>
    <w:p>
      <w:pPr>
        <w:spacing w:after="0"/>
        <w:ind w:left="0"/>
        <w:jc w:val="both"/>
      </w:pPr>
      <w:r>
        <w:rPr>
          <w:rFonts w:ascii="Times New Roman"/>
          <w:b w:val="false"/>
          <w:i w:val="false"/>
          <w:color w:val="000000"/>
          <w:sz w:val="28"/>
        </w:rPr>
        <w:t>
      52. Потери тепловой энергии в тепловых сетях потребителя распределяются между ним и субпотребителями по их доле потребления тепловой энергии, протяженности и технической характеристике тепловой сети, если иное не установлено соглашением сторон.</w:t>
      </w:r>
    </w:p>
    <w:bookmarkEnd w:id="88"/>
    <w:bookmarkStart w:name="z92" w:id="89"/>
    <w:p>
      <w:pPr>
        <w:spacing w:after="0"/>
        <w:ind w:left="0"/>
        <w:jc w:val="both"/>
      </w:pPr>
      <w:r>
        <w:rPr>
          <w:rFonts w:ascii="Times New Roman"/>
          <w:b w:val="false"/>
          <w:i w:val="false"/>
          <w:color w:val="000000"/>
          <w:sz w:val="28"/>
        </w:rPr>
        <w:t>
      53. При пользовании тепловой энергией в виде пара для отопления, вентиляции и горячего водоснабжения, потребители возвращают энергопередающей или энергопроизводящей организации, а она, в свою очередь, принимает не менее 95% конденсата (если иное не установлено соглашением сторон), а при пользовании паром для технологических целей возврат конденсата осуществляется в объеме и качестве, обусловленным договором.</w:t>
      </w:r>
    </w:p>
    <w:bookmarkEnd w:id="89"/>
    <w:bookmarkStart w:name="z93" w:id="90"/>
    <w:p>
      <w:pPr>
        <w:spacing w:after="0"/>
        <w:ind w:left="0"/>
        <w:jc w:val="both"/>
      </w:pPr>
      <w:r>
        <w:rPr>
          <w:rFonts w:ascii="Times New Roman"/>
          <w:b w:val="false"/>
          <w:i w:val="false"/>
          <w:color w:val="000000"/>
          <w:sz w:val="28"/>
        </w:rPr>
        <w:t>
      54. Возвращаемый потребителем конденсат должен соответствовать объему и качеству, обусловленным договором.</w:t>
      </w:r>
    </w:p>
    <w:bookmarkEnd w:id="90"/>
    <w:bookmarkStart w:name="z94" w:id="91"/>
    <w:p>
      <w:pPr>
        <w:spacing w:after="0"/>
        <w:ind w:left="0"/>
        <w:jc w:val="left"/>
      </w:pPr>
      <w:r>
        <w:rPr>
          <w:rFonts w:ascii="Times New Roman"/>
          <w:b/>
          <w:i w:val="false"/>
          <w:color w:val="000000"/>
        </w:rPr>
        <w:t xml:space="preserve"> Глава 10. Предъявление и оплата платежных документов</w:t>
      </w:r>
    </w:p>
    <w:bookmarkEnd w:id="91"/>
    <w:p>
      <w:pPr>
        <w:spacing w:after="0"/>
        <w:ind w:left="0"/>
        <w:jc w:val="both"/>
      </w:pPr>
      <w:r>
        <w:rPr>
          <w:rFonts w:ascii="Times New Roman"/>
          <w:b w:val="false"/>
          <w:i w:val="false"/>
          <w:color w:val="ff0000"/>
          <w:sz w:val="28"/>
        </w:rPr>
        <w:t xml:space="preserve">
      Сноска. Заголовок главы 10 -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5" w:id="92"/>
    <w:p>
      <w:pPr>
        <w:spacing w:after="0"/>
        <w:ind w:left="0"/>
        <w:jc w:val="both"/>
      </w:pPr>
      <w:r>
        <w:rPr>
          <w:rFonts w:ascii="Times New Roman"/>
          <w:b w:val="false"/>
          <w:i w:val="false"/>
          <w:color w:val="000000"/>
          <w:sz w:val="28"/>
        </w:rPr>
        <w:t>
      55. Потребитель производит расчеты с энергоснабжающей организацией за тепловую энергию по платежным документам, выписанным энергоснабжающей организацией, на основании заявленных договорных объемов, показаний приборов коммерческого учета, а при их отсутствии - расчетным путем в порядке, установленном законодательством Республики Казахстан в сфере естественных монополий.</w:t>
      </w:r>
    </w:p>
    <w:bookmarkEnd w:id="92"/>
    <w:p>
      <w:pPr>
        <w:spacing w:after="0"/>
        <w:ind w:left="0"/>
        <w:jc w:val="both"/>
      </w:pPr>
      <w:r>
        <w:rPr>
          <w:rFonts w:ascii="Times New Roman"/>
          <w:b w:val="false"/>
          <w:i w:val="false"/>
          <w:color w:val="000000"/>
          <w:sz w:val="28"/>
        </w:rPr>
        <w:t>
      Условия и формы расчетов определяются в соответствии с заключенным договором теплоснабжение.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приказом Министра энергетики РК от 31.05.2016 </w:t>
      </w:r>
      <w:r>
        <w:rPr>
          <w:rFonts w:ascii="Times New Roman"/>
          <w:b w:val="false"/>
          <w:i w:val="false"/>
          <w:color w:val="000000"/>
          <w:sz w:val="28"/>
        </w:rPr>
        <w:t>№ 228</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6" w:id="93"/>
    <w:p>
      <w:pPr>
        <w:spacing w:after="0"/>
        <w:ind w:left="0"/>
        <w:jc w:val="both"/>
      </w:pPr>
      <w:r>
        <w:rPr>
          <w:rFonts w:ascii="Times New Roman"/>
          <w:b w:val="false"/>
          <w:i w:val="false"/>
          <w:color w:val="000000"/>
          <w:sz w:val="28"/>
        </w:rPr>
        <w:t>
       56. Расчеты потребителей за поставленную им тепловую энергию производятся по тарифам, установленными в соответствии с законодательством Республики Казахстан в сфере естественных монополий.</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энергетики РК от 31.05.2016 № </w:t>
      </w:r>
      <w:r>
        <w:rPr>
          <w:rFonts w:ascii="Times New Roman"/>
          <w:b w:val="false"/>
          <w:i w:val="false"/>
          <w:color w:val="000000"/>
          <w:sz w:val="28"/>
        </w:rPr>
        <w:t>228</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97" w:id="94"/>
    <w:p>
      <w:pPr>
        <w:spacing w:after="0"/>
        <w:ind w:left="0"/>
        <w:jc w:val="both"/>
      </w:pPr>
      <w:r>
        <w:rPr>
          <w:rFonts w:ascii="Times New Roman"/>
          <w:b w:val="false"/>
          <w:i w:val="false"/>
          <w:color w:val="000000"/>
          <w:sz w:val="28"/>
        </w:rPr>
        <w:t>
       57. Энергоснабжающая организация начисляет пеню к просроченной к оплате сумме, в соответствии с договором теплоснабжения.</w:t>
      </w:r>
    </w:p>
    <w:bookmarkEnd w:id="94"/>
    <w:bookmarkStart w:name="z98" w:id="95"/>
    <w:p>
      <w:pPr>
        <w:spacing w:after="0"/>
        <w:ind w:left="0"/>
        <w:jc w:val="both"/>
      </w:pPr>
      <w:r>
        <w:rPr>
          <w:rFonts w:ascii="Times New Roman"/>
          <w:b w:val="false"/>
          <w:i w:val="false"/>
          <w:color w:val="000000"/>
          <w:sz w:val="28"/>
        </w:rPr>
        <w:t>
      58. Если потребитель отключен в установленном порядке за неоплату использованной тепловой энергии, то подключение его производится в течение одного рабочего дня после погашения долга и возмещения затрат по его подключению энергопередающей (энергопроизводящей) организацией.</w:t>
      </w:r>
    </w:p>
    <w:bookmarkEnd w:id="95"/>
    <w:bookmarkStart w:name="z99" w:id="96"/>
    <w:p>
      <w:pPr>
        <w:spacing w:after="0"/>
        <w:ind w:left="0"/>
        <w:jc w:val="both"/>
      </w:pPr>
      <w:r>
        <w:rPr>
          <w:rFonts w:ascii="Times New Roman"/>
          <w:b w:val="false"/>
          <w:i w:val="false"/>
          <w:color w:val="000000"/>
          <w:sz w:val="28"/>
        </w:rPr>
        <w:t>
      59. Время (дата, час, минута) прекращения подачи тепловой энергии, а также несоответствие ее качества требованиям нормативно-технической документации отмечается в журнале диспетчерской службы энергопередающей (энергопроизводящей) организации с последующей отметкой времени (дата, час, минута) возобновления подачи тепловой энергии с требуемым (надлежащим) качеством.</w:t>
      </w:r>
    </w:p>
    <w:bookmarkEnd w:id="96"/>
    <w:bookmarkStart w:name="z100" w:id="97"/>
    <w:p>
      <w:pPr>
        <w:spacing w:after="0"/>
        <w:ind w:left="0"/>
        <w:jc w:val="both"/>
      </w:pPr>
      <w:r>
        <w:rPr>
          <w:rFonts w:ascii="Times New Roman"/>
          <w:b w:val="false"/>
          <w:i w:val="false"/>
          <w:color w:val="000000"/>
          <w:sz w:val="28"/>
        </w:rPr>
        <w:t>
      60. В случае если ухудшение качества тепловой энергии или перерыв ее подачи энергопередающей (энергопроизводящей) организацией в журнале не отмечено, лицо ответственное за эксплуатацию теплопотребляющей установки потребителя (по объектам кондоминиума, объединения собственников имущества (далее - ОСИ) и (или) простые товарищества (далее – ПТ), извещает об этом энергопередающую (энергопроизводящую) и энергоснабжающую организации письменным заявлением или телефонограммой с указанием времени, даты ее передачи и фамилии лица, передавшего ее, а также время начала ухудшения качества (отсутствия) тепловой энергий, характер ухудшения и необходимость присутствия представителя энергоснабжающей и энергопередающей (энергопроизводящей) организации.</w:t>
      </w:r>
    </w:p>
    <w:bookmarkEnd w:id="97"/>
    <w:p>
      <w:pPr>
        <w:spacing w:after="0"/>
        <w:ind w:left="0"/>
        <w:jc w:val="both"/>
      </w:pPr>
      <w:r>
        <w:rPr>
          <w:rFonts w:ascii="Times New Roman"/>
          <w:b w:val="false"/>
          <w:i w:val="false"/>
          <w:color w:val="000000"/>
          <w:sz w:val="28"/>
        </w:rPr>
        <w:t>
      Письменное заявление или телефонограмма регистрируются энергопередающей (энергопроизводящей) или энергоснабжающей организациями с указанием регистрационного номера, даты и времени подачи. При прекращении теплоснабжения, заявление или телефонограмма подается немедленно, при ухудшении параметров - не позднее суток с момента начала отклонения.</w:t>
      </w:r>
    </w:p>
    <w:p>
      <w:pPr>
        <w:spacing w:after="0"/>
        <w:ind w:left="0"/>
        <w:jc w:val="both"/>
      </w:pPr>
      <w:r>
        <w:rPr>
          <w:rFonts w:ascii="Times New Roman"/>
          <w:b w:val="false"/>
          <w:i w:val="false"/>
          <w:color w:val="000000"/>
          <w:sz w:val="28"/>
        </w:rPr>
        <w:t>
      Энергопередающая (энергопроизводящая) и энергоснабжающая организации сверяют отметки в журнале о перерыве в теплоснабжении или об отклонении качества тепловой энергий, указанной в заявлении или телефонограмме потребителя и при отсутствии разногласий выполняют перерасчет стоимости тепловой энергий в соответствии с его среднесуточным потреблением, и среднесуточного отклонения параметров от расчетного.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изменением, внесенным приказом Министра энергетики РК от 10.05.2023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8"/>
    <w:p>
      <w:pPr>
        <w:spacing w:after="0"/>
        <w:ind w:left="0"/>
        <w:jc w:val="both"/>
      </w:pPr>
      <w:r>
        <w:rPr>
          <w:rFonts w:ascii="Times New Roman"/>
          <w:b w:val="false"/>
          <w:i w:val="false"/>
          <w:color w:val="000000"/>
          <w:sz w:val="28"/>
        </w:rPr>
        <w:t>
      61. При отказе энергопередающей (энергопроизводящей) или энергоснабжающей организации удостоверить факт неподачи тепловой энергии или предоставления тепловой энергии низкого качества потребитель составляет письменное заявление, где указывает:</w:t>
      </w:r>
    </w:p>
    <w:bookmarkEnd w:id="98"/>
    <w:p>
      <w:pPr>
        <w:spacing w:after="0"/>
        <w:ind w:left="0"/>
        <w:jc w:val="both"/>
      </w:pPr>
      <w:r>
        <w:rPr>
          <w:rFonts w:ascii="Times New Roman"/>
          <w:b w:val="false"/>
          <w:i w:val="false"/>
          <w:color w:val="000000"/>
          <w:sz w:val="28"/>
        </w:rPr>
        <w:t>
      время начала отказа в подаче тепловой энергий (отключения) или некачественной его поставки;</w:t>
      </w:r>
    </w:p>
    <w:p>
      <w:pPr>
        <w:spacing w:after="0"/>
        <w:ind w:left="0"/>
        <w:jc w:val="both"/>
      </w:pPr>
      <w:r>
        <w:rPr>
          <w:rFonts w:ascii="Times New Roman"/>
          <w:b w:val="false"/>
          <w:i w:val="false"/>
          <w:color w:val="000000"/>
          <w:sz w:val="28"/>
        </w:rPr>
        <w:t>
      характер ухудшения качества тепловой энергий;</w:t>
      </w:r>
    </w:p>
    <w:p>
      <w:pPr>
        <w:spacing w:after="0"/>
        <w:ind w:left="0"/>
        <w:jc w:val="both"/>
      </w:pPr>
      <w:r>
        <w:rPr>
          <w:rFonts w:ascii="Times New Roman"/>
          <w:b w:val="false"/>
          <w:i w:val="false"/>
          <w:color w:val="000000"/>
          <w:sz w:val="28"/>
        </w:rPr>
        <w:t>
      время подачи заявления (телефонограммы) и ее регистрационный номер;</w:t>
      </w:r>
    </w:p>
    <w:p>
      <w:pPr>
        <w:spacing w:after="0"/>
        <w:ind w:left="0"/>
        <w:jc w:val="both"/>
      </w:pPr>
      <w:r>
        <w:rPr>
          <w:rFonts w:ascii="Times New Roman"/>
          <w:b w:val="false"/>
          <w:i w:val="false"/>
          <w:color w:val="000000"/>
          <w:sz w:val="28"/>
        </w:rPr>
        <w:t>
      время восстановления подачи тепловой энергии (нормализации его качества);</w:t>
      </w:r>
    </w:p>
    <w:p>
      <w:pPr>
        <w:spacing w:after="0"/>
        <w:ind w:left="0"/>
        <w:jc w:val="both"/>
      </w:pPr>
      <w:r>
        <w:rPr>
          <w:rFonts w:ascii="Times New Roman"/>
          <w:b w:val="false"/>
          <w:i w:val="false"/>
          <w:color w:val="000000"/>
          <w:sz w:val="28"/>
        </w:rPr>
        <w:t>
      период отсутствия (ухудшения качества) тепловой энергии.</w:t>
      </w:r>
    </w:p>
    <w:p>
      <w:pPr>
        <w:spacing w:after="0"/>
        <w:ind w:left="0"/>
        <w:jc w:val="both"/>
      </w:pPr>
      <w:r>
        <w:rPr>
          <w:rFonts w:ascii="Times New Roman"/>
          <w:b w:val="false"/>
          <w:i w:val="false"/>
          <w:color w:val="000000"/>
          <w:sz w:val="28"/>
        </w:rPr>
        <w:t xml:space="preserve">
      Заявление подписывается потребителем или уполномоченным лицом потребителя и направляется в энергопередающую (энергопроизводящую) и энергоснабжающую организации. В случае не урегулирования спора потребитель действует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102" w:id="99"/>
    <w:p>
      <w:pPr>
        <w:spacing w:after="0"/>
        <w:ind w:left="0"/>
        <w:jc w:val="left"/>
      </w:pPr>
      <w:r>
        <w:rPr>
          <w:rFonts w:ascii="Times New Roman"/>
          <w:b/>
          <w:i w:val="false"/>
          <w:color w:val="000000"/>
        </w:rPr>
        <w:t xml:space="preserve"> Глава 11. Дополнительные положения о пользовании тепловой энергией потребителями, использующие тепловую энергию для бытовых нужд</w:t>
      </w:r>
    </w:p>
    <w:bookmarkEnd w:id="99"/>
    <w:p>
      <w:pPr>
        <w:spacing w:after="0"/>
        <w:ind w:left="0"/>
        <w:jc w:val="both"/>
      </w:pPr>
      <w:r>
        <w:rPr>
          <w:rFonts w:ascii="Times New Roman"/>
          <w:b w:val="false"/>
          <w:i w:val="false"/>
          <w:color w:val="ff0000"/>
          <w:sz w:val="28"/>
        </w:rPr>
        <w:t xml:space="preserve">
      Сноска. Заголовок главы 11 - в редакции приказа Министра энергетики РК от 07.07.2021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3" w:id="100"/>
    <w:p>
      <w:pPr>
        <w:spacing w:after="0"/>
        <w:ind w:left="0"/>
        <w:jc w:val="both"/>
      </w:pPr>
      <w:r>
        <w:rPr>
          <w:rFonts w:ascii="Times New Roman"/>
          <w:b w:val="false"/>
          <w:i w:val="false"/>
          <w:color w:val="000000"/>
          <w:sz w:val="28"/>
        </w:rPr>
        <w:t>
      62. Уполномоченные лица потребителя (орган управления объектом кондоминиума, ОСИ, ПТ) содержат в надлежащем техническом состоянии и обеспечивают безопасность общедомовой (внутридомовой) системы отопления и горячего водоснабжения, обеспечивают сохранность (общедомовых) приборов коммерческого учета и других теплопотребляющих установок, составляющих общедомовую собственность.</w:t>
      </w:r>
    </w:p>
    <w:bookmarkEnd w:id="100"/>
    <w:p>
      <w:pPr>
        <w:spacing w:after="0"/>
        <w:ind w:left="0"/>
        <w:jc w:val="both"/>
      </w:pPr>
      <w:r>
        <w:rPr>
          <w:rFonts w:ascii="Times New Roman"/>
          <w:b w:val="false"/>
          <w:i w:val="false"/>
          <w:color w:val="000000"/>
          <w:sz w:val="28"/>
        </w:rPr>
        <w:t>
      Отпуск тепловой энергии потребителям для целей отопления и горячего водоснабжения осуществляется энергоснабжающей организацией в соответствии с публичным договором на теплоснабжение.</w:t>
      </w:r>
    </w:p>
    <w:p>
      <w:pPr>
        <w:spacing w:after="0"/>
        <w:ind w:left="0"/>
        <w:jc w:val="both"/>
      </w:pPr>
      <w:r>
        <w:rPr>
          <w:rFonts w:ascii="Times New Roman"/>
          <w:b w:val="false"/>
          <w:i w:val="false"/>
          <w:color w:val="000000"/>
          <w:sz w:val="28"/>
        </w:rPr>
        <w:t>
      Юридические лица, осуществляющие управление объектом кондоминиума, производят обслуживание теплопотребляющих установок самостоятельно или по договору со специализированной организацией.</w:t>
      </w:r>
    </w:p>
    <w:p>
      <w:pPr>
        <w:spacing w:after="0"/>
        <w:ind w:left="0"/>
        <w:jc w:val="both"/>
      </w:pPr>
      <w:r>
        <w:rPr>
          <w:rFonts w:ascii="Times New Roman"/>
          <w:b w:val="false"/>
          <w:i w:val="false"/>
          <w:color w:val="000000"/>
          <w:sz w:val="28"/>
        </w:rPr>
        <w:t>
      Потребитель рассчитывается с энергоснабжающей организацией за тепловую энергию по приборам коммерческого учета, установленным на границе эксплуатационной ответственности сторон, по тарифу, утвержденному в порядке, установленном уполномоченным органом в сфере естественных монополий.</w:t>
      </w:r>
    </w:p>
    <w:p>
      <w:pPr>
        <w:spacing w:after="0"/>
        <w:ind w:left="0"/>
        <w:jc w:val="both"/>
      </w:pPr>
      <w:r>
        <w:rPr>
          <w:rFonts w:ascii="Times New Roman"/>
          <w:b w:val="false"/>
          <w:i w:val="false"/>
          <w:color w:val="000000"/>
          <w:sz w:val="28"/>
        </w:rPr>
        <w:t>
      При отсутствии приборов коммерческого учета у потребителя, использующего тепловую энергию для бытовых нужд, объем предоставленных услуг определяется расчетным путем в порядке, установленном законодательством Республики Казахстан в сфере естественных монополий.</w:t>
      </w:r>
    </w:p>
    <w:p>
      <w:pPr>
        <w:spacing w:after="0"/>
        <w:ind w:left="0"/>
        <w:jc w:val="both"/>
      </w:pPr>
      <w:r>
        <w:rPr>
          <w:rFonts w:ascii="Times New Roman"/>
          <w:b w:val="false"/>
          <w:i w:val="false"/>
          <w:color w:val="000000"/>
          <w:sz w:val="28"/>
        </w:rPr>
        <w:t>
      Граница эксплуатационной ответственности между потребителем и энергопередающей (энергопроизводящей) организацией в многоквартирных жилых домах, находящихся под управлением ОСИ, ПТ или органа управления объектом кондоминиума,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энергетики РК от 10.05.2023 </w:t>
      </w:r>
      <w:r>
        <w:rPr>
          <w:rFonts w:ascii="Times New Roman"/>
          <w:b w:val="false"/>
          <w:i w:val="false"/>
          <w:color w:val="000000"/>
          <w:sz w:val="28"/>
        </w:rPr>
        <w:t>№ 177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01"/>
    <w:p>
      <w:pPr>
        <w:spacing w:after="0"/>
        <w:ind w:left="0"/>
        <w:jc w:val="both"/>
      </w:pPr>
      <w:r>
        <w:rPr>
          <w:rFonts w:ascii="Times New Roman"/>
          <w:b w:val="false"/>
          <w:i w:val="false"/>
          <w:color w:val="000000"/>
          <w:sz w:val="28"/>
        </w:rPr>
        <w:t>
       63. В целях обеспечения устойчивой работы системы теплоснабжения потребителю не допускается:</w:t>
      </w:r>
    </w:p>
    <w:bookmarkEnd w:id="101"/>
    <w:p>
      <w:pPr>
        <w:spacing w:after="0"/>
        <w:ind w:left="0"/>
        <w:jc w:val="both"/>
      </w:pPr>
      <w:r>
        <w:rPr>
          <w:rFonts w:ascii="Times New Roman"/>
          <w:b w:val="false"/>
          <w:i w:val="false"/>
          <w:color w:val="000000"/>
          <w:sz w:val="28"/>
        </w:rPr>
        <w:t>
      1) переоборудовать внутриквартирные сети, инженерное оборудование и устройство без согласования с организацией, к сетям которой подключен потребитель, и структурным подразделением соответствующих местных исполнительных органов, осуществляющих функции в сфере архитектуры и градостроительства;</w:t>
      </w:r>
    </w:p>
    <w:p>
      <w:pPr>
        <w:spacing w:after="0"/>
        <w:ind w:left="0"/>
        <w:jc w:val="both"/>
      </w:pPr>
      <w:r>
        <w:rPr>
          <w:rFonts w:ascii="Times New Roman"/>
          <w:b w:val="false"/>
          <w:i w:val="false"/>
          <w:color w:val="000000"/>
          <w:sz w:val="28"/>
        </w:rPr>
        <w:t>
      2) устанавливать и/или демонтировать дополнительные секции приборов отопления, запорную и регулирующую арматуру и циркуляционные насосы;</w:t>
      </w:r>
    </w:p>
    <w:p>
      <w:pPr>
        <w:spacing w:after="0"/>
        <w:ind w:left="0"/>
        <w:jc w:val="both"/>
      </w:pPr>
      <w:r>
        <w:rPr>
          <w:rFonts w:ascii="Times New Roman"/>
          <w:b w:val="false"/>
          <w:i w:val="false"/>
          <w:color w:val="000000"/>
          <w:sz w:val="28"/>
        </w:rPr>
        <w:t>
      3) использовать теплоноситель в системах отопления не по прямому назначению (слив воды из системы и приборов отопления).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с изменениями, внесенными приказом Министра энергетики РК от 14.06.2017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02"/>
    <w:p>
      <w:pPr>
        <w:spacing w:after="0"/>
        <w:ind w:left="0"/>
        <w:jc w:val="both"/>
      </w:pPr>
      <w:r>
        <w:rPr>
          <w:rFonts w:ascii="Times New Roman"/>
          <w:b w:val="false"/>
          <w:i w:val="false"/>
          <w:color w:val="000000"/>
          <w:sz w:val="28"/>
        </w:rPr>
        <w:t xml:space="preserve">
      64. В случаях, когда потребитель использует тепловую энергию для бытового потребления, договор считается заключенным с момента первого фактического подключения потребителя к присоединенной сети на неопределенный срок (если иное не предусмотрено соглашением сторон) и может быть изменен или расторгнут по основаниям, предусмотренным </w:t>
      </w:r>
      <w:r>
        <w:rPr>
          <w:rFonts w:ascii="Times New Roman"/>
          <w:b w:val="false"/>
          <w:i w:val="false"/>
          <w:color w:val="000000"/>
          <w:sz w:val="28"/>
        </w:rPr>
        <w:t>гражданским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02"/>
    <w:bookmarkStart w:name="z106" w:id="103"/>
    <w:p>
      <w:pPr>
        <w:spacing w:after="0"/>
        <w:ind w:left="0"/>
        <w:jc w:val="both"/>
      </w:pPr>
      <w:r>
        <w:rPr>
          <w:rFonts w:ascii="Times New Roman"/>
          <w:b w:val="false"/>
          <w:i w:val="false"/>
          <w:color w:val="000000"/>
          <w:sz w:val="28"/>
        </w:rPr>
        <w:t>
      65. В случае временного выезда (одного или нескольких) проживающих в квартире лиц, на срок свыше одного месяца при отсутствии приборов коммерческого учета, плата за потребленную горячую воду, рассчитываемая на одного человека, за время их отсутствия не взимается. При условии подачи заявления и предоставления подтверждающего документа (справка лечебного учреждения или с места работы, корешок путевки в санаторий, справка о регистрации по месту временного проживания и тому подобное) перерасчет выполняется в расчетном периоде и отражается в платежном документе.</w:t>
      </w:r>
    </w:p>
    <w:bookmarkEnd w:id="103"/>
    <w:bookmarkStart w:name="z107" w:id="104"/>
    <w:p>
      <w:pPr>
        <w:spacing w:after="0"/>
        <w:ind w:left="0"/>
        <w:jc w:val="both"/>
      </w:pPr>
      <w:r>
        <w:rPr>
          <w:rFonts w:ascii="Times New Roman"/>
          <w:b w:val="false"/>
          <w:i w:val="false"/>
          <w:color w:val="000000"/>
          <w:sz w:val="28"/>
        </w:rPr>
        <w:t>
      66. Снятие показаний приборов коммерческого учета тепловой энергии производится энергопередающей (энергопроизводящей) организацией и представителем объекта кондоминиума (потребителя), если иное не предусмотрено договором.</w:t>
      </w:r>
    </w:p>
    <w:bookmarkEnd w:id="104"/>
    <w:bookmarkStart w:name="z108" w:id="105"/>
    <w:p>
      <w:pPr>
        <w:spacing w:after="0"/>
        <w:ind w:left="0"/>
        <w:jc w:val="both"/>
      </w:pPr>
      <w:r>
        <w:rPr>
          <w:rFonts w:ascii="Times New Roman"/>
          <w:b w:val="false"/>
          <w:i w:val="false"/>
          <w:color w:val="000000"/>
          <w:sz w:val="28"/>
        </w:rPr>
        <w:t>
      67. При неоплате за потребленную тепловую энергию в установленные договором сроки энергоснабжающая организация предупреждает потребителя не позднее, чем за тридцать календарных дней до ограничения подачи тепловой энергией.</w:t>
      </w:r>
    </w:p>
    <w:bookmarkEnd w:id="105"/>
    <w:bookmarkStart w:name="z109" w:id="106"/>
    <w:p>
      <w:pPr>
        <w:spacing w:after="0"/>
        <w:ind w:left="0"/>
        <w:jc w:val="both"/>
      </w:pPr>
      <w:r>
        <w:rPr>
          <w:rFonts w:ascii="Times New Roman"/>
          <w:b w:val="false"/>
          <w:i w:val="false"/>
          <w:color w:val="000000"/>
          <w:sz w:val="28"/>
        </w:rPr>
        <w:t>
      68. Энергоснабжающая и (или) энергопередающая (энергопроизводящая) организации не допускают прекращения полностью или частично подачу тепловой энергии потребителям, использующие тепловую энергию для бытовых нужд за неоплату потребленной электрической энергии, либо за потребленные иные коммунальные услуги.</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