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ceb" w14:textId="a696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342. Зарегистрирован в Министерстве юстиции Республики Казахстан 13 февраля 2015 года № 10256.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 </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по инвестициям и развитию Республики Казахстан Рау А.П.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Е.Досаев   </w:t>
      </w:r>
    </w:p>
    <w:p>
      <w:pPr>
        <w:spacing w:after="0"/>
        <w:ind w:left="0"/>
        <w:jc w:val="both"/>
      </w:pPr>
      <w:r>
        <w:rPr>
          <w:rFonts w:ascii="Times New Roman"/>
          <w:b w:val="false"/>
          <w:i w:val="false"/>
          <w:color w:val="000000"/>
          <w:sz w:val="28"/>
        </w:rPr>
        <w:t>
      12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У.Карабалин   </w:t>
      </w:r>
    </w:p>
    <w:p>
      <w:pPr>
        <w:spacing w:after="0"/>
        <w:ind w:left="0"/>
        <w:jc w:val="both"/>
      </w:pPr>
      <w:r>
        <w:rPr>
          <w:rFonts w:ascii="Times New Roman"/>
          <w:b w:val="false"/>
          <w:i w:val="false"/>
          <w:color w:val="000000"/>
          <w:sz w:val="28"/>
        </w:rPr>
        <w:t>
      8 января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30 декабря 2014 года № 342</w:t>
            </w:r>
          </w:p>
        </w:tc>
      </w:tr>
    </w:tbl>
    <w:p>
      <w:pPr>
        <w:spacing w:after="0"/>
        <w:ind w:left="0"/>
        <w:jc w:val="both"/>
      </w:pPr>
      <w:r>
        <w:rPr>
          <w:rFonts w:ascii="Times New Roman"/>
          <w:b w:val="false"/>
          <w:i w:val="false"/>
          <w:color w:val="ff0000"/>
          <w:sz w:val="28"/>
        </w:rPr>
        <w:t xml:space="preserve">
      Сноска. Правый верхний угол в редакции приказа Министра по инвестициям и развитию РК от 23.12.2015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для опасных</w:t>
      </w:r>
      <w:r>
        <w:br/>
      </w:r>
      <w:r>
        <w:rPr>
          <w:rFonts w:ascii="Times New Roman"/>
          <w:b/>
          <w:i w:val="false"/>
          <w:color w:val="000000"/>
        </w:rPr>
        <w:t>производственных объектов в нефтехимической,</w:t>
      </w:r>
      <w:r>
        <w:br/>
      </w:r>
      <w:r>
        <w:rPr>
          <w:rFonts w:ascii="Times New Roman"/>
          <w:b/>
          <w:i w:val="false"/>
          <w:color w:val="000000"/>
        </w:rPr>
        <w:t>нефтеперерабатывающей отраслях, нефтебаз и автозаправочных</w:t>
      </w:r>
      <w:r>
        <w:br/>
      </w:r>
      <w:r>
        <w:rPr>
          <w:rFonts w:ascii="Times New Roman"/>
          <w:b/>
          <w:i w:val="false"/>
          <w:color w:val="000000"/>
        </w:rPr>
        <w:t>станций</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(далее – Правила) разработаны в соответствии с </w:t>
      </w:r>
      <w:r>
        <w:rPr>
          <w:rFonts w:ascii="Times New Roman"/>
          <w:b w:val="false"/>
          <w:i w:val="false"/>
          <w:color w:val="000000"/>
          <w:sz w:val="28"/>
        </w:rPr>
        <w:t>подпунктом 94-5)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при проектировании, строительстве, эксплуатации, расширении, реконструкции, техническом перевооружении, консервации и ликвидации.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В Правилах применяются следующие термины и определения: </w:t>
      </w:r>
    </w:p>
    <w:bookmarkEnd w:id="7"/>
    <w:bookmarkStart w:name="z12" w:id="8"/>
    <w:p>
      <w:pPr>
        <w:spacing w:after="0"/>
        <w:ind w:left="0"/>
        <w:jc w:val="both"/>
      </w:pPr>
      <w:r>
        <w:rPr>
          <w:rFonts w:ascii="Times New Roman"/>
          <w:b w:val="false"/>
          <w:i w:val="false"/>
          <w:color w:val="000000"/>
          <w:sz w:val="28"/>
        </w:rPr>
        <w:t>
      1) автозаправочная станция (далее - АЗС) – технологический комплекс и оборудование, обеспечивающие хранение и розничную реализацию нефтепродуктов, оснащенные контрольными приборами учета;</w:t>
      </w:r>
    </w:p>
    <w:bookmarkEnd w:id="8"/>
    <w:bookmarkStart w:name="z13" w:id="9"/>
    <w:p>
      <w:pPr>
        <w:spacing w:after="0"/>
        <w:ind w:left="0"/>
        <w:jc w:val="both"/>
      </w:pPr>
      <w:r>
        <w:rPr>
          <w:rFonts w:ascii="Times New Roman"/>
          <w:b w:val="false"/>
          <w:i w:val="false"/>
          <w:color w:val="000000"/>
          <w:sz w:val="28"/>
        </w:rPr>
        <w:t xml:space="preserve">
      2) паспорт автозаправочной станции - документ, содержащий основные характеристики АЗС; </w:t>
      </w:r>
    </w:p>
    <w:bookmarkEnd w:id="9"/>
    <w:bookmarkStart w:name="z14" w:id="10"/>
    <w:p>
      <w:pPr>
        <w:spacing w:after="0"/>
        <w:ind w:left="0"/>
        <w:jc w:val="both"/>
      </w:pPr>
      <w:r>
        <w:rPr>
          <w:rFonts w:ascii="Times New Roman"/>
          <w:b w:val="false"/>
          <w:i w:val="false"/>
          <w:color w:val="000000"/>
          <w:sz w:val="28"/>
        </w:rPr>
        <w:t xml:space="preserve">
      3) противоаварийная автоматическая защита (далее - ПАЗ) - автоматическая защита, базирующаяся на средствах и элементах контрольно-измерительных приборов и автоматики, вычислительной техники и управляемых ими исполнительных устройствах; </w:t>
      </w:r>
    </w:p>
    <w:bookmarkEnd w:id="10"/>
    <w:bookmarkStart w:name="z15" w:id="11"/>
    <w:p>
      <w:pPr>
        <w:spacing w:after="0"/>
        <w:ind w:left="0"/>
        <w:jc w:val="both"/>
      </w:pPr>
      <w:r>
        <w:rPr>
          <w:rFonts w:ascii="Times New Roman"/>
          <w:b w:val="false"/>
          <w:i w:val="false"/>
          <w:color w:val="000000"/>
          <w:sz w:val="28"/>
        </w:rPr>
        <w:t>
      4) взрывопожароопасный объект - объект, осуществляющий деятельность, в процессе которой обращаются (производятся, хранятся, транспортируются, утилизируются) сжиженные углеводородные газы, легковоспламеняющиеся жидкости, твердые горючие и трудногорючие  вещества и материалы (пыли и волокна), вещества и материалы, способные гореть при взаимодействии с водой, кислородом воздуха и друг с другом в количестве, достаточном при их воспламенении создать угрозу жизни и здоровью людей, а также окружающей среде;</w:t>
      </w:r>
    </w:p>
    <w:bookmarkEnd w:id="11"/>
    <w:bookmarkStart w:name="z16" w:id="12"/>
    <w:p>
      <w:pPr>
        <w:spacing w:after="0"/>
        <w:ind w:left="0"/>
        <w:jc w:val="both"/>
      </w:pPr>
      <w:r>
        <w:rPr>
          <w:rFonts w:ascii="Times New Roman"/>
          <w:b w:val="false"/>
          <w:i w:val="false"/>
          <w:color w:val="000000"/>
          <w:sz w:val="28"/>
        </w:rPr>
        <w:t>
      5) технологический регламент - внутренний нормативный документ предприятия, устанавливающий методы ведения производства, технологические нормативы, технические средства, условия и порядок проведения технологического процесса, обеспечивающий получение готовой продукции с показателями качества, отвечающими требованиям стандартов, устанавливающий безопасность ведения работ и достижение оптимальных технико-экономических показателей производства;</w:t>
      </w:r>
    </w:p>
    <w:bookmarkEnd w:id="12"/>
    <w:bookmarkStart w:name="z906" w:id="13"/>
    <w:p>
      <w:pPr>
        <w:spacing w:after="0"/>
        <w:ind w:left="0"/>
        <w:jc w:val="both"/>
      </w:pPr>
      <w:r>
        <w:rPr>
          <w:rFonts w:ascii="Times New Roman"/>
          <w:b w:val="false"/>
          <w:i w:val="false"/>
          <w:color w:val="000000"/>
          <w:sz w:val="28"/>
        </w:rPr>
        <w:t>
      6) аппараты колонного типа – цилиндрические вертикальные сосуды постоянного или переменного сечения, оснащенные внутренними тепло- и массообменными устройствами (тарелками или насадкой), а также вспомогательными узлами (ввода жидкости и пара, распределителями жидкости и пара, аккумуляторными устройствами для сбора жидкости, устройствами для размещения насадочных элементов), обеспечивающими проведение технологического процесса (ректификации, абсорбции, экстрактивной ректификации, экстракции (при взаимодействии жидкость-жидкость), прямого теплообмена между паром (газом) и жидкостью).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чрезвычайным ситуациям РК от 30.03.2022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3. Подготовка, переподготовка обслуживающего персонала в нефтехимической, нефтеперерабатывающей отраслях, на нефтебазах и АЗС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(далее – Закон).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5"/>
    <w:p>
      <w:pPr>
        <w:spacing w:after="0"/>
        <w:ind w:left="0"/>
        <w:jc w:val="both"/>
      </w:pPr>
      <w:r>
        <w:rPr>
          <w:rFonts w:ascii="Times New Roman"/>
          <w:b w:val="false"/>
          <w:i w:val="false"/>
          <w:color w:val="000000"/>
          <w:sz w:val="28"/>
        </w:rPr>
        <w:t xml:space="preserve">
      3-1. Работники, выполняющие работы на объектах в нефтехимической, нефтеперерабатывающей отраслях, на нефтебазах и АЗС подлежат обязательному прохождению курсов первой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первой помощи лицами без медицинского образования, в том числе прошедшими соответствующую подготовку и Стандарта оказания первой помощи, утвержденными приказом Министра здравоохранения Республики Казахстан от 15 декабря 2020 года № ҚР ДСМ-269/2020 (зарегистрирован в Реестре государственной регистрации нормативных правовых актов под № 21814).</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по чрезвычайным ситуациям РК от 22.02.2024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Средства коллективной защиты работающих включают средства  нормализации условий труда и средства снижения воздействия на работников вредных производственных факторов:</w:t>
      </w:r>
    </w:p>
    <w:bookmarkEnd w:id="16"/>
    <w:p>
      <w:pPr>
        <w:spacing w:after="0"/>
        <w:ind w:left="0"/>
        <w:jc w:val="both"/>
      </w:pPr>
      <w:r>
        <w:rPr>
          <w:rFonts w:ascii="Times New Roman"/>
          <w:b w:val="false"/>
          <w:i w:val="false"/>
          <w:color w:val="000000"/>
          <w:sz w:val="28"/>
        </w:rPr>
        <w:t>
      воздушной среды;</w:t>
      </w:r>
    </w:p>
    <w:p>
      <w:pPr>
        <w:spacing w:after="0"/>
        <w:ind w:left="0"/>
        <w:jc w:val="both"/>
      </w:pPr>
      <w:r>
        <w:rPr>
          <w:rFonts w:ascii="Times New Roman"/>
          <w:b w:val="false"/>
          <w:i w:val="false"/>
          <w:color w:val="000000"/>
          <w:sz w:val="28"/>
        </w:rPr>
        <w:t>
      освещения;</w:t>
      </w:r>
    </w:p>
    <w:p>
      <w:pPr>
        <w:spacing w:after="0"/>
        <w:ind w:left="0"/>
        <w:jc w:val="both"/>
      </w:pPr>
      <w:r>
        <w:rPr>
          <w:rFonts w:ascii="Times New Roman"/>
          <w:b w:val="false"/>
          <w:i w:val="false"/>
          <w:color w:val="000000"/>
          <w:sz w:val="28"/>
        </w:rPr>
        <w:t>
      уровня шума и вибрации;</w:t>
      </w:r>
    </w:p>
    <w:p>
      <w:pPr>
        <w:spacing w:after="0"/>
        <w:ind w:left="0"/>
        <w:jc w:val="both"/>
      </w:pPr>
      <w:r>
        <w:rPr>
          <w:rFonts w:ascii="Times New Roman"/>
          <w:b w:val="false"/>
          <w:i w:val="false"/>
          <w:color w:val="000000"/>
          <w:sz w:val="28"/>
        </w:rPr>
        <w:t>
      защиты от поражения электрическим током и от статического электричества;</w:t>
      </w:r>
    </w:p>
    <w:p>
      <w:pPr>
        <w:spacing w:after="0"/>
        <w:ind w:left="0"/>
        <w:jc w:val="both"/>
      </w:pPr>
      <w:r>
        <w:rPr>
          <w:rFonts w:ascii="Times New Roman"/>
          <w:b w:val="false"/>
          <w:i w:val="false"/>
          <w:color w:val="000000"/>
          <w:sz w:val="28"/>
        </w:rPr>
        <w:t>
      защита от движущихся узлов и деталей механизмов;</w:t>
      </w:r>
    </w:p>
    <w:p>
      <w:pPr>
        <w:spacing w:after="0"/>
        <w:ind w:left="0"/>
        <w:jc w:val="both"/>
      </w:pPr>
      <w:r>
        <w:rPr>
          <w:rFonts w:ascii="Times New Roman"/>
          <w:b w:val="false"/>
          <w:i w:val="false"/>
          <w:color w:val="000000"/>
          <w:sz w:val="28"/>
        </w:rPr>
        <w:t>
      защита от падения с высоты и другие средства.</w:t>
      </w:r>
    </w:p>
    <w:bookmarkStart w:name="z19" w:id="17"/>
    <w:p>
      <w:pPr>
        <w:spacing w:after="0"/>
        <w:ind w:left="0"/>
        <w:jc w:val="both"/>
      </w:pPr>
      <w:r>
        <w:rPr>
          <w:rFonts w:ascii="Times New Roman"/>
          <w:b w:val="false"/>
          <w:i w:val="false"/>
          <w:color w:val="000000"/>
          <w:sz w:val="28"/>
        </w:rPr>
        <w:t xml:space="preserve">
      5. Средства коллективной защиты предусматриваются проектом при выполнении строительных, ремонтных работ и реконструкции. </w:t>
      </w:r>
    </w:p>
    <w:bookmarkEnd w:id="17"/>
    <w:bookmarkStart w:name="z20" w:id="18"/>
    <w:p>
      <w:pPr>
        <w:spacing w:after="0"/>
        <w:ind w:left="0"/>
        <w:jc w:val="both"/>
      </w:pPr>
      <w:r>
        <w:rPr>
          <w:rFonts w:ascii="Times New Roman"/>
          <w:b w:val="false"/>
          <w:i w:val="false"/>
          <w:color w:val="000000"/>
          <w:sz w:val="28"/>
        </w:rPr>
        <w:t xml:space="preserve">
      6. Работники во время работы пользуются выданной им спецодеждой, специальной обувью и средствами индивидуальной защиты (далее - СИЗ). </w:t>
      </w:r>
    </w:p>
    <w:bookmarkEnd w:id="18"/>
    <w:p>
      <w:pPr>
        <w:spacing w:after="0"/>
        <w:ind w:left="0"/>
        <w:jc w:val="both"/>
      </w:pPr>
      <w:r>
        <w:rPr>
          <w:rFonts w:ascii="Times New Roman"/>
          <w:b w:val="false"/>
          <w:i w:val="false"/>
          <w:color w:val="000000"/>
          <w:sz w:val="28"/>
        </w:rPr>
        <w:t>
      СИЗ по своим характеристикам обеспечивают защиту работников от опасных факторов производства.</w:t>
      </w:r>
    </w:p>
    <w:bookmarkStart w:name="z21" w:id="19"/>
    <w:p>
      <w:pPr>
        <w:spacing w:after="0"/>
        <w:ind w:left="0"/>
        <w:jc w:val="both"/>
      </w:pPr>
      <w:r>
        <w:rPr>
          <w:rFonts w:ascii="Times New Roman"/>
          <w:b w:val="false"/>
          <w:i w:val="false"/>
          <w:color w:val="000000"/>
          <w:sz w:val="28"/>
        </w:rPr>
        <w:t xml:space="preserve">
      7. На работах с вредными и особыми условиями труда или связанных с загрязнением работникам выдается специальная одежда, специальная обувь и другие СИЗ. </w:t>
      </w:r>
    </w:p>
    <w:bookmarkEnd w:id="19"/>
    <w:p>
      <w:pPr>
        <w:spacing w:after="0"/>
        <w:ind w:left="0"/>
        <w:jc w:val="both"/>
      </w:pPr>
      <w:r>
        <w:rPr>
          <w:rFonts w:ascii="Times New Roman"/>
          <w:b w:val="false"/>
          <w:i w:val="false"/>
          <w:color w:val="000000"/>
          <w:sz w:val="28"/>
        </w:rPr>
        <w:t>
      Для хранения СИЗ на предприятии используется оборудованное помещение (гардеробную).</w:t>
      </w:r>
    </w:p>
    <w:bookmarkStart w:name="z22" w:id="20"/>
    <w:p>
      <w:pPr>
        <w:spacing w:after="0"/>
        <w:ind w:left="0"/>
        <w:jc w:val="both"/>
      </w:pPr>
      <w:r>
        <w:rPr>
          <w:rFonts w:ascii="Times New Roman"/>
          <w:b w:val="false"/>
          <w:i w:val="false"/>
          <w:color w:val="000000"/>
          <w:sz w:val="28"/>
        </w:rPr>
        <w:t xml:space="preserve">
      8. Для защиты органов дыхания применяются средства индивидуальной защиты органов дыхания. </w:t>
      </w:r>
    </w:p>
    <w:bookmarkEnd w:id="20"/>
    <w:bookmarkStart w:name="z23" w:id="21"/>
    <w:p>
      <w:pPr>
        <w:spacing w:after="0"/>
        <w:ind w:left="0"/>
        <w:jc w:val="both"/>
      </w:pPr>
      <w:r>
        <w:rPr>
          <w:rFonts w:ascii="Times New Roman"/>
          <w:b w:val="false"/>
          <w:i w:val="false"/>
          <w:color w:val="000000"/>
          <w:sz w:val="28"/>
        </w:rPr>
        <w:t xml:space="preserve">
      9. Фильтрующие промышленные противогазы для защиты органов дыхания, лица и глаз от паро-газовредных веществ применяются и подвергаются испытаниям в соответствии с руководством по эксплуатации изготовителя. </w:t>
      </w:r>
    </w:p>
    <w:bookmarkEnd w:id="21"/>
    <w:bookmarkStart w:name="z24" w:id="22"/>
    <w:p>
      <w:pPr>
        <w:spacing w:after="0"/>
        <w:ind w:left="0"/>
        <w:jc w:val="both"/>
      </w:pPr>
      <w:r>
        <w:rPr>
          <w:rFonts w:ascii="Times New Roman"/>
          <w:b w:val="false"/>
          <w:i w:val="false"/>
          <w:color w:val="000000"/>
          <w:sz w:val="28"/>
        </w:rPr>
        <w:t xml:space="preserve">
      10. При работах внутри емкостей, в траншеях, колодцах и других работах, выполняемых в среде с недостаточным содержанием кислорода (по объему менее 20 процентов), для защиты органов дыхания применяются шланговые или кислородно-изолирующие аппараты. Использование фильтрующих противогазов в этих случаях не допускается. </w:t>
      </w:r>
    </w:p>
    <w:bookmarkEnd w:id="22"/>
    <w:bookmarkStart w:name="z25" w:id="23"/>
    <w:p>
      <w:pPr>
        <w:spacing w:after="0"/>
        <w:ind w:left="0"/>
        <w:jc w:val="both"/>
      </w:pPr>
      <w:r>
        <w:rPr>
          <w:rFonts w:ascii="Times New Roman"/>
          <w:b w:val="false"/>
          <w:i w:val="false"/>
          <w:color w:val="000000"/>
          <w:sz w:val="28"/>
        </w:rPr>
        <w:t xml:space="preserve">
      11. Исправность противогазов проверяется по графику, но не реже одного раза в три месяца. До и после применения работник проверяет противогаз на герметичность, в соответствии с руководством по эксплуатации изготовителя, которое хранит на рабочем месте. </w:t>
      </w:r>
    </w:p>
    <w:bookmarkEnd w:id="23"/>
    <w:bookmarkStart w:name="z26" w:id="24"/>
    <w:p>
      <w:pPr>
        <w:spacing w:after="0"/>
        <w:ind w:left="0"/>
        <w:jc w:val="both"/>
      </w:pPr>
      <w:r>
        <w:rPr>
          <w:rFonts w:ascii="Times New Roman"/>
          <w:b w:val="false"/>
          <w:i w:val="false"/>
          <w:color w:val="000000"/>
          <w:sz w:val="28"/>
        </w:rPr>
        <w:t xml:space="preserve">
      12. Приспособления для безопасного производства работ подвергаются приемочным и периодическим испытаниям, в соответствии с руководством по эксплуатации изготовителя. </w:t>
      </w:r>
    </w:p>
    <w:bookmarkEnd w:id="24"/>
    <w:bookmarkStart w:name="z27" w:id="25"/>
    <w:p>
      <w:pPr>
        <w:spacing w:after="0"/>
        <w:ind w:left="0"/>
        <w:jc w:val="both"/>
      </w:pPr>
      <w:r>
        <w:rPr>
          <w:rFonts w:ascii="Times New Roman"/>
          <w:b w:val="false"/>
          <w:i w:val="false"/>
          <w:color w:val="000000"/>
          <w:sz w:val="28"/>
        </w:rPr>
        <w:t xml:space="preserve">
      13. Для защиты глаз от излучения, пыли, отлетающих частиц твердых материалов работники применяют защитные очки. </w:t>
      </w:r>
    </w:p>
    <w:bookmarkEnd w:id="25"/>
    <w:bookmarkStart w:name="z28" w:id="26"/>
    <w:p>
      <w:pPr>
        <w:spacing w:after="0"/>
        <w:ind w:left="0"/>
        <w:jc w:val="both"/>
      </w:pPr>
      <w:r>
        <w:rPr>
          <w:rFonts w:ascii="Times New Roman"/>
          <w:b w:val="false"/>
          <w:i w:val="false"/>
          <w:color w:val="000000"/>
          <w:sz w:val="28"/>
        </w:rPr>
        <w:t xml:space="preserve">
      14. Гидравлические клапаны должны быть заполнены трудно испаряющейся, некристаллизирующейся, неполимеризующейся и незамерзающей жидкостью. </w:t>
      </w:r>
    </w:p>
    <w:bookmarkEnd w:id="26"/>
    <w:bookmarkStart w:name="z29" w:id="27"/>
    <w:p>
      <w:pPr>
        <w:spacing w:after="0"/>
        <w:ind w:left="0"/>
        <w:jc w:val="both"/>
      </w:pPr>
      <w:r>
        <w:rPr>
          <w:rFonts w:ascii="Times New Roman"/>
          <w:b w:val="false"/>
          <w:i w:val="false"/>
          <w:color w:val="000000"/>
          <w:sz w:val="28"/>
        </w:rPr>
        <w:t xml:space="preserve">
      15. Подача нефтепродуктов в резервуар должна осуществляться только под слой жидкости. </w:t>
      </w:r>
    </w:p>
    <w:bookmarkEnd w:id="27"/>
    <w:bookmarkStart w:name="z30" w:id="28"/>
    <w:p>
      <w:pPr>
        <w:spacing w:after="0"/>
        <w:ind w:left="0"/>
        <w:jc w:val="both"/>
      </w:pPr>
      <w:r>
        <w:rPr>
          <w:rFonts w:ascii="Times New Roman"/>
          <w:b w:val="false"/>
          <w:i w:val="false"/>
          <w:color w:val="000000"/>
          <w:sz w:val="28"/>
        </w:rPr>
        <w:t xml:space="preserve">
      16. Скорость наполнения (опорожнения) резервуара не должна превышать суммарной пропускной способности установленных на резервуаре дыхательных устройств. Периодичность контроля состояния и чистки дыхательных устройств должна осуществляться в соответствии с требованиями технологического регламента. </w:t>
      </w:r>
    </w:p>
    <w:bookmarkEnd w:id="28"/>
    <w:bookmarkStart w:name="z31" w:id="29"/>
    <w:p>
      <w:pPr>
        <w:spacing w:after="0"/>
        <w:ind w:left="0"/>
        <w:jc w:val="both"/>
      </w:pPr>
      <w:r>
        <w:rPr>
          <w:rFonts w:ascii="Times New Roman"/>
          <w:b w:val="false"/>
          <w:i w:val="false"/>
          <w:color w:val="000000"/>
          <w:sz w:val="28"/>
        </w:rPr>
        <w:t xml:space="preserve">
      17. Трубопроводы, предназначенные для пропарки, продувки, промывки и чистки резервуаров, должны быть съемными и монтироваться перед проведением этих операций. По окончании работ они демонтируются и должны складироваться вне обвалования резервуара. Для резервуаров, чистка которых должна осуществляться более одного раза в межремонтный пробег производства, допускается стационарная установка таких трубопроводов. </w:t>
      </w:r>
    </w:p>
    <w:bookmarkEnd w:id="29"/>
    <w:bookmarkStart w:name="z32" w:id="30"/>
    <w:p>
      <w:pPr>
        <w:spacing w:after="0"/>
        <w:ind w:left="0"/>
        <w:jc w:val="both"/>
      </w:pPr>
      <w:r>
        <w:rPr>
          <w:rFonts w:ascii="Times New Roman"/>
          <w:b w:val="false"/>
          <w:i w:val="false"/>
          <w:color w:val="000000"/>
          <w:sz w:val="28"/>
        </w:rPr>
        <w:t xml:space="preserve">
      18. Трубопроводная обвязка резервуаров и насосной должна обеспечивать возможность перекачки продуктов из одного резервуара в другой при возникновении аварийной ситуации. </w:t>
      </w:r>
    </w:p>
    <w:bookmarkEnd w:id="30"/>
    <w:bookmarkStart w:name="z33" w:id="31"/>
    <w:p>
      <w:pPr>
        <w:spacing w:after="0"/>
        <w:ind w:left="0"/>
        <w:jc w:val="both"/>
      </w:pPr>
      <w:r>
        <w:rPr>
          <w:rFonts w:ascii="Times New Roman"/>
          <w:b w:val="false"/>
          <w:i w:val="false"/>
          <w:color w:val="000000"/>
          <w:sz w:val="28"/>
        </w:rPr>
        <w:t>
      19. Резервуары должны быть оборудованы сниженными пробоотборниками. Ручной отбор проб через люк на крыше резервуара не допускается.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20. Контроль уровня в резервуарах должен осуществляться контрольно-измерительными приборами. Замер уровня вручную через люк на крыше резервуара замерной лентой или рейкой не допускается. </w:t>
      </w:r>
    </w:p>
    <w:bookmarkEnd w:id="32"/>
    <w:bookmarkStart w:name="z35" w:id="33"/>
    <w:p>
      <w:pPr>
        <w:spacing w:after="0"/>
        <w:ind w:left="0"/>
        <w:jc w:val="both"/>
      </w:pPr>
      <w:r>
        <w:rPr>
          <w:rFonts w:ascii="Times New Roman"/>
          <w:b w:val="false"/>
          <w:i w:val="false"/>
          <w:color w:val="000000"/>
          <w:sz w:val="28"/>
        </w:rPr>
        <w:t xml:space="preserve">
      21. На крыше резервуара должны быть ходовые мостики с ограждением (перилами) от лестницы до обслуживаемых устройств. Хождение непосредственно по кровле резервуара не допускается. </w:t>
      </w:r>
    </w:p>
    <w:bookmarkEnd w:id="33"/>
    <w:p>
      <w:pPr>
        <w:spacing w:after="0"/>
        <w:ind w:left="0"/>
        <w:jc w:val="both"/>
      </w:pPr>
      <w:r>
        <w:rPr>
          <w:rFonts w:ascii="Times New Roman"/>
          <w:b w:val="false"/>
          <w:i w:val="false"/>
          <w:color w:val="000000"/>
          <w:sz w:val="28"/>
        </w:rPr>
        <w:t>
      Площадка для обслуживания оборудования на кровле резервуара жестко соединяется с верхней площадкой маршевой лестницы. Применение для площадок настила из досок не допускается.</w:t>
      </w:r>
    </w:p>
    <w:bookmarkStart w:name="z36" w:id="34"/>
    <w:p>
      <w:pPr>
        <w:spacing w:after="0"/>
        <w:ind w:left="0"/>
        <w:jc w:val="both"/>
      </w:pPr>
      <w:r>
        <w:rPr>
          <w:rFonts w:ascii="Times New Roman"/>
          <w:b w:val="false"/>
          <w:i w:val="false"/>
          <w:color w:val="000000"/>
          <w:sz w:val="28"/>
        </w:rPr>
        <w:t xml:space="preserve">
      22. При расположении внутри резервуара парового змеевика предусматривается устройство для сброса конденсата. Все соединения змеевика должны быть сварными. </w:t>
      </w:r>
    </w:p>
    <w:bookmarkEnd w:id="34"/>
    <w:bookmarkStart w:name="z37" w:id="35"/>
    <w:p>
      <w:pPr>
        <w:spacing w:after="0"/>
        <w:ind w:left="0"/>
        <w:jc w:val="both"/>
      </w:pPr>
      <w:r>
        <w:rPr>
          <w:rFonts w:ascii="Times New Roman"/>
          <w:b w:val="false"/>
          <w:i w:val="false"/>
          <w:color w:val="000000"/>
          <w:sz w:val="28"/>
        </w:rPr>
        <w:t xml:space="preserve">
      23. Для проектируемых объектов не допускается использование заглубленных железобетонных резервуаров для хранения нефти и темных нефтепродуктов. </w:t>
      </w:r>
    </w:p>
    <w:bookmarkEnd w:id="35"/>
    <w:bookmarkStart w:name="z38" w:id="36"/>
    <w:p>
      <w:pPr>
        <w:spacing w:after="0"/>
        <w:ind w:left="0"/>
        <w:jc w:val="both"/>
      </w:pPr>
      <w:r>
        <w:rPr>
          <w:rFonts w:ascii="Times New Roman"/>
          <w:b w:val="false"/>
          <w:i w:val="false"/>
          <w:color w:val="000000"/>
          <w:sz w:val="28"/>
        </w:rPr>
        <w:t xml:space="preserve">
      24. Не допускается въезд на территорию резервуарного парка автотранспортных средств, не оборудованных искрогасительными устройствами и без допуска. </w:t>
      </w:r>
    </w:p>
    <w:bookmarkEnd w:id="36"/>
    <w:bookmarkStart w:name="z39" w:id="37"/>
    <w:p>
      <w:pPr>
        <w:spacing w:after="0"/>
        <w:ind w:left="0"/>
        <w:jc w:val="both"/>
      </w:pPr>
      <w:r>
        <w:rPr>
          <w:rFonts w:ascii="Times New Roman"/>
          <w:b w:val="false"/>
          <w:i w:val="false"/>
          <w:color w:val="000000"/>
          <w:sz w:val="28"/>
        </w:rPr>
        <w:t xml:space="preserve">
      25. Высота устья вентиляционных труб, подземных резервуаров должна быть не менее 6 метров от планировочной отметки земли. </w:t>
      </w:r>
    </w:p>
    <w:bookmarkEnd w:id="37"/>
    <w:bookmarkStart w:name="z40" w:id="38"/>
    <w:p>
      <w:pPr>
        <w:spacing w:after="0"/>
        <w:ind w:left="0"/>
        <w:jc w:val="both"/>
      </w:pPr>
      <w:r>
        <w:rPr>
          <w:rFonts w:ascii="Times New Roman"/>
          <w:b w:val="false"/>
          <w:i w:val="false"/>
          <w:color w:val="000000"/>
          <w:sz w:val="28"/>
        </w:rPr>
        <w:t xml:space="preserve">
      26. Все заглубленные металлические емкости должны размещаться в бетонных приямках, засыпанных песком или с устройством принудительной вентиляции и оборудованных дренажными насосами. </w:t>
      </w:r>
    </w:p>
    <w:bookmarkEnd w:id="38"/>
    <w:bookmarkStart w:name="z41" w:id="39"/>
    <w:p>
      <w:pPr>
        <w:spacing w:after="0"/>
        <w:ind w:left="0"/>
        <w:jc w:val="both"/>
      </w:pPr>
      <w:r>
        <w:rPr>
          <w:rFonts w:ascii="Times New Roman"/>
          <w:b w:val="false"/>
          <w:i w:val="false"/>
          <w:color w:val="000000"/>
          <w:sz w:val="28"/>
        </w:rPr>
        <w:t xml:space="preserve">
      27. Подземные емкости следует оборудовать стационарной лестницей-стремянкой от люка до дна. </w:t>
      </w:r>
    </w:p>
    <w:bookmarkEnd w:id="39"/>
    <w:bookmarkStart w:name="z42" w:id="40"/>
    <w:p>
      <w:pPr>
        <w:spacing w:after="0"/>
        <w:ind w:left="0"/>
        <w:jc w:val="both"/>
      </w:pPr>
      <w:r>
        <w:rPr>
          <w:rFonts w:ascii="Times New Roman"/>
          <w:b w:val="false"/>
          <w:i w:val="false"/>
          <w:color w:val="000000"/>
          <w:sz w:val="28"/>
        </w:rPr>
        <w:t xml:space="preserve">
      28. Во избежание накопления статического электричества и возникновения искровых разрядов наличие на поверхности нефтепродуктов незаземленных электропроводных плавающих устройств не допускается. </w:t>
      </w:r>
    </w:p>
    <w:bookmarkEnd w:id="40"/>
    <w:bookmarkStart w:name="z43" w:id="41"/>
    <w:p>
      <w:pPr>
        <w:spacing w:after="0"/>
        <w:ind w:left="0"/>
        <w:jc w:val="both"/>
      </w:pPr>
      <w:r>
        <w:rPr>
          <w:rFonts w:ascii="Times New Roman"/>
          <w:b w:val="false"/>
          <w:i w:val="false"/>
          <w:color w:val="000000"/>
          <w:sz w:val="28"/>
        </w:rPr>
        <w:t>
      29. Крышки люков технологических аппаратов должны быть оборудованы петлями и ручками. Если исполнение петель невозможно, то крышки оснащаются устройством для захвата их крюком подъемного механизма.</w:t>
      </w:r>
    </w:p>
    <w:bookmarkEnd w:id="41"/>
    <w:bookmarkStart w:name="z44" w:id="42"/>
    <w:p>
      <w:pPr>
        <w:spacing w:after="0"/>
        <w:ind w:left="0"/>
        <w:jc w:val="both"/>
      </w:pPr>
      <w:r>
        <w:rPr>
          <w:rFonts w:ascii="Times New Roman"/>
          <w:b w:val="false"/>
          <w:i w:val="false"/>
          <w:color w:val="000000"/>
          <w:sz w:val="28"/>
        </w:rPr>
        <w:t xml:space="preserve">
      30. Эксплуатация резервуарных парков и отдельных резервуаров осуществляется в соответствии с Правилами обеспечения промышленной безопасности при эксплуатации и ремонте резервуаров для нефти и нефтепродуктов,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15 июня 2021 года № 286 (зарегистрирован в Реестре государственной регистрации нормативных правовых актов под № 23068).</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30.03.2022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31. Для входа на территорию резервуарного парка по обе стороны обвалования устанавливаются лестницы-переходы с перилами: для отдельно стоящего резервуара - не менее двух, для группы резервуаров — не менее четырех. </w:t>
      </w:r>
    </w:p>
    <w:bookmarkEnd w:id="43"/>
    <w:p>
      <w:pPr>
        <w:spacing w:after="0"/>
        <w:ind w:left="0"/>
        <w:jc w:val="both"/>
      </w:pPr>
      <w:r>
        <w:rPr>
          <w:rFonts w:ascii="Times New Roman"/>
          <w:b w:val="false"/>
          <w:i w:val="false"/>
          <w:color w:val="000000"/>
          <w:sz w:val="28"/>
        </w:rPr>
        <w:t>
      Переходы устанавливаются по наиболее удобным для работников маршрутам и местам. Переход через обвалование в неустановленных местах не допускается.</w:t>
      </w:r>
    </w:p>
    <w:p>
      <w:pPr>
        <w:spacing w:after="0"/>
        <w:ind w:left="0"/>
        <w:jc w:val="both"/>
      </w:pPr>
      <w:r>
        <w:rPr>
          <w:rFonts w:ascii="Times New Roman"/>
          <w:b w:val="false"/>
          <w:i w:val="false"/>
          <w:color w:val="000000"/>
          <w:sz w:val="28"/>
        </w:rPr>
        <w:t xml:space="preserve">
      Не допускается пребывание на территории резервуарных парков лиц, не имеющих непосредственного отношения к обслуживанию резервуаров, оборудования и к их ремонту. </w:t>
      </w:r>
    </w:p>
    <w:bookmarkStart w:name="z46" w:id="44"/>
    <w:p>
      <w:pPr>
        <w:spacing w:after="0"/>
        <w:ind w:left="0"/>
        <w:jc w:val="both"/>
      </w:pPr>
      <w:r>
        <w:rPr>
          <w:rFonts w:ascii="Times New Roman"/>
          <w:b w:val="false"/>
          <w:i w:val="false"/>
          <w:color w:val="000000"/>
          <w:sz w:val="28"/>
        </w:rPr>
        <w:t>
      32. Ямы и траншеи, вырытые для проведения ремонтных работ внутри обвалования, по окончании этих работ засыпаются и планируются. При перерывах в работах устраиваются временные ограждения, высотой не менее 0,7 метров с установкой предупредительных знаков.</w:t>
      </w:r>
    </w:p>
    <w:bookmarkEnd w:id="44"/>
    <w:p>
      <w:pPr>
        <w:spacing w:after="0"/>
        <w:ind w:left="0"/>
        <w:jc w:val="both"/>
      </w:pPr>
      <w:r>
        <w:rPr>
          <w:rFonts w:ascii="Times New Roman"/>
          <w:b w:val="false"/>
          <w:i w:val="false"/>
          <w:color w:val="000000"/>
          <w:sz w:val="28"/>
        </w:rPr>
        <w:t>
      При работах на территории резервуарного парка не допускается нарушение целостности обвалования.</w:t>
      </w:r>
    </w:p>
    <w:bookmarkStart w:name="z47" w:id="45"/>
    <w:p>
      <w:pPr>
        <w:spacing w:after="0"/>
        <w:ind w:left="0"/>
        <w:jc w:val="both"/>
      </w:pPr>
      <w:r>
        <w:rPr>
          <w:rFonts w:ascii="Times New Roman"/>
          <w:b w:val="false"/>
          <w:i w:val="false"/>
          <w:color w:val="000000"/>
          <w:sz w:val="28"/>
        </w:rPr>
        <w:t xml:space="preserve">
      33. На территории резервуарного парка, в местах возможного скопления взрывоопасных паров и газов (траншеях, колодцах канализации) не допускается применение открытых источников огня. Для местного освещения применяются аккумуляторные фонари во взрывобезопасном исполнении, включение и выключение которых производится вне взрывоопасных зон. </w:t>
      </w:r>
    </w:p>
    <w:bookmarkEnd w:id="45"/>
    <w:bookmarkStart w:name="z48" w:id="46"/>
    <w:p>
      <w:pPr>
        <w:spacing w:after="0"/>
        <w:ind w:left="0"/>
        <w:jc w:val="both"/>
      </w:pPr>
      <w:r>
        <w:rPr>
          <w:rFonts w:ascii="Times New Roman"/>
          <w:b w:val="false"/>
          <w:i w:val="false"/>
          <w:color w:val="000000"/>
          <w:sz w:val="28"/>
        </w:rPr>
        <w:t xml:space="preserve">
      34. Лестницы и их перила содержатся в чистоте, очищаются от грязи, снега и льда с соблюдением правил безопасности, установленных для работы на высоте. </w:t>
      </w:r>
    </w:p>
    <w:bookmarkEnd w:id="46"/>
    <w:p>
      <w:pPr>
        <w:spacing w:after="0"/>
        <w:ind w:left="0"/>
        <w:jc w:val="both"/>
      </w:pPr>
      <w:r>
        <w:rPr>
          <w:rFonts w:ascii="Times New Roman"/>
          <w:b w:val="false"/>
          <w:i w:val="false"/>
          <w:color w:val="000000"/>
          <w:sz w:val="28"/>
        </w:rPr>
        <w:t>
      Не допускается протирать лестницы и перила промасленными тряпками.</w:t>
      </w:r>
    </w:p>
    <w:p>
      <w:pPr>
        <w:spacing w:after="0"/>
        <w:ind w:left="0"/>
        <w:jc w:val="both"/>
      </w:pPr>
      <w:r>
        <w:rPr>
          <w:rFonts w:ascii="Times New Roman"/>
          <w:b w:val="false"/>
          <w:i w:val="false"/>
          <w:color w:val="000000"/>
          <w:sz w:val="28"/>
        </w:rPr>
        <w:t>
      Не допускается использовать в работе неисправные лестницы.</w:t>
      </w:r>
    </w:p>
    <w:bookmarkStart w:name="z49" w:id="47"/>
    <w:p>
      <w:pPr>
        <w:spacing w:after="0"/>
        <w:ind w:left="0"/>
        <w:jc w:val="both"/>
      </w:pPr>
      <w:r>
        <w:rPr>
          <w:rFonts w:ascii="Times New Roman"/>
          <w:b w:val="false"/>
          <w:i w:val="false"/>
          <w:color w:val="000000"/>
          <w:sz w:val="28"/>
        </w:rPr>
        <w:t xml:space="preserve">
      35. Нижние концы переносных приставных лестниц для предупреждения сдвига оборудуют острыми металлическими шипами или резиновыми наконечниками. </w:t>
      </w:r>
    </w:p>
    <w:bookmarkEnd w:id="47"/>
    <w:bookmarkStart w:name="z50" w:id="48"/>
    <w:p>
      <w:pPr>
        <w:spacing w:after="0"/>
        <w:ind w:left="0"/>
        <w:jc w:val="both"/>
      </w:pPr>
      <w:r>
        <w:rPr>
          <w:rFonts w:ascii="Times New Roman"/>
          <w:b w:val="false"/>
          <w:i w:val="false"/>
          <w:color w:val="000000"/>
          <w:sz w:val="28"/>
        </w:rPr>
        <w:t xml:space="preserve">
      36. Очистку от снега металлических люков колодцев, резервуарных лестниц и крыш резервуаров допускается производить деревянными лопатами. </w:t>
      </w:r>
    </w:p>
    <w:bookmarkEnd w:id="48"/>
    <w:bookmarkStart w:name="z51" w:id="49"/>
    <w:p>
      <w:pPr>
        <w:spacing w:after="0"/>
        <w:ind w:left="0"/>
        <w:jc w:val="both"/>
      </w:pPr>
      <w:r>
        <w:rPr>
          <w:rFonts w:ascii="Times New Roman"/>
          <w:b w:val="false"/>
          <w:i w:val="false"/>
          <w:color w:val="000000"/>
          <w:sz w:val="28"/>
        </w:rPr>
        <w:t xml:space="preserve">
      37. Не допускается засорять территорию промасленными тряпками и другими материалами. </w:t>
      </w:r>
    </w:p>
    <w:bookmarkEnd w:id="49"/>
    <w:bookmarkStart w:name="z52" w:id="50"/>
    <w:p>
      <w:pPr>
        <w:spacing w:after="0"/>
        <w:ind w:left="0"/>
        <w:jc w:val="both"/>
      </w:pPr>
      <w:r>
        <w:rPr>
          <w:rFonts w:ascii="Times New Roman"/>
          <w:b w:val="false"/>
          <w:i w:val="false"/>
          <w:color w:val="000000"/>
          <w:sz w:val="28"/>
        </w:rPr>
        <w:t xml:space="preserve">
      38. Бросать в люк резервуара какие-либо предметы (деревянные пробки, палки и другие) не допускается. </w:t>
      </w:r>
    </w:p>
    <w:bookmarkEnd w:id="50"/>
    <w:p>
      <w:pPr>
        <w:spacing w:after="0"/>
        <w:ind w:left="0"/>
        <w:jc w:val="both"/>
      </w:pPr>
      <w:r>
        <w:rPr>
          <w:rFonts w:ascii="Times New Roman"/>
          <w:b w:val="false"/>
          <w:i w:val="false"/>
          <w:color w:val="000000"/>
          <w:sz w:val="28"/>
        </w:rPr>
        <w:t>
      Не допускается эксплуатация резервуара при наличии внутри него посторонних предметов.</w:t>
      </w:r>
    </w:p>
    <w:bookmarkStart w:name="z53" w:id="51"/>
    <w:p>
      <w:pPr>
        <w:spacing w:after="0"/>
        <w:ind w:left="0"/>
        <w:jc w:val="both"/>
      </w:pPr>
      <w:r>
        <w:rPr>
          <w:rFonts w:ascii="Times New Roman"/>
          <w:b w:val="false"/>
          <w:i w:val="false"/>
          <w:color w:val="000000"/>
          <w:sz w:val="28"/>
        </w:rPr>
        <w:t xml:space="preserve">
      39. Не допускается сбрасывать с резервуара на землю лот, рулетку, инструмент или другие предметы. </w:t>
      </w:r>
    </w:p>
    <w:bookmarkEnd w:id="51"/>
    <w:bookmarkStart w:name="z54" w:id="52"/>
    <w:p>
      <w:pPr>
        <w:spacing w:after="0"/>
        <w:ind w:left="0"/>
        <w:jc w:val="both"/>
      </w:pPr>
      <w:r>
        <w:rPr>
          <w:rFonts w:ascii="Times New Roman"/>
          <w:b w:val="false"/>
          <w:i w:val="false"/>
          <w:color w:val="000000"/>
          <w:sz w:val="28"/>
        </w:rPr>
        <w:t xml:space="preserve">
      40. Подниматься на резервуар и спускаться с него допускается только, по исправным лестницам и лестничным маршам используя поручни и перильные ограждения. </w:t>
      </w:r>
    </w:p>
    <w:bookmarkEnd w:id="52"/>
    <w:bookmarkStart w:name="z55" w:id="53"/>
    <w:p>
      <w:pPr>
        <w:spacing w:after="0"/>
        <w:ind w:left="0"/>
        <w:jc w:val="both"/>
      </w:pPr>
      <w:r>
        <w:rPr>
          <w:rFonts w:ascii="Times New Roman"/>
          <w:b w:val="false"/>
          <w:i w:val="false"/>
          <w:color w:val="000000"/>
          <w:sz w:val="28"/>
        </w:rPr>
        <w:t xml:space="preserve">
      41. Базовую высоту резервуара (высотный трафарет) измеряют ежегодно в летний период, после ремонта резервуара, результат измерения оформляют протоколом, который утверждается техническим руководителем и прикладывается к градуировочным таблицам. </w:t>
      </w:r>
    </w:p>
    <w:bookmarkEnd w:id="53"/>
    <w:bookmarkStart w:name="z56" w:id="54"/>
    <w:p>
      <w:pPr>
        <w:spacing w:after="0"/>
        <w:ind w:left="0"/>
        <w:jc w:val="both"/>
      </w:pPr>
      <w:r>
        <w:rPr>
          <w:rFonts w:ascii="Times New Roman"/>
          <w:b w:val="false"/>
          <w:i w:val="false"/>
          <w:color w:val="000000"/>
          <w:sz w:val="28"/>
        </w:rPr>
        <w:t>
      42. Техническое обслуживание резервуаров осуществляется по графику, утвержденному техническим руководителем.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43. Зачистка резервуаров производится в соответствии с требованиями Правил обеспечения промышленной безопасности при эксплуатации и ремонте резервуаров для нефти и нефтепродуктов,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15 июня 2021 года № 286 (зарегистрирован в Реестре государственной регистрации нормативных правовых актов под № 23068).</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по чрезвычайным ситуациям РК от 30.03.2022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44. Прием резервуара после зачистки и ремонта оформляется актом, а в паспорте резервуара делается отметка с указанием даты зачистки и ремонта. </w:t>
      </w:r>
    </w:p>
    <w:bookmarkEnd w:id="56"/>
    <w:bookmarkStart w:name="z59" w:id="57"/>
    <w:p>
      <w:pPr>
        <w:spacing w:after="0"/>
        <w:ind w:left="0"/>
        <w:jc w:val="both"/>
      </w:pPr>
      <w:r>
        <w:rPr>
          <w:rFonts w:ascii="Times New Roman"/>
          <w:b w:val="false"/>
          <w:i w:val="false"/>
          <w:color w:val="000000"/>
          <w:sz w:val="28"/>
        </w:rPr>
        <w:t xml:space="preserve">
      45. Резервуар после зачистки и ремонта не имеет течи, осадков на стенках и днище. Проверяется резервуарное оборудование и заземление выявленные неисправности устраняются. </w:t>
      </w:r>
    </w:p>
    <w:bookmarkEnd w:id="57"/>
    <w:bookmarkStart w:name="z60" w:id="58"/>
    <w:p>
      <w:pPr>
        <w:spacing w:after="0"/>
        <w:ind w:left="0"/>
        <w:jc w:val="both"/>
      </w:pPr>
      <w:r>
        <w:rPr>
          <w:rFonts w:ascii="Times New Roman"/>
          <w:b w:val="false"/>
          <w:i w:val="false"/>
          <w:color w:val="000000"/>
          <w:sz w:val="28"/>
        </w:rPr>
        <w:t xml:space="preserve">
      46. Отверстие в люке резервуара для измерения уровня нефтепродукта имеет по всему внутреннему периметру кольцо из неискрящего материала с канавкой для движения измерительной ленты. </w:t>
      </w:r>
    </w:p>
    <w:bookmarkEnd w:id="58"/>
    <w:p>
      <w:pPr>
        <w:spacing w:after="0"/>
        <w:ind w:left="0"/>
        <w:jc w:val="both"/>
      </w:pPr>
      <w:r>
        <w:rPr>
          <w:rFonts w:ascii="Times New Roman"/>
          <w:b w:val="false"/>
          <w:i w:val="false"/>
          <w:color w:val="000000"/>
          <w:sz w:val="28"/>
        </w:rPr>
        <w:t>
      Заглядывать или низко наклоняться к горловине открытого люка не допускается, во избежание отравления парами нефтепродукта.</w:t>
      </w:r>
    </w:p>
    <w:bookmarkStart w:name="z61" w:id="59"/>
    <w:p>
      <w:pPr>
        <w:spacing w:after="0"/>
        <w:ind w:left="0"/>
        <w:jc w:val="both"/>
      </w:pPr>
      <w:r>
        <w:rPr>
          <w:rFonts w:ascii="Times New Roman"/>
          <w:b w:val="false"/>
          <w:i w:val="false"/>
          <w:color w:val="000000"/>
          <w:sz w:val="28"/>
        </w:rPr>
        <w:t xml:space="preserve">
      47. Отбирать пробы нефтепродуктов во время заполнения или опорожнения резервуара не допускается. </w:t>
      </w:r>
    </w:p>
    <w:bookmarkEnd w:id="59"/>
    <w:p>
      <w:pPr>
        <w:spacing w:after="0"/>
        <w:ind w:left="0"/>
        <w:jc w:val="both"/>
      </w:pPr>
      <w:r>
        <w:rPr>
          <w:rFonts w:ascii="Times New Roman"/>
          <w:b w:val="false"/>
          <w:i w:val="false"/>
          <w:color w:val="000000"/>
          <w:sz w:val="28"/>
        </w:rPr>
        <w:t>
      При отборе проб в неосвещенных местах для освещения применяются переносные светильники во взрывозащищенном исполнении, напряжением не более 12 Вольт. Переносные светильники выключаются, и включаются за земляным валом или ограждением резервуарного парка.</w:t>
      </w:r>
    </w:p>
    <w:bookmarkStart w:name="z62" w:id="60"/>
    <w:p>
      <w:pPr>
        <w:spacing w:after="0"/>
        <w:ind w:left="0"/>
        <w:jc w:val="both"/>
      </w:pPr>
      <w:r>
        <w:rPr>
          <w:rFonts w:ascii="Times New Roman"/>
          <w:b w:val="false"/>
          <w:i w:val="false"/>
          <w:color w:val="000000"/>
          <w:sz w:val="28"/>
        </w:rPr>
        <w:t xml:space="preserve">
      48. Переносятся пробы нефтепродуктов от места отбора в лабораторию в тканевых сумках, надеваемых через плечо, для обеспечения безопасного спуска с резервуара. </w:t>
      </w:r>
    </w:p>
    <w:bookmarkEnd w:id="60"/>
    <w:bookmarkStart w:name="z63" w:id="61"/>
    <w:p>
      <w:pPr>
        <w:spacing w:after="0"/>
        <w:ind w:left="0"/>
        <w:jc w:val="left"/>
      </w:pPr>
      <w:r>
        <w:rPr>
          <w:rFonts w:ascii="Times New Roman"/>
          <w:b/>
          <w:i w:val="false"/>
          <w:color w:val="000000"/>
        </w:rPr>
        <w:t xml:space="preserve"> Раздел 2. Порядок обеспечения промышленной безопасности для</w:t>
      </w:r>
      <w:r>
        <w:br/>
      </w:r>
      <w:r>
        <w:rPr>
          <w:rFonts w:ascii="Times New Roman"/>
          <w:b/>
          <w:i w:val="false"/>
          <w:color w:val="000000"/>
        </w:rPr>
        <w:t>опасных производственных объектов в нефтехимической и</w:t>
      </w:r>
      <w:r>
        <w:br/>
      </w:r>
      <w:r>
        <w:rPr>
          <w:rFonts w:ascii="Times New Roman"/>
          <w:b/>
          <w:i w:val="false"/>
          <w:color w:val="000000"/>
        </w:rPr>
        <w:t>нефтеперерабатывающей отраслях</w:t>
      </w:r>
    </w:p>
    <w:bookmarkEnd w:id="61"/>
    <w:bookmarkStart w:name="z64" w:id="62"/>
    <w:p>
      <w:pPr>
        <w:spacing w:after="0"/>
        <w:ind w:left="0"/>
        <w:jc w:val="left"/>
      </w:pPr>
      <w:r>
        <w:rPr>
          <w:rFonts w:ascii="Times New Roman"/>
          <w:b/>
          <w:i w:val="false"/>
          <w:color w:val="000000"/>
        </w:rPr>
        <w:t xml:space="preserve"> Глава 2. Основные положения</w:t>
      </w:r>
    </w:p>
    <w:bookmarkEnd w:id="62"/>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63"/>
    <w:p>
      <w:pPr>
        <w:spacing w:after="0"/>
        <w:ind w:left="0"/>
        <w:jc w:val="both"/>
      </w:pPr>
      <w:r>
        <w:rPr>
          <w:rFonts w:ascii="Times New Roman"/>
          <w:b w:val="false"/>
          <w:i w:val="false"/>
          <w:color w:val="000000"/>
          <w:sz w:val="28"/>
        </w:rPr>
        <w:t xml:space="preserve">
      49. Для всех действующих и вновь вводимых в эксплуатацию производств разрабатываются и утверждаются технологические регламенты. </w:t>
      </w:r>
    </w:p>
    <w:bookmarkEnd w:id="63"/>
    <w:bookmarkStart w:name="z66" w:id="64"/>
    <w:p>
      <w:pPr>
        <w:spacing w:after="0"/>
        <w:ind w:left="0"/>
        <w:jc w:val="both"/>
      </w:pPr>
      <w:r>
        <w:rPr>
          <w:rFonts w:ascii="Times New Roman"/>
          <w:b w:val="false"/>
          <w:i w:val="false"/>
          <w:color w:val="000000"/>
          <w:sz w:val="28"/>
        </w:rPr>
        <w:t xml:space="preserve">
      50. В технологических регламентах должны быть разработаны условия безопасного пуска нефтеперерабатывающих производств при отрицательных температурах наружного воздуха. </w:t>
      </w:r>
    </w:p>
    <w:bookmarkEnd w:id="64"/>
    <w:bookmarkStart w:name="z67" w:id="65"/>
    <w:p>
      <w:pPr>
        <w:spacing w:after="0"/>
        <w:ind w:left="0"/>
        <w:jc w:val="both"/>
      </w:pPr>
      <w:r>
        <w:rPr>
          <w:rFonts w:ascii="Times New Roman"/>
          <w:b w:val="false"/>
          <w:i w:val="false"/>
          <w:color w:val="000000"/>
          <w:sz w:val="28"/>
        </w:rPr>
        <w:t xml:space="preserve">
      51. Технологическое оборудование, средства контроля, управления, сигнализации, связи и ПАЗ должны подвергаться внешнему осмотру со следующей периодичностью: </w:t>
      </w:r>
    </w:p>
    <w:bookmarkEnd w:id="65"/>
    <w:p>
      <w:pPr>
        <w:spacing w:after="0"/>
        <w:ind w:left="0"/>
        <w:jc w:val="both"/>
      </w:pPr>
      <w:r>
        <w:rPr>
          <w:rFonts w:ascii="Times New Roman"/>
          <w:b w:val="false"/>
          <w:i w:val="false"/>
          <w:color w:val="000000"/>
          <w:sz w:val="28"/>
        </w:rPr>
        <w:t>
      технологическое оборудование, трубопроводная арматура, электрооборудование, средства защиты, технологические трубопроводы - перед началом каждой смены и в течение смены не реже чем через каждые 2 часа;</w:t>
      </w:r>
    </w:p>
    <w:p>
      <w:pPr>
        <w:spacing w:after="0"/>
        <w:ind w:left="0"/>
        <w:jc w:val="both"/>
      </w:pPr>
      <w:r>
        <w:rPr>
          <w:rFonts w:ascii="Times New Roman"/>
          <w:b w:val="false"/>
          <w:i w:val="false"/>
          <w:color w:val="000000"/>
          <w:sz w:val="28"/>
        </w:rPr>
        <w:t>
      средства контроля, управления, исполнительные механизмы, средства противоаварийной защиты, сигнализации и связи - не реже одного раза в сутки;</w:t>
      </w:r>
    </w:p>
    <w:p>
      <w:pPr>
        <w:spacing w:after="0"/>
        <w:ind w:left="0"/>
        <w:jc w:val="both"/>
      </w:pPr>
      <w:r>
        <w:rPr>
          <w:rFonts w:ascii="Times New Roman"/>
          <w:b w:val="false"/>
          <w:i w:val="false"/>
          <w:color w:val="000000"/>
          <w:sz w:val="28"/>
        </w:rPr>
        <w:t>
      вентиляционные системы - перед началом каждой смены;</w:t>
      </w:r>
    </w:p>
    <w:p>
      <w:pPr>
        <w:spacing w:after="0"/>
        <w:ind w:left="0"/>
        <w:jc w:val="both"/>
      </w:pPr>
      <w:r>
        <w:rPr>
          <w:rFonts w:ascii="Times New Roman"/>
          <w:b w:val="false"/>
          <w:i w:val="false"/>
          <w:color w:val="000000"/>
          <w:sz w:val="28"/>
        </w:rPr>
        <w:t>
      средства пожаротушения, включая автоматические системы, - не реже одного раза в месяц.</w:t>
      </w:r>
    </w:p>
    <w:p>
      <w:pPr>
        <w:spacing w:after="0"/>
        <w:ind w:left="0"/>
        <w:jc w:val="both"/>
      </w:pPr>
      <w:r>
        <w:rPr>
          <w:rFonts w:ascii="Times New Roman"/>
          <w:b w:val="false"/>
          <w:i w:val="false"/>
          <w:color w:val="000000"/>
          <w:sz w:val="28"/>
        </w:rPr>
        <w:t>
      Результаты осмотров должны заноситься в журнал приема и сдачи смен.</w:t>
      </w:r>
    </w:p>
    <w:bookmarkStart w:name="z68" w:id="66"/>
    <w:p>
      <w:pPr>
        <w:spacing w:after="0"/>
        <w:ind w:left="0"/>
        <w:jc w:val="both"/>
      </w:pPr>
      <w:r>
        <w:rPr>
          <w:rFonts w:ascii="Times New Roman"/>
          <w:b w:val="false"/>
          <w:i w:val="false"/>
          <w:color w:val="000000"/>
          <w:sz w:val="28"/>
        </w:rPr>
        <w:t xml:space="preserve">
      52. Для каждого взрывопожароопасного объекта должен быть разработан план ликвидации аварий (далее - ПЛА), в котором, с учетом специфических условий объекта, предусматриваются мероприятия по спасению людей, действия руководителей и работников. </w:t>
      </w:r>
    </w:p>
    <w:bookmarkEnd w:id="66"/>
    <w:bookmarkStart w:name="z69" w:id="67"/>
    <w:p>
      <w:pPr>
        <w:spacing w:after="0"/>
        <w:ind w:left="0"/>
        <w:jc w:val="both"/>
      </w:pPr>
      <w:r>
        <w:rPr>
          <w:rFonts w:ascii="Times New Roman"/>
          <w:b w:val="false"/>
          <w:i w:val="false"/>
          <w:color w:val="000000"/>
          <w:sz w:val="28"/>
        </w:rPr>
        <w:t xml:space="preserve">
      53. Сбросы газов от предохранительных клапанов, установленных на сосудах и аппаратах с взрывоопасными и вредными веществами, должны направляться в факельные системы. </w:t>
      </w:r>
    </w:p>
    <w:bookmarkEnd w:id="67"/>
    <w:bookmarkStart w:name="z70" w:id="68"/>
    <w:p>
      <w:pPr>
        <w:spacing w:after="0"/>
        <w:ind w:left="0"/>
        <w:jc w:val="both"/>
      </w:pPr>
      <w:r>
        <w:rPr>
          <w:rFonts w:ascii="Times New Roman"/>
          <w:b w:val="false"/>
          <w:i w:val="false"/>
          <w:color w:val="000000"/>
          <w:sz w:val="28"/>
        </w:rPr>
        <w:t xml:space="preserve">
      54. Сброс нейтральных газов и паров из технологической аппаратуры в атмосферу следует отводить в безопасное место. </w:t>
      </w:r>
    </w:p>
    <w:bookmarkEnd w:id="68"/>
    <w:bookmarkStart w:name="z71" w:id="69"/>
    <w:p>
      <w:pPr>
        <w:spacing w:after="0"/>
        <w:ind w:left="0"/>
        <w:jc w:val="both"/>
      </w:pPr>
      <w:r>
        <w:rPr>
          <w:rFonts w:ascii="Times New Roman"/>
          <w:b w:val="false"/>
          <w:i w:val="false"/>
          <w:color w:val="000000"/>
          <w:sz w:val="28"/>
        </w:rPr>
        <w:t xml:space="preserve">
      55. Высота выхлопного стояка (свеча) должна быть не менее чем на 5 метров выше самой высокой точки (здания или обслуживающей площадки наружной аппаратуры в радиусе 15 метров от выхлопного стояка). Минимальная высота свечи должна составлять не менее 6 метров от уровня планировочной отметки площадки. </w:t>
      </w:r>
    </w:p>
    <w:bookmarkEnd w:id="69"/>
    <w:bookmarkStart w:name="z72" w:id="70"/>
    <w:p>
      <w:pPr>
        <w:spacing w:after="0"/>
        <w:ind w:left="0"/>
        <w:jc w:val="both"/>
      </w:pPr>
      <w:r>
        <w:rPr>
          <w:rFonts w:ascii="Times New Roman"/>
          <w:b w:val="false"/>
          <w:i w:val="false"/>
          <w:color w:val="000000"/>
          <w:sz w:val="28"/>
        </w:rPr>
        <w:t xml:space="preserve">
      56. Для обеспечения гидравлической устойчивости работы системы обогревающих спутников, работающих на теплофикационной воде, необходимо устанавливать ограничительные шайбы на каждом спутнике. Диаметры отверстий шайб определяются расчетом. </w:t>
      </w:r>
    </w:p>
    <w:bookmarkEnd w:id="70"/>
    <w:bookmarkStart w:name="z73" w:id="71"/>
    <w:p>
      <w:pPr>
        <w:spacing w:after="0"/>
        <w:ind w:left="0"/>
        <w:jc w:val="both"/>
      </w:pPr>
      <w:r>
        <w:rPr>
          <w:rFonts w:ascii="Times New Roman"/>
          <w:b w:val="false"/>
          <w:i w:val="false"/>
          <w:color w:val="000000"/>
          <w:sz w:val="28"/>
        </w:rPr>
        <w:t xml:space="preserve">
      57. Запорные, отсекающие и предохранительные устройства, устанавливаемые на нагнетательном и всасывающем трубопроводах насоса или компрессора, должны находиться в удобной и доступной для обслуживания зоне. </w:t>
      </w:r>
    </w:p>
    <w:bookmarkEnd w:id="71"/>
    <w:bookmarkStart w:name="z74" w:id="72"/>
    <w:p>
      <w:pPr>
        <w:spacing w:after="0"/>
        <w:ind w:left="0"/>
        <w:jc w:val="both"/>
      </w:pPr>
      <w:r>
        <w:rPr>
          <w:rFonts w:ascii="Times New Roman"/>
          <w:b w:val="false"/>
          <w:i w:val="false"/>
          <w:color w:val="000000"/>
          <w:sz w:val="28"/>
        </w:rPr>
        <w:t xml:space="preserve">
      58. Места расположения предохранительных клапанов должны быть оборудованы площадками, обеспечивающими удобство их обслуживания. </w:t>
      </w:r>
    </w:p>
    <w:bookmarkEnd w:id="72"/>
    <w:bookmarkStart w:name="z75" w:id="73"/>
    <w:p>
      <w:pPr>
        <w:spacing w:after="0"/>
        <w:ind w:left="0"/>
        <w:jc w:val="both"/>
      </w:pPr>
      <w:r>
        <w:rPr>
          <w:rFonts w:ascii="Times New Roman"/>
          <w:b w:val="false"/>
          <w:i w:val="false"/>
          <w:color w:val="000000"/>
          <w:sz w:val="28"/>
        </w:rPr>
        <w:t>
      59. Пуск установки должен производиться в строгом соответствии с технологическим регламентом. Основанием для пуска установки является приказ по предприятию, в котором устанавливаются сроки пуска и вывода на режим, а также назначаются лица, ответственные за проведение пусковых работ.</w:t>
      </w:r>
    </w:p>
    <w:bookmarkEnd w:id="73"/>
    <w:bookmarkStart w:name="z76" w:id="74"/>
    <w:p>
      <w:pPr>
        <w:spacing w:after="0"/>
        <w:ind w:left="0"/>
        <w:jc w:val="both"/>
      </w:pPr>
      <w:r>
        <w:rPr>
          <w:rFonts w:ascii="Times New Roman"/>
          <w:b w:val="false"/>
          <w:i w:val="false"/>
          <w:color w:val="000000"/>
          <w:sz w:val="28"/>
        </w:rPr>
        <w:t xml:space="preserve">
      60. На ответственных за пуск лиц возлагается организация и безопасное проведение всех предпусковых мероприятий и вывод установки на режим эксплуатации с обеспечением мер безопасности. </w:t>
      </w:r>
    </w:p>
    <w:bookmarkEnd w:id="74"/>
    <w:bookmarkStart w:name="z77" w:id="75"/>
    <w:p>
      <w:pPr>
        <w:spacing w:after="0"/>
        <w:ind w:left="0"/>
        <w:jc w:val="both"/>
      </w:pPr>
      <w:r>
        <w:rPr>
          <w:rFonts w:ascii="Times New Roman"/>
          <w:b w:val="false"/>
          <w:i w:val="false"/>
          <w:color w:val="000000"/>
          <w:sz w:val="28"/>
        </w:rPr>
        <w:t xml:space="preserve">
      61. Перед пуском установки должна быть проверена работоспособность всех систем энергообеспечения (тепло-, водо-электроснабжение, снабжение инертными газами), систем отопления и вентиляции, а также готовность к работе факельной системы, обслуживающей данную установку. </w:t>
      </w:r>
    </w:p>
    <w:bookmarkEnd w:id="75"/>
    <w:bookmarkStart w:name="z78" w:id="76"/>
    <w:p>
      <w:pPr>
        <w:spacing w:after="0"/>
        <w:ind w:left="0"/>
        <w:jc w:val="both"/>
      </w:pPr>
      <w:r>
        <w:rPr>
          <w:rFonts w:ascii="Times New Roman"/>
          <w:b w:val="false"/>
          <w:i w:val="false"/>
          <w:color w:val="000000"/>
          <w:sz w:val="28"/>
        </w:rPr>
        <w:t>
      62. Перед пуском и после остановки оборудования с учетом особенностей процесса должна предусматриваться продувка инертным газом или водяным паром, с обязательным контролем за ее эффективностью путем проведения анализов.</w:t>
      </w:r>
    </w:p>
    <w:bookmarkEnd w:id="76"/>
    <w:bookmarkStart w:name="z79" w:id="77"/>
    <w:p>
      <w:pPr>
        <w:spacing w:after="0"/>
        <w:ind w:left="0"/>
        <w:jc w:val="both"/>
      </w:pPr>
      <w:r>
        <w:rPr>
          <w:rFonts w:ascii="Times New Roman"/>
          <w:b w:val="false"/>
          <w:i w:val="false"/>
          <w:color w:val="000000"/>
          <w:sz w:val="28"/>
        </w:rPr>
        <w:t xml:space="preserve">
      63. Остаточное содержание кислорода после продувки оборудования и трубопроводов перед первоначальным пуском и после ремонта со вскрытием оборудования и трубопроводов должно исключать возможность образования взрывоопасной концентрации применяемых горючих веществ. </w:t>
      </w:r>
    </w:p>
    <w:bookmarkEnd w:id="77"/>
    <w:bookmarkStart w:name="z80" w:id="78"/>
    <w:p>
      <w:pPr>
        <w:spacing w:after="0"/>
        <w:ind w:left="0"/>
        <w:jc w:val="both"/>
      </w:pPr>
      <w:r>
        <w:rPr>
          <w:rFonts w:ascii="Times New Roman"/>
          <w:b w:val="false"/>
          <w:i w:val="false"/>
          <w:color w:val="000000"/>
          <w:sz w:val="28"/>
        </w:rPr>
        <w:t xml:space="preserve">
      64. Содержание горючих веществ в аппарате после продувки инертным газом при подготовке его к ремонту не должно превышать предельно допустимой концентрации в воздухе рабочей зоны. </w:t>
      </w:r>
    </w:p>
    <w:bookmarkEnd w:id="78"/>
    <w:bookmarkStart w:name="z81" w:id="79"/>
    <w:p>
      <w:pPr>
        <w:spacing w:after="0"/>
        <w:ind w:left="0"/>
        <w:jc w:val="both"/>
      </w:pPr>
      <w:r>
        <w:rPr>
          <w:rFonts w:ascii="Times New Roman"/>
          <w:b w:val="false"/>
          <w:i w:val="false"/>
          <w:color w:val="000000"/>
          <w:sz w:val="28"/>
        </w:rPr>
        <w:t xml:space="preserve">
      65. Все операции по приготовлению реагентов, растворов кислот и щелочей должны производиться, как правило, на складах реагентов, быть механизированы, исключать ручной труд, контакт персонала с технологической средой и осуществляться в соответствии с технологическими регламентами. </w:t>
      </w:r>
    </w:p>
    <w:bookmarkEnd w:id="79"/>
    <w:bookmarkStart w:name="z82" w:id="80"/>
    <w:p>
      <w:pPr>
        <w:spacing w:after="0"/>
        <w:ind w:left="0"/>
        <w:jc w:val="both"/>
      </w:pPr>
      <w:r>
        <w:rPr>
          <w:rFonts w:ascii="Times New Roman"/>
          <w:b w:val="false"/>
          <w:i w:val="false"/>
          <w:color w:val="000000"/>
          <w:sz w:val="28"/>
        </w:rPr>
        <w:t xml:space="preserve">
      66. Все работы на складах реагентов, связанные с вредными веществами I и II классов опасности, должны производиться при работающей вентиляции. </w:t>
      </w:r>
    </w:p>
    <w:bookmarkEnd w:id="80"/>
    <w:bookmarkStart w:name="z83" w:id="81"/>
    <w:p>
      <w:pPr>
        <w:spacing w:after="0"/>
        <w:ind w:left="0"/>
        <w:jc w:val="both"/>
      </w:pPr>
      <w:r>
        <w:rPr>
          <w:rFonts w:ascii="Times New Roman"/>
          <w:b w:val="false"/>
          <w:i w:val="false"/>
          <w:color w:val="000000"/>
          <w:sz w:val="28"/>
        </w:rPr>
        <w:t xml:space="preserve">
      67. Проливы продуктов на поверхность пола обрабатываются и удаляются в соответствии с установленными технологическими регламентами. </w:t>
      </w:r>
    </w:p>
    <w:bookmarkEnd w:id="81"/>
    <w:bookmarkStart w:name="z84" w:id="82"/>
    <w:p>
      <w:pPr>
        <w:spacing w:after="0"/>
        <w:ind w:left="0"/>
        <w:jc w:val="both"/>
      </w:pPr>
      <w:r>
        <w:rPr>
          <w:rFonts w:ascii="Times New Roman"/>
          <w:b w:val="false"/>
          <w:i w:val="false"/>
          <w:color w:val="000000"/>
          <w:sz w:val="28"/>
        </w:rPr>
        <w:t xml:space="preserve">
      68. На фланцевых соединениях трубопроводов, транспортирующих, перекачивающих жидкие реагенты I, II и III класса опасности должны быть установлены защитные кожухи. </w:t>
      </w:r>
    </w:p>
    <w:bookmarkEnd w:id="82"/>
    <w:bookmarkStart w:name="z85" w:id="83"/>
    <w:p>
      <w:pPr>
        <w:spacing w:after="0"/>
        <w:ind w:left="0"/>
        <w:jc w:val="both"/>
      </w:pPr>
      <w:r>
        <w:rPr>
          <w:rFonts w:ascii="Times New Roman"/>
          <w:b w:val="false"/>
          <w:i w:val="false"/>
          <w:color w:val="000000"/>
          <w:sz w:val="28"/>
        </w:rPr>
        <w:t xml:space="preserve">
      69. Не допускается налив реагентов в аппараты ручным способом. Для этой цели необходимо предусматривать насос или систему передавливания инертным газом. </w:t>
      </w:r>
    </w:p>
    <w:bookmarkEnd w:id="83"/>
    <w:bookmarkStart w:name="z86" w:id="84"/>
    <w:p>
      <w:pPr>
        <w:spacing w:after="0"/>
        <w:ind w:left="0"/>
        <w:jc w:val="both"/>
      </w:pPr>
      <w:r>
        <w:rPr>
          <w:rFonts w:ascii="Times New Roman"/>
          <w:b w:val="false"/>
          <w:i w:val="false"/>
          <w:color w:val="000000"/>
          <w:sz w:val="28"/>
        </w:rPr>
        <w:t xml:space="preserve">
      70. Временно неработающие аппараты и трубопроводы перед подачей реагентов должны быть проверены на проходимость и герметичность. </w:t>
      </w:r>
    </w:p>
    <w:bookmarkEnd w:id="84"/>
    <w:bookmarkStart w:name="z87" w:id="85"/>
    <w:p>
      <w:pPr>
        <w:spacing w:after="0"/>
        <w:ind w:left="0"/>
        <w:jc w:val="both"/>
      </w:pPr>
      <w:r>
        <w:rPr>
          <w:rFonts w:ascii="Times New Roman"/>
          <w:b w:val="false"/>
          <w:i w:val="false"/>
          <w:color w:val="000000"/>
          <w:sz w:val="28"/>
        </w:rPr>
        <w:t xml:space="preserve">
      71. Не допускается установка фланцев на трубопроводах с реагентами над местами прохода людей и проезда транспорта. </w:t>
      </w:r>
    </w:p>
    <w:bookmarkEnd w:id="85"/>
    <w:bookmarkStart w:name="z88" w:id="86"/>
    <w:p>
      <w:pPr>
        <w:spacing w:after="0"/>
        <w:ind w:left="0"/>
        <w:jc w:val="both"/>
      </w:pPr>
      <w:r>
        <w:rPr>
          <w:rFonts w:ascii="Times New Roman"/>
          <w:b w:val="false"/>
          <w:i w:val="false"/>
          <w:color w:val="000000"/>
          <w:sz w:val="28"/>
        </w:rPr>
        <w:t>
      72. Не допускается слив кислых и щелочных вод в общую канализацию.</w:t>
      </w:r>
    </w:p>
    <w:bookmarkEnd w:id="86"/>
    <w:bookmarkStart w:name="z89" w:id="87"/>
    <w:p>
      <w:pPr>
        <w:spacing w:after="0"/>
        <w:ind w:left="0"/>
        <w:jc w:val="both"/>
      </w:pPr>
      <w:r>
        <w:rPr>
          <w:rFonts w:ascii="Times New Roman"/>
          <w:b w:val="false"/>
          <w:i w:val="false"/>
          <w:color w:val="000000"/>
          <w:sz w:val="28"/>
        </w:rPr>
        <w:t xml:space="preserve">
      73. Легкие горючие газы с содержанием водорода 60 процентов и более допускается сбрасывать с предохранительных клапанов на свечу в безопасное на установке место. </w:t>
      </w:r>
    </w:p>
    <w:bookmarkEnd w:id="87"/>
    <w:bookmarkStart w:name="z90" w:id="88"/>
    <w:p>
      <w:pPr>
        <w:spacing w:after="0"/>
        <w:ind w:left="0"/>
        <w:jc w:val="both"/>
      </w:pPr>
      <w:r>
        <w:rPr>
          <w:rFonts w:ascii="Times New Roman"/>
          <w:b w:val="false"/>
          <w:i w:val="false"/>
          <w:color w:val="000000"/>
          <w:sz w:val="28"/>
        </w:rPr>
        <w:t xml:space="preserve">
      74. Материалы аппаратов, работающих в среде водородсодержащего газа, следует выбирать с учетом влияния водородной коррозии. </w:t>
      </w:r>
    </w:p>
    <w:bookmarkEnd w:id="88"/>
    <w:bookmarkStart w:name="z91" w:id="89"/>
    <w:p>
      <w:pPr>
        <w:spacing w:after="0"/>
        <w:ind w:left="0"/>
        <w:jc w:val="left"/>
      </w:pPr>
      <w:r>
        <w:rPr>
          <w:rFonts w:ascii="Times New Roman"/>
          <w:b/>
          <w:i w:val="false"/>
          <w:color w:val="000000"/>
        </w:rPr>
        <w:t xml:space="preserve"> Глава 3. Обеспечения промышленной безопасности к устройству и содержанию территории предприятия, зданий и сооружений</w:t>
      </w:r>
    </w:p>
    <w:bookmarkEnd w:id="89"/>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90"/>
    <w:p>
      <w:pPr>
        <w:spacing w:after="0"/>
        <w:ind w:left="0"/>
        <w:jc w:val="both"/>
      </w:pPr>
      <w:r>
        <w:rPr>
          <w:rFonts w:ascii="Times New Roman"/>
          <w:b w:val="false"/>
          <w:i w:val="false"/>
          <w:color w:val="000000"/>
          <w:sz w:val="28"/>
        </w:rPr>
        <w:t>
      75. Территория проектируемых предприятий и производств должна быть разделена на производственные зоны, зоны складов товарно-сырьевых, химических реагентов, баллонов, зоны административно-бытовых и вспомогательных объектов. В производственной зоне могут быть размещены подстанции глубокого ввода и другие объекты подсобного и вспомогательного назначения, технологически связанные с производственным объектом.</w:t>
      </w:r>
    </w:p>
    <w:bookmarkEnd w:id="90"/>
    <w:bookmarkStart w:name="z93" w:id="91"/>
    <w:p>
      <w:pPr>
        <w:spacing w:after="0"/>
        <w:ind w:left="0"/>
        <w:jc w:val="both"/>
      </w:pPr>
      <w:r>
        <w:rPr>
          <w:rFonts w:ascii="Times New Roman"/>
          <w:b w:val="false"/>
          <w:i w:val="false"/>
          <w:color w:val="000000"/>
          <w:sz w:val="28"/>
        </w:rPr>
        <w:t xml:space="preserve">
      76. Все подземные коммуникации и кабельные трассы оснащаются опознавательными знаками, позволяющими определять место их расположения и назначение. </w:t>
      </w:r>
    </w:p>
    <w:bookmarkEnd w:id="91"/>
    <w:bookmarkStart w:name="z94" w:id="92"/>
    <w:p>
      <w:pPr>
        <w:spacing w:after="0"/>
        <w:ind w:left="0"/>
        <w:jc w:val="both"/>
      </w:pPr>
      <w:r>
        <w:rPr>
          <w:rFonts w:ascii="Times New Roman"/>
          <w:b w:val="false"/>
          <w:i w:val="false"/>
          <w:color w:val="000000"/>
          <w:sz w:val="28"/>
        </w:rPr>
        <w:t>
      77. По истечении установленного срока службы здания и (или) сооружения проводится техническое обследование надежности и устойчивости здания и (или) сооружения с установлением возможности дальнейшей эксплуатации, необходимости проведения реконструкции или прекращения эксплуатации. Техническое обследование надежности и устойчивости зданий и сооружений также проводится при обнаружении нарушений целостности строительных конструкций (трещины, обнажение арматуры), перед реконструкцией технологического объекта или изменением функционального назначения здания или сооружения, а также после аварии с взрывом и/или пожаром.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30.03.2022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xml:space="preserve">
      78. Не допускается производить земляные работы без оформления наряда-допуска, выданного руководителем производства, на территории которого намечаются работы, по согласованию с заводскими службами, ведающими подземными коммуникациями. В наряде-допуске должны быть указаны условия производства работ. </w:t>
      </w:r>
    </w:p>
    <w:bookmarkEnd w:id="93"/>
    <w:bookmarkStart w:name="z96" w:id="94"/>
    <w:p>
      <w:pPr>
        <w:spacing w:after="0"/>
        <w:ind w:left="0"/>
        <w:jc w:val="both"/>
      </w:pPr>
      <w:r>
        <w:rPr>
          <w:rFonts w:ascii="Times New Roman"/>
          <w:b w:val="false"/>
          <w:i w:val="false"/>
          <w:color w:val="000000"/>
          <w:sz w:val="28"/>
        </w:rPr>
        <w:t xml:space="preserve">
      79. На территории предприятия должны быть выделены, специально оборудованы и обозначены места для курения. </w:t>
      </w:r>
    </w:p>
    <w:bookmarkEnd w:id="94"/>
    <w:bookmarkStart w:name="z97" w:id="95"/>
    <w:p>
      <w:pPr>
        <w:spacing w:after="0"/>
        <w:ind w:left="0"/>
        <w:jc w:val="both"/>
      </w:pPr>
      <w:r>
        <w:rPr>
          <w:rFonts w:ascii="Times New Roman"/>
          <w:b w:val="false"/>
          <w:i w:val="false"/>
          <w:color w:val="000000"/>
          <w:sz w:val="28"/>
        </w:rPr>
        <w:t xml:space="preserve">
      80. На входных дверях производственных помещений должны быть нанесены надписи, обозначающие категории помещений по взрывопожарной и пожарной опасности и классы взрывоопасности зон. </w:t>
      </w:r>
    </w:p>
    <w:bookmarkEnd w:id="95"/>
    <w:bookmarkStart w:name="z98" w:id="96"/>
    <w:p>
      <w:pPr>
        <w:spacing w:after="0"/>
        <w:ind w:left="0"/>
        <w:jc w:val="both"/>
      </w:pPr>
      <w:r>
        <w:rPr>
          <w:rFonts w:ascii="Times New Roman"/>
          <w:b w:val="false"/>
          <w:i w:val="false"/>
          <w:color w:val="000000"/>
          <w:sz w:val="28"/>
        </w:rPr>
        <w:t xml:space="preserve">
      81. На объектах, где обращаются в процессе щелочи и/или кислоты, устанавливаются аварийные души, включающиеся автоматически при входе человека под рожок или раковины самопомощи. </w:t>
      </w:r>
    </w:p>
    <w:bookmarkEnd w:id="96"/>
    <w:bookmarkStart w:name="z99" w:id="97"/>
    <w:p>
      <w:pPr>
        <w:spacing w:after="0"/>
        <w:ind w:left="0"/>
        <w:jc w:val="both"/>
      </w:pPr>
      <w:r>
        <w:rPr>
          <w:rFonts w:ascii="Times New Roman"/>
          <w:b w:val="false"/>
          <w:i w:val="false"/>
          <w:color w:val="000000"/>
          <w:sz w:val="28"/>
        </w:rPr>
        <w:t xml:space="preserve">
      82. Помещение управления с площадью более 60 квадратных метров должно иметь запасной выход, расположенный с противоположной стороны основному. Основной вход должен быть устроен через тамбур или коридор; запасной выход должен быть наружу здания, может не иметь тамбура, дверь должна быть с уплотнением и утеплена. При расположении помещения управления на втором этаже здания запасной выход должен иметь лестницу снаружи здания. </w:t>
      </w:r>
    </w:p>
    <w:bookmarkEnd w:id="97"/>
    <w:bookmarkStart w:name="z100" w:id="98"/>
    <w:p>
      <w:pPr>
        <w:spacing w:after="0"/>
        <w:ind w:left="0"/>
        <w:jc w:val="both"/>
      </w:pPr>
      <w:r>
        <w:rPr>
          <w:rFonts w:ascii="Times New Roman"/>
          <w:b w:val="false"/>
          <w:i w:val="false"/>
          <w:color w:val="000000"/>
          <w:sz w:val="28"/>
        </w:rPr>
        <w:t xml:space="preserve">
      83. На территории производства устанавливается прибор, определяющий направление и скорость ветра. Показания прибора выводятся в помещение управления. </w:t>
      </w:r>
    </w:p>
    <w:bookmarkEnd w:id="98"/>
    <w:bookmarkStart w:name="z101" w:id="99"/>
    <w:p>
      <w:pPr>
        <w:spacing w:after="0"/>
        <w:ind w:left="0"/>
        <w:jc w:val="both"/>
      </w:pPr>
      <w:r>
        <w:rPr>
          <w:rFonts w:ascii="Times New Roman"/>
          <w:b w:val="false"/>
          <w:i w:val="false"/>
          <w:color w:val="000000"/>
          <w:sz w:val="28"/>
        </w:rPr>
        <w:t xml:space="preserve">
      84. На территории организации, где запрещен проезд автомашин, тракторов и других механизированных транспортных средств, должны быть установлены запрещающие знаки. </w:t>
      </w:r>
    </w:p>
    <w:bookmarkEnd w:id="99"/>
    <w:bookmarkStart w:name="z102" w:id="100"/>
    <w:p>
      <w:pPr>
        <w:spacing w:after="0"/>
        <w:ind w:left="0"/>
        <w:jc w:val="left"/>
      </w:pPr>
      <w:r>
        <w:rPr>
          <w:rFonts w:ascii="Times New Roman"/>
          <w:b/>
          <w:i w:val="false"/>
          <w:color w:val="000000"/>
        </w:rPr>
        <w:t xml:space="preserve"> Глава 4. Обеспечения промышленной безопасности к отдельным технологическим процессам и производствам</w:t>
      </w:r>
    </w:p>
    <w:bookmarkEnd w:id="100"/>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101"/>
    <w:p>
      <w:pPr>
        <w:spacing w:after="0"/>
        <w:ind w:left="0"/>
        <w:jc w:val="left"/>
      </w:pPr>
      <w:r>
        <w:rPr>
          <w:rFonts w:ascii="Times New Roman"/>
          <w:b/>
          <w:i w:val="false"/>
          <w:color w:val="000000"/>
        </w:rPr>
        <w:t xml:space="preserve"> Параграф 1. Каталитические процессы</w:t>
      </w:r>
    </w:p>
    <w:bookmarkEnd w:id="101"/>
    <w:bookmarkStart w:name="z104" w:id="102"/>
    <w:p>
      <w:pPr>
        <w:spacing w:after="0"/>
        <w:ind w:left="0"/>
        <w:jc w:val="both"/>
      </w:pPr>
      <w:r>
        <w:rPr>
          <w:rFonts w:ascii="Times New Roman"/>
          <w:b w:val="false"/>
          <w:i w:val="false"/>
          <w:color w:val="000000"/>
          <w:sz w:val="28"/>
        </w:rPr>
        <w:t xml:space="preserve">
      85. Работы по загрузке катализатора должны быть механизированы. </w:t>
      </w:r>
    </w:p>
    <w:bookmarkEnd w:id="102"/>
    <w:bookmarkStart w:name="z105" w:id="103"/>
    <w:p>
      <w:pPr>
        <w:spacing w:after="0"/>
        <w:ind w:left="0"/>
        <w:jc w:val="both"/>
      </w:pPr>
      <w:r>
        <w:rPr>
          <w:rFonts w:ascii="Times New Roman"/>
          <w:b w:val="false"/>
          <w:i w:val="false"/>
          <w:color w:val="000000"/>
          <w:sz w:val="28"/>
        </w:rPr>
        <w:t xml:space="preserve">
      86. Персонал, занятый загрузкой катализатора, оснащается двусторонней телефонной или громкоговорящей связью. </w:t>
      </w:r>
    </w:p>
    <w:bookmarkEnd w:id="103"/>
    <w:bookmarkStart w:name="z106" w:id="104"/>
    <w:p>
      <w:pPr>
        <w:spacing w:after="0"/>
        <w:ind w:left="0"/>
        <w:jc w:val="both"/>
      </w:pPr>
      <w:r>
        <w:rPr>
          <w:rFonts w:ascii="Times New Roman"/>
          <w:b w:val="false"/>
          <w:i w:val="false"/>
          <w:color w:val="000000"/>
          <w:sz w:val="28"/>
        </w:rPr>
        <w:t xml:space="preserve">
      87. При загрузке, выгрузке, просеивании катализатора персонал должен пользоваться респираторами, защитными очками, рукавицами и соблюдать требования безопасности при обращении с катализатором в соответствии с техническими условиями поставщика конкретного катализатора. </w:t>
      </w:r>
    </w:p>
    <w:bookmarkEnd w:id="104"/>
    <w:bookmarkStart w:name="z107" w:id="105"/>
    <w:p>
      <w:pPr>
        <w:spacing w:after="0"/>
        <w:ind w:left="0"/>
        <w:jc w:val="both"/>
      </w:pPr>
      <w:r>
        <w:rPr>
          <w:rFonts w:ascii="Times New Roman"/>
          <w:b w:val="false"/>
          <w:i w:val="false"/>
          <w:color w:val="000000"/>
          <w:sz w:val="28"/>
        </w:rPr>
        <w:t xml:space="preserve">
      88. По окончании операций по загрузке, выгрузке, просеиванию катализатора спецодежду необходимо очистить от катапизаторной пыли и сдать в стирку. Просыпавшийся на площадку катализатор должен быть убран. </w:t>
      </w:r>
    </w:p>
    <w:bookmarkEnd w:id="105"/>
    <w:bookmarkStart w:name="z108" w:id="106"/>
    <w:p>
      <w:pPr>
        <w:spacing w:after="0"/>
        <w:ind w:left="0"/>
        <w:jc w:val="both"/>
      </w:pPr>
      <w:r>
        <w:rPr>
          <w:rFonts w:ascii="Times New Roman"/>
          <w:b w:val="false"/>
          <w:i w:val="false"/>
          <w:color w:val="000000"/>
          <w:sz w:val="28"/>
        </w:rPr>
        <w:t xml:space="preserve">
      89. Операции по подготовке реактора к загрузке и выгрузке катализатора производятся в соответствии с технологическим регламентом. </w:t>
      </w:r>
    </w:p>
    <w:bookmarkEnd w:id="106"/>
    <w:bookmarkStart w:name="z109" w:id="107"/>
    <w:p>
      <w:pPr>
        <w:spacing w:after="0"/>
        <w:ind w:left="0"/>
        <w:jc w:val="both"/>
      </w:pPr>
      <w:r>
        <w:rPr>
          <w:rFonts w:ascii="Times New Roman"/>
          <w:b w:val="false"/>
          <w:i w:val="false"/>
          <w:color w:val="000000"/>
          <w:sz w:val="28"/>
        </w:rPr>
        <w:t xml:space="preserve">
      90. Вскрытие реактора производится в соответствии с технологическим регламентом, техническими условиями завода-изготовителя реактора и в соответствии с требованиями разработанной организацией инструкцией. </w:t>
      </w:r>
    </w:p>
    <w:bookmarkEnd w:id="107"/>
    <w:bookmarkStart w:name="z110" w:id="108"/>
    <w:p>
      <w:pPr>
        <w:spacing w:after="0"/>
        <w:ind w:left="0"/>
        <w:jc w:val="both"/>
      </w:pPr>
      <w:r>
        <w:rPr>
          <w:rFonts w:ascii="Times New Roman"/>
          <w:b w:val="false"/>
          <w:i w:val="false"/>
          <w:color w:val="000000"/>
          <w:sz w:val="28"/>
        </w:rPr>
        <w:t xml:space="preserve">
      91. Проверка реактора, загруженного катализатором, на герметичность производится в соответствии с технологическим регламентом. </w:t>
      </w:r>
    </w:p>
    <w:bookmarkEnd w:id="108"/>
    <w:bookmarkStart w:name="z111" w:id="109"/>
    <w:p>
      <w:pPr>
        <w:spacing w:after="0"/>
        <w:ind w:left="0"/>
        <w:jc w:val="both"/>
      </w:pPr>
      <w:r>
        <w:rPr>
          <w:rFonts w:ascii="Times New Roman"/>
          <w:b w:val="false"/>
          <w:i w:val="false"/>
          <w:color w:val="000000"/>
          <w:sz w:val="28"/>
        </w:rPr>
        <w:t xml:space="preserve">
      92. Перед регенерацией катализатора система реакторного блока должна быть освобождена от жидких нефтепродуктов и продута инертным газом до содержания горючих газов в системе не более 3,0 процентов. </w:t>
      </w:r>
    </w:p>
    <w:bookmarkEnd w:id="109"/>
    <w:bookmarkStart w:name="z112" w:id="110"/>
    <w:p>
      <w:pPr>
        <w:spacing w:after="0"/>
        <w:ind w:left="0"/>
        <w:jc w:val="both"/>
      </w:pPr>
      <w:r>
        <w:rPr>
          <w:rFonts w:ascii="Times New Roman"/>
          <w:b w:val="false"/>
          <w:i w:val="false"/>
          <w:color w:val="000000"/>
          <w:sz w:val="28"/>
        </w:rPr>
        <w:t xml:space="preserve">
      93. Пуск и эксплуатация реактора должны производиться в соответствии с инструкциями завода-изготовителя и технологическим регламентом. </w:t>
      </w:r>
    </w:p>
    <w:bookmarkEnd w:id="110"/>
    <w:bookmarkStart w:name="z113" w:id="111"/>
    <w:p>
      <w:pPr>
        <w:spacing w:after="0"/>
        <w:ind w:left="0"/>
        <w:jc w:val="both"/>
      </w:pPr>
      <w:r>
        <w:rPr>
          <w:rFonts w:ascii="Times New Roman"/>
          <w:b w:val="false"/>
          <w:i w:val="false"/>
          <w:color w:val="000000"/>
          <w:sz w:val="28"/>
        </w:rPr>
        <w:t xml:space="preserve">
      94. Отбор проб катализатора производится в соответствии с технологическим регламентом и инструкцией по отбору проб, утвержденной главным инженером (техническим директором) организации. </w:t>
      </w:r>
    </w:p>
    <w:bookmarkEnd w:id="111"/>
    <w:bookmarkStart w:name="z114" w:id="112"/>
    <w:p>
      <w:pPr>
        <w:spacing w:after="0"/>
        <w:ind w:left="0"/>
        <w:jc w:val="both"/>
      </w:pPr>
      <w:r>
        <w:rPr>
          <w:rFonts w:ascii="Times New Roman"/>
          <w:b w:val="false"/>
          <w:i w:val="false"/>
          <w:color w:val="000000"/>
          <w:sz w:val="28"/>
        </w:rPr>
        <w:t xml:space="preserve">
      95. Система реакторного блока перед пуском и после ремонта должна быть продута инертным газом до содержания кислорода в системе не более 0,5 процентов. </w:t>
      </w:r>
    </w:p>
    <w:bookmarkEnd w:id="112"/>
    <w:bookmarkStart w:name="z115" w:id="113"/>
    <w:p>
      <w:pPr>
        <w:spacing w:after="0"/>
        <w:ind w:left="0"/>
        <w:jc w:val="both"/>
      </w:pPr>
      <w:r>
        <w:rPr>
          <w:rFonts w:ascii="Times New Roman"/>
          <w:b w:val="false"/>
          <w:i w:val="false"/>
          <w:color w:val="000000"/>
          <w:sz w:val="28"/>
        </w:rPr>
        <w:t xml:space="preserve">
      96. Перед подачей водородосодержащего газа система должна быть испытана азотом на герметичность при давлении, равном рабочему. </w:t>
      </w:r>
    </w:p>
    <w:bookmarkEnd w:id="113"/>
    <w:bookmarkStart w:name="z116" w:id="114"/>
    <w:p>
      <w:pPr>
        <w:spacing w:after="0"/>
        <w:ind w:left="0"/>
        <w:jc w:val="both"/>
      </w:pPr>
      <w:r>
        <w:rPr>
          <w:rFonts w:ascii="Times New Roman"/>
          <w:b w:val="false"/>
          <w:i w:val="false"/>
          <w:color w:val="000000"/>
          <w:sz w:val="28"/>
        </w:rPr>
        <w:t xml:space="preserve">
      97. Скорость подъема и сброса давления устанавливается в технологическом регламенте. </w:t>
      </w:r>
    </w:p>
    <w:bookmarkEnd w:id="114"/>
    <w:bookmarkStart w:name="z117" w:id="115"/>
    <w:p>
      <w:pPr>
        <w:spacing w:after="0"/>
        <w:ind w:left="0"/>
        <w:jc w:val="both"/>
      </w:pPr>
      <w:r>
        <w:rPr>
          <w:rFonts w:ascii="Times New Roman"/>
          <w:b w:val="false"/>
          <w:i w:val="false"/>
          <w:color w:val="000000"/>
          <w:sz w:val="28"/>
        </w:rPr>
        <w:t xml:space="preserve">
      98. Необходимо предусматривать аварийный сброс давления из системы реакторного блока в экстремальных ситуациях. Режим аварийного сброса и действие обслуживающего персонала должны указываться в проекте и технологическом регламенте. </w:t>
      </w:r>
    </w:p>
    <w:bookmarkEnd w:id="115"/>
    <w:bookmarkStart w:name="z118" w:id="116"/>
    <w:p>
      <w:pPr>
        <w:spacing w:after="0"/>
        <w:ind w:left="0"/>
        <w:jc w:val="left"/>
      </w:pPr>
      <w:r>
        <w:rPr>
          <w:rFonts w:ascii="Times New Roman"/>
          <w:b/>
          <w:i w:val="false"/>
          <w:color w:val="000000"/>
        </w:rPr>
        <w:t xml:space="preserve"> Параграф 2. Производство нефтяного кокса - замедленное</w:t>
      </w:r>
      <w:r>
        <w:br/>
      </w:r>
      <w:r>
        <w:rPr>
          <w:rFonts w:ascii="Times New Roman"/>
          <w:b/>
          <w:i w:val="false"/>
          <w:color w:val="000000"/>
        </w:rPr>
        <w:t>коксование</w:t>
      </w:r>
    </w:p>
    <w:bookmarkEnd w:id="116"/>
    <w:bookmarkStart w:name="z119" w:id="117"/>
    <w:p>
      <w:pPr>
        <w:spacing w:after="0"/>
        <w:ind w:left="0"/>
        <w:jc w:val="both"/>
      </w:pPr>
      <w:r>
        <w:rPr>
          <w:rFonts w:ascii="Times New Roman"/>
          <w:b w:val="false"/>
          <w:i w:val="false"/>
          <w:color w:val="000000"/>
          <w:sz w:val="28"/>
        </w:rPr>
        <w:t xml:space="preserve">
      99. Открытие крышек горловин коксовой камеры должно производиться только после продувки ее водяным паром для удаления паров нефтепродуктов и охлаждения коксовой массы водой до температуры вверху камеры, установленной проектом и технологическим регламентом, но не выше 60 градусов Цельсия. Вода после охлаждения кокса должна быть удалена. </w:t>
      </w:r>
    </w:p>
    <w:bookmarkEnd w:id="117"/>
    <w:bookmarkStart w:name="z120" w:id="118"/>
    <w:p>
      <w:pPr>
        <w:spacing w:after="0"/>
        <w:ind w:left="0"/>
        <w:jc w:val="both"/>
      </w:pPr>
      <w:r>
        <w:rPr>
          <w:rFonts w:ascii="Times New Roman"/>
          <w:b w:val="false"/>
          <w:i w:val="false"/>
          <w:color w:val="000000"/>
          <w:sz w:val="28"/>
        </w:rPr>
        <w:t>
      100. Перед началом разбуривания кокса необходимо проверить:</w:t>
      </w:r>
    </w:p>
    <w:bookmarkEnd w:id="118"/>
    <w:p>
      <w:pPr>
        <w:spacing w:after="0"/>
        <w:ind w:left="0"/>
        <w:jc w:val="both"/>
      </w:pPr>
      <w:r>
        <w:rPr>
          <w:rFonts w:ascii="Times New Roman"/>
          <w:b w:val="false"/>
          <w:i w:val="false"/>
          <w:color w:val="000000"/>
          <w:sz w:val="28"/>
        </w:rPr>
        <w:t>
      механизмы буровой установки и исправность их ограждений;</w:t>
      </w:r>
    </w:p>
    <w:p>
      <w:pPr>
        <w:spacing w:after="0"/>
        <w:ind w:left="0"/>
        <w:jc w:val="both"/>
      </w:pPr>
      <w:r>
        <w:rPr>
          <w:rFonts w:ascii="Times New Roman"/>
          <w:b w:val="false"/>
          <w:i w:val="false"/>
          <w:color w:val="000000"/>
          <w:sz w:val="28"/>
        </w:rPr>
        <w:t>
      работу вытяжной вентиляции блока коксовых камер;</w:t>
      </w:r>
    </w:p>
    <w:p>
      <w:pPr>
        <w:spacing w:after="0"/>
        <w:ind w:left="0"/>
        <w:jc w:val="both"/>
      </w:pPr>
      <w:r>
        <w:rPr>
          <w:rFonts w:ascii="Times New Roman"/>
          <w:b w:val="false"/>
          <w:i w:val="false"/>
          <w:color w:val="000000"/>
          <w:sz w:val="28"/>
        </w:rPr>
        <w:t>
      подготовленность камеры к вскрытию, а именно - температуры стенок, отключение камеры от остальной системы задвижками, отсутствие воды;</w:t>
      </w:r>
    </w:p>
    <w:p>
      <w:pPr>
        <w:spacing w:after="0"/>
        <w:ind w:left="0"/>
        <w:jc w:val="both"/>
      </w:pPr>
      <w:r>
        <w:rPr>
          <w:rFonts w:ascii="Times New Roman"/>
          <w:b w:val="false"/>
          <w:i w:val="false"/>
          <w:color w:val="000000"/>
          <w:sz w:val="28"/>
        </w:rPr>
        <w:t>
      исправность связи и сигнализации.</w:t>
      </w:r>
    </w:p>
    <w:p>
      <w:pPr>
        <w:spacing w:after="0"/>
        <w:ind w:left="0"/>
        <w:jc w:val="both"/>
      </w:pPr>
      <w:r>
        <w:rPr>
          <w:rFonts w:ascii="Times New Roman"/>
          <w:b w:val="false"/>
          <w:i w:val="false"/>
          <w:color w:val="000000"/>
          <w:sz w:val="28"/>
        </w:rPr>
        <w:t>
      При обнаружении каких-либо неисправностей не допускается приступать к разбуриванию кокса.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xml:space="preserve">
       101. Насос высокого давления, подающий воду для гидрорезки кокса, должен быть снабжен блокировкой, отключающей его двигатель при повышении давления в линии нагнетания насоса вышеустановленного и блокировкой верхнего положения штанги буровой установки. </w:t>
      </w:r>
    </w:p>
    <w:bookmarkEnd w:id="119"/>
    <w:bookmarkStart w:name="z122" w:id="120"/>
    <w:p>
      <w:pPr>
        <w:spacing w:after="0"/>
        <w:ind w:left="0"/>
        <w:jc w:val="both"/>
      </w:pPr>
      <w:r>
        <w:rPr>
          <w:rFonts w:ascii="Times New Roman"/>
          <w:b w:val="false"/>
          <w:i w:val="false"/>
          <w:color w:val="000000"/>
          <w:sz w:val="28"/>
        </w:rPr>
        <w:t xml:space="preserve">
      102. Во время гидрорезки находиться в непосредственной близости к шлангу для подачи воды высокого давления не допускается. </w:t>
      </w:r>
    </w:p>
    <w:bookmarkEnd w:id="120"/>
    <w:bookmarkStart w:name="z123" w:id="121"/>
    <w:p>
      <w:pPr>
        <w:spacing w:after="0"/>
        <w:ind w:left="0"/>
        <w:jc w:val="both"/>
      </w:pPr>
      <w:r>
        <w:rPr>
          <w:rFonts w:ascii="Times New Roman"/>
          <w:b w:val="false"/>
          <w:i w:val="false"/>
          <w:color w:val="000000"/>
          <w:sz w:val="28"/>
        </w:rPr>
        <w:t xml:space="preserve">
      103. Бурильная лебедка должна иметь исправную тормозную систему и противозатаскиватель талевого блока под кронблок. </w:t>
      </w:r>
    </w:p>
    <w:bookmarkEnd w:id="121"/>
    <w:bookmarkStart w:name="z124" w:id="122"/>
    <w:p>
      <w:pPr>
        <w:spacing w:after="0"/>
        <w:ind w:left="0"/>
        <w:jc w:val="both"/>
      </w:pPr>
      <w:r>
        <w:rPr>
          <w:rFonts w:ascii="Times New Roman"/>
          <w:b w:val="false"/>
          <w:i w:val="false"/>
          <w:color w:val="000000"/>
          <w:sz w:val="28"/>
        </w:rPr>
        <w:t>
      104. Верхняя рабочая площадка возле люка каждой камеры должна быть оборудована системой подачи пара для обогрева бурового инструмента и оборудования в зимнее время.</w:t>
      </w:r>
    </w:p>
    <w:bookmarkEnd w:id="122"/>
    <w:bookmarkStart w:name="z125" w:id="123"/>
    <w:p>
      <w:pPr>
        <w:spacing w:after="0"/>
        <w:ind w:left="0"/>
        <w:jc w:val="both"/>
      </w:pPr>
      <w:r>
        <w:rPr>
          <w:rFonts w:ascii="Times New Roman"/>
          <w:b w:val="false"/>
          <w:i w:val="false"/>
          <w:color w:val="000000"/>
          <w:sz w:val="28"/>
        </w:rPr>
        <w:t xml:space="preserve">
      105. Стояки, подающие воду от насосов высокого давления на гидрорезку кокса в зимнее время, должны быть освобождены от воды после каждой гидрорезки. </w:t>
      </w:r>
    </w:p>
    <w:bookmarkEnd w:id="123"/>
    <w:bookmarkStart w:name="z126" w:id="124"/>
    <w:p>
      <w:pPr>
        <w:spacing w:after="0"/>
        <w:ind w:left="0"/>
        <w:jc w:val="both"/>
      </w:pPr>
      <w:r>
        <w:rPr>
          <w:rFonts w:ascii="Times New Roman"/>
          <w:b w:val="false"/>
          <w:i w:val="false"/>
          <w:color w:val="000000"/>
          <w:sz w:val="28"/>
        </w:rPr>
        <w:t xml:space="preserve">
      106. Независимо от наличия блокировки, при работе лебедки или ротора бурильщик должен находиться у поста управления. </w:t>
      </w:r>
    </w:p>
    <w:bookmarkEnd w:id="124"/>
    <w:bookmarkStart w:name="z127" w:id="125"/>
    <w:p>
      <w:pPr>
        <w:spacing w:after="0"/>
        <w:ind w:left="0"/>
        <w:jc w:val="left"/>
      </w:pPr>
      <w:r>
        <w:rPr>
          <w:rFonts w:ascii="Times New Roman"/>
          <w:b/>
          <w:i w:val="false"/>
          <w:color w:val="000000"/>
        </w:rPr>
        <w:t xml:space="preserve"> Параграф 3. Производство нефтяного битума</w:t>
      </w:r>
    </w:p>
    <w:bookmarkEnd w:id="125"/>
    <w:bookmarkStart w:name="z128" w:id="126"/>
    <w:p>
      <w:pPr>
        <w:spacing w:after="0"/>
        <w:ind w:left="0"/>
        <w:jc w:val="both"/>
      </w:pPr>
      <w:r>
        <w:rPr>
          <w:rFonts w:ascii="Times New Roman"/>
          <w:b w:val="false"/>
          <w:i w:val="false"/>
          <w:color w:val="000000"/>
          <w:sz w:val="28"/>
        </w:rPr>
        <w:t xml:space="preserve">
      107. Отделения дробления и затаривания битума твердых марок оборудуются подводом воды для мокрой уборки пола. </w:t>
      </w:r>
    </w:p>
    <w:bookmarkEnd w:id="126"/>
    <w:bookmarkStart w:name="z129" w:id="127"/>
    <w:p>
      <w:pPr>
        <w:spacing w:after="0"/>
        <w:ind w:left="0"/>
        <w:jc w:val="both"/>
      </w:pPr>
      <w:r>
        <w:rPr>
          <w:rFonts w:ascii="Times New Roman"/>
          <w:b w:val="false"/>
          <w:i w:val="false"/>
          <w:color w:val="000000"/>
          <w:sz w:val="28"/>
        </w:rPr>
        <w:t xml:space="preserve">
      108. Все кубы-окислители оборудуются системой подачи антипенной присадки. </w:t>
      </w:r>
    </w:p>
    <w:bookmarkEnd w:id="127"/>
    <w:bookmarkStart w:name="z130" w:id="128"/>
    <w:p>
      <w:pPr>
        <w:spacing w:after="0"/>
        <w:ind w:left="0"/>
        <w:jc w:val="both"/>
      </w:pPr>
      <w:r>
        <w:rPr>
          <w:rFonts w:ascii="Times New Roman"/>
          <w:b w:val="false"/>
          <w:i w:val="false"/>
          <w:color w:val="000000"/>
          <w:sz w:val="28"/>
        </w:rPr>
        <w:t xml:space="preserve">
      109. Установки периодического действия по получению битума должны быть оборудованы: </w:t>
      </w:r>
    </w:p>
    <w:bookmarkEnd w:id="128"/>
    <w:p>
      <w:pPr>
        <w:spacing w:after="0"/>
        <w:ind w:left="0"/>
        <w:jc w:val="both"/>
      </w:pPr>
      <w:r>
        <w:rPr>
          <w:rFonts w:ascii="Times New Roman"/>
          <w:b w:val="false"/>
          <w:i w:val="false"/>
          <w:color w:val="000000"/>
          <w:sz w:val="28"/>
        </w:rPr>
        <w:t>
      блокировкой, предусматривающей подачу воздуха в кубы-окислители только при достижении уровня продукта в нем не ниже регламентированного;</w:t>
      </w:r>
    </w:p>
    <w:p>
      <w:pPr>
        <w:spacing w:after="0"/>
        <w:ind w:left="0"/>
        <w:jc w:val="both"/>
      </w:pPr>
      <w:r>
        <w:rPr>
          <w:rFonts w:ascii="Times New Roman"/>
          <w:b w:val="false"/>
          <w:i w:val="false"/>
          <w:color w:val="000000"/>
          <w:sz w:val="28"/>
        </w:rPr>
        <w:t>
      аварийной блокировкой, предназначенной для автоматического отключения подачи воздуха в кубы при нарушении регламентированных параметров технологического режима.</w:t>
      </w:r>
    </w:p>
    <w:bookmarkStart w:name="z131" w:id="129"/>
    <w:p>
      <w:pPr>
        <w:spacing w:after="0"/>
        <w:ind w:left="0"/>
        <w:jc w:val="both"/>
      </w:pPr>
      <w:r>
        <w:rPr>
          <w:rFonts w:ascii="Times New Roman"/>
          <w:b w:val="false"/>
          <w:i w:val="false"/>
          <w:color w:val="000000"/>
          <w:sz w:val="28"/>
        </w:rPr>
        <w:t xml:space="preserve">
      110. Все кубы-окислители оснащаются предохранительными клапанами или мембранными предохранительными устройствами. </w:t>
      </w:r>
    </w:p>
    <w:bookmarkEnd w:id="129"/>
    <w:bookmarkStart w:name="z132" w:id="130"/>
    <w:p>
      <w:pPr>
        <w:spacing w:after="0"/>
        <w:ind w:left="0"/>
        <w:jc w:val="both"/>
      </w:pPr>
      <w:r>
        <w:rPr>
          <w:rFonts w:ascii="Times New Roman"/>
          <w:b w:val="false"/>
          <w:i w:val="false"/>
          <w:color w:val="000000"/>
          <w:sz w:val="28"/>
        </w:rPr>
        <w:t xml:space="preserve">
      111. Перед подачей воздуха в кубы и реакторы воздушные коллекторы необходимо продуть до полного удаления влаги и масла. </w:t>
      </w:r>
    </w:p>
    <w:bookmarkEnd w:id="130"/>
    <w:bookmarkStart w:name="z133" w:id="131"/>
    <w:p>
      <w:pPr>
        <w:spacing w:after="0"/>
        <w:ind w:left="0"/>
        <w:jc w:val="both"/>
      </w:pPr>
      <w:r>
        <w:rPr>
          <w:rFonts w:ascii="Times New Roman"/>
          <w:b w:val="false"/>
          <w:i w:val="false"/>
          <w:color w:val="000000"/>
          <w:sz w:val="28"/>
        </w:rPr>
        <w:t xml:space="preserve">
      112. Продувка аппаратов и технологических трубопроводов, опрессовка оборудования производится инертным газом или водяным паром. Применение для этих целей воздуха не допускается. </w:t>
      </w:r>
    </w:p>
    <w:bookmarkEnd w:id="131"/>
    <w:bookmarkStart w:name="z134" w:id="132"/>
    <w:p>
      <w:pPr>
        <w:spacing w:after="0"/>
        <w:ind w:left="0"/>
        <w:jc w:val="both"/>
      </w:pPr>
      <w:r>
        <w:rPr>
          <w:rFonts w:ascii="Times New Roman"/>
          <w:b w:val="false"/>
          <w:i w:val="false"/>
          <w:color w:val="000000"/>
          <w:sz w:val="28"/>
        </w:rPr>
        <w:t xml:space="preserve">
      113. Трубопровод, подающий воздух в куб, во избежание вибраций и ударов о стенки должен быть надежно закреплен внутри куба. </w:t>
      </w:r>
    </w:p>
    <w:bookmarkEnd w:id="132"/>
    <w:bookmarkStart w:name="z135" w:id="133"/>
    <w:p>
      <w:pPr>
        <w:spacing w:after="0"/>
        <w:ind w:left="0"/>
        <w:jc w:val="both"/>
      </w:pPr>
      <w:r>
        <w:rPr>
          <w:rFonts w:ascii="Times New Roman"/>
          <w:b w:val="false"/>
          <w:i w:val="false"/>
          <w:color w:val="000000"/>
          <w:sz w:val="28"/>
        </w:rPr>
        <w:t xml:space="preserve">
      114. Не допускается снижение давления воздуха, поступающего в окислительные кубы, ниже установленного технологическим регламентом. </w:t>
      </w:r>
    </w:p>
    <w:bookmarkEnd w:id="133"/>
    <w:bookmarkStart w:name="z136" w:id="134"/>
    <w:p>
      <w:pPr>
        <w:spacing w:after="0"/>
        <w:ind w:left="0"/>
        <w:jc w:val="both"/>
      </w:pPr>
      <w:r>
        <w:rPr>
          <w:rFonts w:ascii="Times New Roman"/>
          <w:b w:val="false"/>
          <w:i w:val="false"/>
          <w:color w:val="000000"/>
          <w:sz w:val="28"/>
        </w:rPr>
        <w:t xml:space="preserve">
      115. Сброс конденсата из ресивера на воздушной линии должен производиться систематически, не реже одного раза в смену. </w:t>
      </w:r>
    </w:p>
    <w:bookmarkEnd w:id="134"/>
    <w:bookmarkStart w:name="z137" w:id="135"/>
    <w:p>
      <w:pPr>
        <w:spacing w:after="0"/>
        <w:ind w:left="0"/>
        <w:jc w:val="both"/>
      </w:pPr>
      <w:r>
        <w:rPr>
          <w:rFonts w:ascii="Times New Roman"/>
          <w:b w:val="false"/>
          <w:i w:val="false"/>
          <w:color w:val="000000"/>
          <w:sz w:val="28"/>
        </w:rPr>
        <w:t xml:space="preserve">
      116. Перед заливом кубов сырьем они должны быть проверены на отсутствие воды, а в зимнее время - льда и снега. </w:t>
      </w:r>
    </w:p>
    <w:bookmarkEnd w:id="135"/>
    <w:bookmarkStart w:name="z138" w:id="136"/>
    <w:p>
      <w:pPr>
        <w:spacing w:after="0"/>
        <w:ind w:left="0"/>
        <w:jc w:val="both"/>
      </w:pPr>
      <w:r>
        <w:rPr>
          <w:rFonts w:ascii="Times New Roman"/>
          <w:b w:val="false"/>
          <w:i w:val="false"/>
          <w:color w:val="000000"/>
          <w:sz w:val="28"/>
        </w:rPr>
        <w:t xml:space="preserve">
      117. Подниматься на крышу работающего куба-окислителя не допускается. </w:t>
      </w:r>
    </w:p>
    <w:bookmarkEnd w:id="136"/>
    <w:bookmarkStart w:name="z139" w:id="137"/>
    <w:p>
      <w:pPr>
        <w:spacing w:after="0"/>
        <w:ind w:left="0"/>
        <w:jc w:val="both"/>
      </w:pPr>
      <w:r>
        <w:rPr>
          <w:rFonts w:ascii="Times New Roman"/>
          <w:b w:val="false"/>
          <w:i w:val="false"/>
          <w:color w:val="000000"/>
          <w:sz w:val="28"/>
        </w:rPr>
        <w:t xml:space="preserve">
      118. Обогрев кранов, в которых застыл битум, производится водяным паром или при помощи индукционного электрического подогрева. </w:t>
      </w:r>
    </w:p>
    <w:bookmarkEnd w:id="137"/>
    <w:bookmarkStart w:name="z140" w:id="138"/>
    <w:p>
      <w:pPr>
        <w:spacing w:after="0"/>
        <w:ind w:left="0"/>
        <w:jc w:val="both"/>
      </w:pPr>
      <w:r>
        <w:rPr>
          <w:rFonts w:ascii="Times New Roman"/>
          <w:b w:val="false"/>
          <w:i w:val="false"/>
          <w:color w:val="000000"/>
          <w:sz w:val="28"/>
        </w:rPr>
        <w:t xml:space="preserve">
      119. Процесс налива битума в бункеры должен быть организован таким образом, чтобы исключался выброс горячего битума из бункера. </w:t>
      </w:r>
    </w:p>
    <w:bookmarkEnd w:id="138"/>
    <w:bookmarkStart w:name="z141" w:id="139"/>
    <w:p>
      <w:pPr>
        <w:spacing w:after="0"/>
        <w:ind w:left="0"/>
        <w:jc w:val="both"/>
      </w:pPr>
      <w:r>
        <w:rPr>
          <w:rFonts w:ascii="Times New Roman"/>
          <w:b w:val="false"/>
          <w:i w:val="false"/>
          <w:color w:val="000000"/>
          <w:sz w:val="28"/>
        </w:rPr>
        <w:t>
      120. При вспенивании битума во время налива налив необходимо прекратить.</w:t>
      </w:r>
    </w:p>
    <w:bookmarkEnd w:id="139"/>
    <w:bookmarkStart w:name="z142" w:id="140"/>
    <w:p>
      <w:pPr>
        <w:spacing w:after="0"/>
        <w:ind w:left="0"/>
        <w:jc w:val="both"/>
      </w:pPr>
      <w:r>
        <w:rPr>
          <w:rFonts w:ascii="Times New Roman"/>
          <w:b w:val="false"/>
          <w:i w:val="false"/>
          <w:color w:val="000000"/>
          <w:sz w:val="28"/>
        </w:rPr>
        <w:t xml:space="preserve">
      121. Все тяжелые и трудоемкие работы, связанные с наливом битума в железнодорожные бункеры, крафт-мешки и формы, погрузкой в вагоны и автобитумовозы, дроблением и затариванием битума твердых марок, а также извлечением его из котлованов, должны быть механизированы. </w:t>
      </w:r>
    </w:p>
    <w:bookmarkEnd w:id="140"/>
    <w:bookmarkStart w:name="z143" w:id="141"/>
    <w:p>
      <w:pPr>
        <w:spacing w:after="0"/>
        <w:ind w:left="0"/>
        <w:jc w:val="both"/>
      </w:pPr>
      <w:r>
        <w:rPr>
          <w:rFonts w:ascii="Times New Roman"/>
          <w:b w:val="false"/>
          <w:i w:val="false"/>
          <w:color w:val="000000"/>
          <w:sz w:val="28"/>
        </w:rPr>
        <w:t xml:space="preserve">
      122. Открытые котлованы, в которые производят слив горячего битума, ограждаются. Во время слива горячего битума не допускается находиться вблизи котлована. Нахождение людей на раздаточнике и вблизи него во время закачки в раздаточник битума из окислительных кубов не допускается. </w:t>
      </w:r>
    </w:p>
    <w:bookmarkEnd w:id="141"/>
    <w:bookmarkStart w:name="z144" w:id="142"/>
    <w:p>
      <w:pPr>
        <w:spacing w:after="0"/>
        <w:ind w:left="0"/>
        <w:jc w:val="both"/>
      </w:pPr>
      <w:r>
        <w:rPr>
          <w:rFonts w:ascii="Times New Roman"/>
          <w:b w:val="false"/>
          <w:i w:val="false"/>
          <w:color w:val="000000"/>
          <w:sz w:val="28"/>
        </w:rPr>
        <w:t xml:space="preserve">
      123. Очистку куба необходимо производить при открытых верхнем и нижнем люках. Работы по очистке куба относятся к газоопасным видам работ и должны выполняться в соответствии с инструкцией безопасного проведения газоопасных работ, разработанными в организации и утвержденными владельцем опасного производственного объекта. </w:t>
      </w:r>
    </w:p>
    <w:bookmarkEnd w:id="142"/>
    <w:bookmarkStart w:name="z145" w:id="143"/>
    <w:p>
      <w:pPr>
        <w:spacing w:after="0"/>
        <w:ind w:left="0"/>
        <w:jc w:val="both"/>
      </w:pPr>
      <w:r>
        <w:rPr>
          <w:rFonts w:ascii="Times New Roman"/>
          <w:b w:val="false"/>
          <w:i w:val="false"/>
          <w:color w:val="000000"/>
          <w:sz w:val="28"/>
        </w:rPr>
        <w:t>
      124. Для безопасной организации работ при очистке шлемовых труб устанавливаются соответствующие подмостки с ограждением.</w:t>
      </w:r>
    </w:p>
    <w:bookmarkEnd w:id="143"/>
    <w:bookmarkStart w:name="z146" w:id="144"/>
    <w:p>
      <w:pPr>
        <w:spacing w:after="0"/>
        <w:ind w:left="0"/>
        <w:jc w:val="both"/>
      </w:pPr>
      <w:r>
        <w:rPr>
          <w:rFonts w:ascii="Times New Roman"/>
          <w:b w:val="false"/>
          <w:i w:val="false"/>
          <w:color w:val="000000"/>
          <w:sz w:val="28"/>
        </w:rPr>
        <w:t xml:space="preserve">
      125. Перед наливом битума в железнодорожные бункеры или цистерны они очищаются от воды, снега и других веществ, способных при наливе вызвать выброс или вспенивание битума. </w:t>
      </w:r>
    </w:p>
    <w:bookmarkEnd w:id="144"/>
    <w:bookmarkStart w:name="z147" w:id="145"/>
    <w:p>
      <w:pPr>
        <w:spacing w:after="0"/>
        <w:ind w:left="0"/>
        <w:jc w:val="both"/>
      </w:pPr>
      <w:r>
        <w:rPr>
          <w:rFonts w:ascii="Times New Roman"/>
          <w:b w:val="false"/>
          <w:i w:val="false"/>
          <w:color w:val="000000"/>
          <w:sz w:val="28"/>
        </w:rPr>
        <w:t xml:space="preserve">
      126. Налив битума в железнодорожный бункер с неисправным корпусом, крышками, а также запорным приспособлением против опрокидывания не допускается. </w:t>
      </w:r>
    </w:p>
    <w:bookmarkEnd w:id="145"/>
    <w:bookmarkStart w:name="z148" w:id="146"/>
    <w:p>
      <w:pPr>
        <w:spacing w:after="0"/>
        <w:ind w:left="0"/>
        <w:jc w:val="both"/>
      </w:pPr>
      <w:r>
        <w:rPr>
          <w:rFonts w:ascii="Times New Roman"/>
          <w:b w:val="false"/>
          <w:i w:val="false"/>
          <w:color w:val="000000"/>
          <w:sz w:val="28"/>
        </w:rPr>
        <w:t xml:space="preserve">
      127. Находиться на железнодорожных бункерах и в кабинах автобитумовозов во время их наполнения не допускается. Открытие и закрытие крышек бункеров должно производиться с площадки эстакады. </w:t>
      </w:r>
    </w:p>
    <w:bookmarkEnd w:id="146"/>
    <w:bookmarkStart w:name="z149" w:id="147"/>
    <w:p>
      <w:pPr>
        <w:spacing w:after="0"/>
        <w:ind w:left="0"/>
        <w:jc w:val="both"/>
      </w:pPr>
      <w:r>
        <w:rPr>
          <w:rFonts w:ascii="Times New Roman"/>
          <w:b w:val="false"/>
          <w:i w:val="false"/>
          <w:color w:val="000000"/>
          <w:sz w:val="28"/>
        </w:rPr>
        <w:t xml:space="preserve">
      128. Над эстакадами для налива битума в железнодорожные бункеры и автоцистерны устанавливаются навесы, защищающие их от атмосферных осадков. </w:t>
      </w:r>
    </w:p>
    <w:bookmarkEnd w:id="147"/>
    <w:bookmarkStart w:name="z150" w:id="148"/>
    <w:p>
      <w:pPr>
        <w:spacing w:after="0"/>
        <w:ind w:left="0"/>
        <w:jc w:val="both"/>
      </w:pPr>
      <w:r>
        <w:rPr>
          <w:rFonts w:ascii="Times New Roman"/>
          <w:b w:val="false"/>
          <w:i w:val="false"/>
          <w:color w:val="000000"/>
          <w:sz w:val="28"/>
        </w:rPr>
        <w:t xml:space="preserve">
      129. На эстакадах разлива битума в железнодорожные бункеры и автоцистерны необходимо предусмотреть средства связи для подачи команд водителям транспорта. </w:t>
      </w:r>
    </w:p>
    <w:bookmarkEnd w:id="148"/>
    <w:bookmarkStart w:name="z151" w:id="149"/>
    <w:p>
      <w:pPr>
        <w:spacing w:after="0"/>
        <w:ind w:left="0"/>
        <w:jc w:val="both"/>
      </w:pPr>
      <w:r>
        <w:rPr>
          <w:rFonts w:ascii="Times New Roman"/>
          <w:b w:val="false"/>
          <w:i w:val="false"/>
          <w:color w:val="000000"/>
          <w:sz w:val="28"/>
        </w:rPr>
        <w:t xml:space="preserve">
      130. При сливе битума в бумажные мешки необходимо убедиться в их целостности. Рабочие, занятые сливом, оснащаются спецодеждой, защитными очками, рукавицами и сапогами с голенищами под брюки. </w:t>
      </w:r>
    </w:p>
    <w:bookmarkEnd w:id="149"/>
    <w:bookmarkStart w:name="z152" w:id="150"/>
    <w:p>
      <w:pPr>
        <w:spacing w:after="0"/>
        <w:ind w:left="0"/>
        <w:jc w:val="both"/>
      </w:pPr>
      <w:r>
        <w:rPr>
          <w:rFonts w:ascii="Times New Roman"/>
          <w:b w:val="false"/>
          <w:i w:val="false"/>
          <w:color w:val="000000"/>
          <w:sz w:val="28"/>
        </w:rPr>
        <w:t xml:space="preserve">
      131. Место разлива битума в тару должно быть защищено от ветра, атмосферных осадков и оборудовано местным вент отсосом. </w:t>
      </w:r>
    </w:p>
    <w:bookmarkEnd w:id="150"/>
    <w:bookmarkStart w:name="z153" w:id="151"/>
    <w:p>
      <w:pPr>
        <w:spacing w:after="0"/>
        <w:ind w:left="0"/>
        <w:jc w:val="both"/>
      </w:pPr>
      <w:r>
        <w:rPr>
          <w:rFonts w:ascii="Times New Roman"/>
          <w:b w:val="false"/>
          <w:i w:val="false"/>
          <w:color w:val="000000"/>
          <w:sz w:val="28"/>
        </w:rPr>
        <w:t xml:space="preserve">
      132. Запорное устройство на расходной линии у раздаточника следует располагать на таком расстоянии от работающего, чтобы исключалась возможность ожогов при заполнении тары. </w:t>
      </w:r>
    </w:p>
    <w:bookmarkEnd w:id="151"/>
    <w:bookmarkStart w:name="z154" w:id="152"/>
    <w:p>
      <w:pPr>
        <w:spacing w:after="0"/>
        <w:ind w:left="0"/>
        <w:jc w:val="both"/>
      </w:pPr>
      <w:r>
        <w:rPr>
          <w:rFonts w:ascii="Times New Roman"/>
          <w:b w:val="false"/>
          <w:i w:val="false"/>
          <w:color w:val="000000"/>
          <w:sz w:val="28"/>
        </w:rPr>
        <w:t xml:space="preserve">
      133. К работе на автопогрузчиках допускаются лица, имеющие водительское удостоверение на право управления транспортным средством соответствующей категории. </w:t>
      </w:r>
    </w:p>
    <w:bookmarkEnd w:id="152"/>
    <w:bookmarkStart w:name="z155" w:id="153"/>
    <w:p>
      <w:pPr>
        <w:spacing w:after="0"/>
        <w:ind w:left="0"/>
        <w:jc w:val="left"/>
      </w:pPr>
      <w:r>
        <w:rPr>
          <w:rFonts w:ascii="Times New Roman"/>
          <w:b/>
          <w:i w:val="false"/>
          <w:color w:val="000000"/>
        </w:rPr>
        <w:t xml:space="preserve"> Параграф 4. Производства твердых катализаторов</w:t>
      </w:r>
    </w:p>
    <w:bookmarkEnd w:id="153"/>
    <w:bookmarkStart w:name="z156" w:id="154"/>
    <w:p>
      <w:pPr>
        <w:spacing w:after="0"/>
        <w:ind w:left="0"/>
        <w:jc w:val="both"/>
      </w:pPr>
      <w:r>
        <w:rPr>
          <w:rFonts w:ascii="Times New Roman"/>
          <w:b w:val="false"/>
          <w:i w:val="false"/>
          <w:color w:val="000000"/>
          <w:sz w:val="28"/>
        </w:rPr>
        <w:t xml:space="preserve">
      134. Выгрузка сырья из железнодорожных вагонов, транспортировка на склад и загрузка аппаратов должны быть механизированы. Железнодорожные вагоны перед разгрузкой должны быть заторможены с обеих сторон тормозными башмаками. </w:t>
      </w:r>
    </w:p>
    <w:bookmarkEnd w:id="154"/>
    <w:bookmarkStart w:name="z157" w:id="155"/>
    <w:p>
      <w:pPr>
        <w:spacing w:after="0"/>
        <w:ind w:left="0"/>
        <w:jc w:val="both"/>
      </w:pPr>
      <w:r>
        <w:rPr>
          <w:rFonts w:ascii="Times New Roman"/>
          <w:b w:val="false"/>
          <w:i w:val="false"/>
          <w:color w:val="000000"/>
          <w:sz w:val="28"/>
        </w:rPr>
        <w:t xml:space="preserve">
      135. Котлован на складе силиката-глыбы оборудуется по всей длине ограждением высотой не менее 1 метра. </w:t>
      </w:r>
    </w:p>
    <w:bookmarkEnd w:id="155"/>
    <w:bookmarkStart w:name="z158" w:id="156"/>
    <w:p>
      <w:pPr>
        <w:spacing w:after="0"/>
        <w:ind w:left="0"/>
        <w:jc w:val="both"/>
      </w:pPr>
      <w:r>
        <w:rPr>
          <w:rFonts w:ascii="Times New Roman"/>
          <w:b w:val="false"/>
          <w:i w:val="false"/>
          <w:color w:val="000000"/>
          <w:sz w:val="28"/>
        </w:rPr>
        <w:t xml:space="preserve">
      136. В местах разгрузки железнодорожных вагонов ограждения должны иметь открывающиеся дверцы. </w:t>
      </w:r>
    </w:p>
    <w:bookmarkEnd w:id="156"/>
    <w:bookmarkStart w:name="z159" w:id="157"/>
    <w:p>
      <w:pPr>
        <w:spacing w:after="0"/>
        <w:ind w:left="0"/>
        <w:jc w:val="both"/>
      </w:pPr>
      <w:r>
        <w:rPr>
          <w:rFonts w:ascii="Times New Roman"/>
          <w:b w:val="false"/>
          <w:i w:val="false"/>
          <w:color w:val="000000"/>
          <w:sz w:val="28"/>
        </w:rPr>
        <w:t xml:space="preserve">
      137. К управлению монорельсового грейфера и мостового крана допускаются лица, прошедшие специальное обучение и получившие удостоверение на право управления ими. </w:t>
      </w:r>
    </w:p>
    <w:bookmarkEnd w:id="157"/>
    <w:bookmarkStart w:name="z160" w:id="158"/>
    <w:p>
      <w:pPr>
        <w:spacing w:after="0"/>
        <w:ind w:left="0"/>
        <w:jc w:val="both"/>
      </w:pPr>
      <w:r>
        <w:rPr>
          <w:rFonts w:ascii="Times New Roman"/>
          <w:b w:val="false"/>
          <w:i w:val="false"/>
          <w:color w:val="000000"/>
          <w:sz w:val="28"/>
        </w:rPr>
        <w:t xml:space="preserve">
      138. Во время работы грейферного крана двери кабины управления должны быть закрыты. Поднимать краном людей не допускается. </w:t>
      </w:r>
    </w:p>
    <w:bookmarkEnd w:id="158"/>
    <w:bookmarkStart w:name="z161" w:id="159"/>
    <w:p>
      <w:pPr>
        <w:spacing w:after="0"/>
        <w:ind w:left="0"/>
        <w:jc w:val="both"/>
      </w:pPr>
      <w:r>
        <w:rPr>
          <w:rFonts w:ascii="Times New Roman"/>
          <w:b w:val="false"/>
          <w:i w:val="false"/>
          <w:color w:val="000000"/>
          <w:sz w:val="28"/>
        </w:rPr>
        <w:t xml:space="preserve">
      139. При передвижении грейферного и мостового кранов грейфер и ковш находятся в верхнем положении. </w:t>
      </w:r>
    </w:p>
    <w:bookmarkEnd w:id="159"/>
    <w:bookmarkStart w:name="z162" w:id="160"/>
    <w:p>
      <w:pPr>
        <w:spacing w:after="0"/>
        <w:ind w:left="0"/>
        <w:jc w:val="both"/>
      </w:pPr>
      <w:r>
        <w:rPr>
          <w:rFonts w:ascii="Times New Roman"/>
          <w:b w:val="false"/>
          <w:i w:val="false"/>
          <w:color w:val="000000"/>
          <w:sz w:val="28"/>
        </w:rPr>
        <w:t>
      140. Перед пуском транспортера должны быть проверены исправность ленты, роликов и заземление транспортера.</w:t>
      </w:r>
    </w:p>
    <w:bookmarkEnd w:id="160"/>
    <w:bookmarkStart w:name="z163" w:id="161"/>
    <w:p>
      <w:pPr>
        <w:spacing w:after="0"/>
        <w:ind w:left="0"/>
        <w:jc w:val="both"/>
      </w:pPr>
      <w:r>
        <w:rPr>
          <w:rFonts w:ascii="Times New Roman"/>
          <w:b w:val="false"/>
          <w:i w:val="false"/>
          <w:color w:val="000000"/>
          <w:sz w:val="28"/>
        </w:rPr>
        <w:t>
      141. Обслуживание дробилок, дозировочных приспособлений и автоклавов следует производить в респираторах, а при ручной загрузке дробилок, работе у формовочных колонн, при очистке салфеток фильтр-прессов - в защитных очках и рукавицах.</w:t>
      </w:r>
    </w:p>
    <w:bookmarkEnd w:id="161"/>
    <w:bookmarkStart w:name="z164" w:id="162"/>
    <w:p>
      <w:pPr>
        <w:spacing w:after="0"/>
        <w:ind w:left="0"/>
        <w:jc w:val="both"/>
      </w:pPr>
      <w:r>
        <w:rPr>
          <w:rFonts w:ascii="Times New Roman"/>
          <w:b w:val="false"/>
          <w:i w:val="false"/>
          <w:color w:val="000000"/>
          <w:sz w:val="28"/>
        </w:rPr>
        <w:t xml:space="preserve">
      142. Во время работы дробилки прочищать загрузочную воронку не допускается. </w:t>
      </w:r>
    </w:p>
    <w:bookmarkEnd w:id="162"/>
    <w:bookmarkStart w:name="z165" w:id="163"/>
    <w:p>
      <w:pPr>
        <w:spacing w:after="0"/>
        <w:ind w:left="0"/>
        <w:jc w:val="both"/>
      </w:pPr>
      <w:r>
        <w:rPr>
          <w:rFonts w:ascii="Times New Roman"/>
          <w:b w:val="false"/>
          <w:i w:val="false"/>
          <w:color w:val="000000"/>
          <w:sz w:val="28"/>
        </w:rPr>
        <w:t xml:space="preserve">
      143. Дробилка должна быть снабжена пылеотсасывающим устройством. </w:t>
      </w:r>
    </w:p>
    <w:bookmarkEnd w:id="163"/>
    <w:bookmarkStart w:name="z166" w:id="164"/>
    <w:p>
      <w:pPr>
        <w:spacing w:after="0"/>
        <w:ind w:left="0"/>
        <w:jc w:val="both"/>
      </w:pPr>
      <w:r>
        <w:rPr>
          <w:rFonts w:ascii="Times New Roman"/>
          <w:b w:val="false"/>
          <w:i w:val="false"/>
          <w:color w:val="000000"/>
          <w:sz w:val="28"/>
        </w:rPr>
        <w:t xml:space="preserve">
      144. При загрузке автоклавов выходное отверстие весового дозатора следует устанавливать точно над люком. Во избежание пылевыделения во время загрузки автоклава сырьем выходное отверстие дозатора оборудуется брезентовым рукавом. </w:t>
      </w:r>
    </w:p>
    <w:bookmarkEnd w:id="164"/>
    <w:bookmarkStart w:name="z167" w:id="165"/>
    <w:p>
      <w:pPr>
        <w:spacing w:after="0"/>
        <w:ind w:left="0"/>
        <w:jc w:val="both"/>
      </w:pPr>
      <w:r>
        <w:rPr>
          <w:rFonts w:ascii="Times New Roman"/>
          <w:b w:val="false"/>
          <w:i w:val="false"/>
          <w:color w:val="000000"/>
          <w:sz w:val="28"/>
        </w:rPr>
        <w:t>
      145. Перед пуском автоклава в работу необходимо проверить состояние прокладки люка, его герметичность.</w:t>
      </w:r>
    </w:p>
    <w:bookmarkEnd w:id="165"/>
    <w:bookmarkStart w:name="z168" w:id="166"/>
    <w:p>
      <w:pPr>
        <w:spacing w:after="0"/>
        <w:ind w:left="0"/>
        <w:jc w:val="both"/>
      </w:pPr>
      <w:r>
        <w:rPr>
          <w:rFonts w:ascii="Times New Roman"/>
          <w:b w:val="false"/>
          <w:i w:val="false"/>
          <w:color w:val="000000"/>
          <w:sz w:val="28"/>
        </w:rPr>
        <w:t xml:space="preserve">
      146. Мойку и сушку салфеток фильтр-прессов производить в изолированном помещении. </w:t>
      </w:r>
    </w:p>
    <w:bookmarkEnd w:id="166"/>
    <w:bookmarkStart w:name="z169" w:id="167"/>
    <w:p>
      <w:pPr>
        <w:spacing w:after="0"/>
        <w:ind w:left="0"/>
        <w:jc w:val="both"/>
      </w:pPr>
      <w:r>
        <w:rPr>
          <w:rFonts w:ascii="Times New Roman"/>
          <w:b w:val="false"/>
          <w:i w:val="false"/>
          <w:color w:val="000000"/>
          <w:sz w:val="28"/>
        </w:rPr>
        <w:t xml:space="preserve">
      147. Грязь и шлам, очищаемые с салфеток фильтр-прессов, должны удаляться из помещения механизированным способом. </w:t>
      </w:r>
    </w:p>
    <w:bookmarkEnd w:id="167"/>
    <w:bookmarkStart w:name="z170" w:id="168"/>
    <w:p>
      <w:pPr>
        <w:spacing w:after="0"/>
        <w:ind w:left="0"/>
        <w:jc w:val="both"/>
      </w:pPr>
      <w:r>
        <w:rPr>
          <w:rFonts w:ascii="Times New Roman"/>
          <w:b w:val="false"/>
          <w:i w:val="false"/>
          <w:color w:val="000000"/>
          <w:sz w:val="28"/>
        </w:rPr>
        <w:t xml:space="preserve">
      148. Во время разгрузки фильтр-пресса следует применять специальные подставки. Стоять на ванне пресса не допускается. </w:t>
      </w:r>
    </w:p>
    <w:bookmarkEnd w:id="168"/>
    <w:bookmarkStart w:name="z171" w:id="169"/>
    <w:p>
      <w:pPr>
        <w:spacing w:after="0"/>
        <w:ind w:left="0"/>
        <w:jc w:val="both"/>
      </w:pPr>
      <w:r>
        <w:rPr>
          <w:rFonts w:ascii="Times New Roman"/>
          <w:b w:val="false"/>
          <w:i w:val="false"/>
          <w:color w:val="000000"/>
          <w:sz w:val="28"/>
        </w:rPr>
        <w:t xml:space="preserve">
      149. Загрузка гидрата окиси алюминия должна быть организована таким образом, чтобы исключить выброс раствора из реактора. </w:t>
      </w:r>
    </w:p>
    <w:bookmarkEnd w:id="169"/>
    <w:bookmarkStart w:name="z172" w:id="170"/>
    <w:p>
      <w:pPr>
        <w:spacing w:after="0"/>
        <w:ind w:left="0"/>
        <w:jc w:val="both"/>
      </w:pPr>
      <w:r>
        <w:rPr>
          <w:rFonts w:ascii="Times New Roman"/>
          <w:b w:val="false"/>
          <w:i w:val="false"/>
          <w:color w:val="000000"/>
          <w:sz w:val="28"/>
        </w:rPr>
        <w:t xml:space="preserve">
      150. Пробу раствора из реактора отбирают после прекращения подачи пара в реактор. </w:t>
      </w:r>
    </w:p>
    <w:bookmarkEnd w:id="170"/>
    <w:bookmarkStart w:name="z173" w:id="171"/>
    <w:p>
      <w:pPr>
        <w:spacing w:after="0"/>
        <w:ind w:left="0"/>
        <w:jc w:val="both"/>
      </w:pPr>
      <w:r>
        <w:rPr>
          <w:rFonts w:ascii="Times New Roman"/>
          <w:b w:val="false"/>
          <w:i w:val="false"/>
          <w:color w:val="000000"/>
          <w:sz w:val="28"/>
        </w:rPr>
        <w:t xml:space="preserve">
      151. Рассольные ванны оснащаются с двух сторон стационарными лестницами. Верхние площадки ванн ограждаются. </w:t>
      </w:r>
    </w:p>
    <w:bookmarkEnd w:id="171"/>
    <w:bookmarkStart w:name="z174" w:id="172"/>
    <w:p>
      <w:pPr>
        <w:spacing w:after="0"/>
        <w:ind w:left="0"/>
        <w:jc w:val="both"/>
      </w:pPr>
      <w:r>
        <w:rPr>
          <w:rFonts w:ascii="Times New Roman"/>
          <w:b w:val="false"/>
          <w:i w:val="false"/>
          <w:color w:val="000000"/>
          <w:sz w:val="28"/>
        </w:rPr>
        <w:t xml:space="preserve">
      152. В случае необходимости освобождения аппаратуры от аммиака сброс его нужно производить в смесительную ванну, которая должна быть постоянно заполнена водой. </w:t>
      </w:r>
    </w:p>
    <w:bookmarkEnd w:id="172"/>
    <w:bookmarkStart w:name="z175" w:id="173"/>
    <w:p>
      <w:pPr>
        <w:spacing w:after="0"/>
        <w:ind w:left="0"/>
        <w:jc w:val="both"/>
      </w:pPr>
      <w:r>
        <w:rPr>
          <w:rFonts w:ascii="Times New Roman"/>
          <w:b w:val="false"/>
          <w:i w:val="false"/>
          <w:color w:val="000000"/>
          <w:sz w:val="28"/>
        </w:rPr>
        <w:t xml:space="preserve">
      153. При ликвидации прорыва аммиака рабочие должны быть в соответствующих средствах защиты органов дыхания, спецкостюмах, резиновых перчатках. </w:t>
      </w:r>
    </w:p>
    <w:bookmarkEnd w:id="173"/>
    <w:bookmarkStart w:name="z176" w:id="174"/>
    <w:p>
      <w:pPr>
        <w:spacing w:after="0"/>
        <w:ind w:left="0"/>
        <w:jc w:val="both"/>
      </w:pPr>
      <w:r>
        <w:rPr>
          <w:rFonts w:ascii="Times New Roman"/>
          <w:b w:val="false"/>
          <w:i w:val="false"/>
          <w:color w:val="000000"/>
          <w:sz w:val="28"/>
        </w:rPr>
        <w:t xml:space="preserve">
      154. После ремонта и очистки всю аммиачную систему необходимо спрессовать для проверки на герметичность. </w:t>
      </w:r>
    </w:p>
    <w:bookmarkEnd w:id="174"/>
    <w:bookmarkStart w:name="z177" w:id="175"/>
    <w:p>
      <w:pPr>
        <w:spacing w:after="0"/>
        <w:ind w:left="0"/>
        <w:jc w:val="both"/>
      </w:pPr>
      <w:r>
        <w:rPr>
          <w:rFonts w:ascii="Times New Roman"/>
          <w:b w:val="false"/>
          <w:i w:val="false"/>
          <w:color w:val="000000"/>
          <w:sz w:val="28"/>
        </w:rPr>
        <w:t xml:space="preserve">
      155. Перед заполнением аммиачной системы аммиаком система должна быть продута инертным газом до содержания кислорода в ней не более 3 процентов. </w:t>
      </w:r>
    </w:p>
    <w:bookmarkEnd w:id="175"/>
    <w:bookmarkStart w:name="z178" w:id="176"/>
    <w:p>
      <w:pPr>
        <w:spacing w:after="0"/>
        <w:ind w:left="0"/>
        <w:jc w:val="both"/>
      </w:pPr>
      <w:r>
        <w:rPr>
          <w:rFonts w:ascii="Times New Roman"/>
          <w:b w:val="false"/>
          <w:i w:val="false"/>
          <w:color w:val="000000"/>
          <w:sz w:val="28"/>
        </w:rPr>
        <w:t xml:space="preserve">
      156. Очистку инжекторных смесителей на формовочных колоннах следует производить только после снятия с них шлангов. </w:t>
      </w:r>
    </w:p>
    <w:bookmarkEnd w:id="176"/>
    <w:bookmarkStart w:name="z179" w:id="177"/>
    <w:p>
      <w:pPr>
        <w:spacing w:after="0"/>
        <w:ind w:left="0"/>
        <w:jc w:val="both"/>
      </w:pPr>
      <w:r>
        <w:rPr>
          <w:rFonts w:ascii="Times New Roman"/>
          <w:b w:val="false"/>
          <w:i w:val="false"/>
          <w:color w:val="000000"/>
          <w:sz w:val="28"/>
        </w:rPr>
        <w:t xml:space="preserve">
      157. Верхний люк промывочных емкостей должен быть закрыт металлической решеткой. </w:t>
      </w:r>
    </w:p>
    <w:bookmarkEnd w:id="177"/>
    <w:bookmarkStart w:name="z180" w:id="178"/>
    <w:p>
      <w:pPr>
        <w:spacing w:after="0"/>
        <w:ind w:left="0"/>
        <w:jc w:val="both"/>
      </w:pPr>
      <w:r>
        <w:rPr>
          <w:rFonts w:ascii="Times New Roman"/>
          <w:b w:val="false"/>
          <w:i w:val="false"/>
          <w:color w:val="000000"/>
          <w:sz w:val="28"/>
        </w:rPr>
        <w:t>
      158. Во избежание ожога паром при открывании дверей сушильных печей не допускается открывать их при температуре в печи выше указанной в производственной инструкции.</w:t>
      </w:r>
    </w:p>
    <w:bookmarkEnd w:id="178"/>
    <w:bookmarkStart w:name="z181" w:id="179"/>
    <w:p>
      <w:pPr>
        <w:spacing w:after="0"/>
        <w:ind w:left="0"/>
        <w:jc w:val="both"/>
      </w:pPr>
      <w:r>
        <w:rPr>
          <w:rFonts w:ascii="Times New Roman"/>
          <w:b w:val="false"/>
          <w:i w:val="false"/>
          <w:color w:val="000000"/>
          <w:sz w:val="28"/>
        </w:rPr>
        <w:t xml:space="preserve">
      159. Запыленный воздух перед выбросом в атмосферу необходимо очищать от пыли в пылеулавливающих устройствах. </w:t>
      </w:r>
    </w:p>
    <w:bookmarkEnd w:id="179"/>
    <w:bookmarkStart w:name="z182" w:id="180"/>
    <w:p>
      <w:pPr>
        <w:spacing w:after="0"/>
        <w:ind w:left="0"/>
        <w:jc w:val="both"/>
      </w:pPr>
      <w:r>
        <w:rPr>
          <w:rFonts w:ascii="Times New Roman"/>
          <w:b w:val="false"/>
          <w:i w:val="false"/>
          <w:color w:val="000000"/>
          <w:sz w:val="28"/>
        </w:rPr>
        <w:t xml:space="preserve">
      160. Для исключения падения шариков катализатора на пол камеры по всей длине конвейерной ленты должны устанавливаться боковые предохранительные борта. </w:t>
      </w:r>
    </w:p>
    <w:bookmarkEnd w:id="180"/>
    <w:bookmarkStart w:name="z183" w:id="181"/>
    <w:p>
      <w:pPr>
        <w:spacing w:after="0"/>
        <w:ind w:left="0"/>
        <w:jc w:val="both"/>
      </w:pPr>
      <w:r>
        <w:rPr>
          <w:rFonts w:ascii="Times New Roman"/>
          <w:b w:val="false"/>
          <w:i w:val="false"/>
          <w:color w:val="000000"/>
          <w:sz w:val="28"/>
        </w:rPr>
        <w:t xml:space="preserve">
      161. Очистку пола сушильной камеры от катализаторной мелочи надлежит осуществлять механическим, гидравлическим или иным способом, исключающим пылеобразование. </w:t>
      </w:r>
    </w:p>
    <w:bookmarkEnd w:id="181"/>
    <w:bookmarkStart w:name="z184" w:id="182"/>
    <w:p>
      <w:pPr>
        <w:spacing w:after="0"/>
        <w:ind w:left="0"/>
        <w:jc w:val="both"/>
      </w:pPr>
      <w:r>
        <w:rPr>
          <w:rFonts w:ascii="Times New Roman"/>
          <w:b w:val="false"/>
          <w:i w:val="false"/>
          <w:color w:val="000000"/>
          <w:sz w:val="28"/>
        </w:rPr>
        <w:t xml:space="preserve">
      162. Все операции по просеиванию катализатора, транспортировке и загрузке его в тару (мешки, бочки) должны быть герметизированы, механизированы и оборудованы местными отсосами. Отсасываемый воздух перед выпуском в атмосферу должен подвергаться обеспыливанию. </w:t>
      </w:r>
    </w:p>
    <w:bookmarkEnd w:id="182"/>
    <w:bookmarkStart w:name="z185" w:id="183"/>
    <w:p>
      <w:pPr>
        <w:spacing w:after="0"/>
        <w:ind w:left="0"/>
        <w:jc w:val="both"/>
      </w:pPr>
      <w:r>
        <w:rPr>
          <w:rFonts w:ascii="Times New Roman"/>
          <w:b w:val="false"/>
          <w:i w:val="false"/>
          <w:color w:val="000000"/>
          <w:sz w:val="28"/>
        </w:rPr>
        <w:t xml:space="preserve">
      163. Транспортировка тары с готовым катализатором (перемещение по территории, погрузка в машины) должна быть механизирована. </w:t>
      </w:r>
    </w:p>
    <w:bookmarkEnd w:id="183"/>
    <w:bookmarkStart w:name="z186" w:id="184"/>
    <w:p>
      <w:pPr>
        <w:spacing w:after="0"/>
        <w:ind w:left="0"/>
        <w:jc w:val="both"/>
      </w:pPr>
      <w:r>
        <w:rPr>
          <w:rFonts w:ascii="Times New Roman"/>
          <w:b w:val="false"/>
          <w:i w:val="false"/>
          <w:color w:val="000000"/>
          <w:sz w:val="28"/>
        </w:rPr>
        <w:t xml:space="preserve">
      164. При работе с растворами алюмината натрия и гидроокиси алюминия должны соблюдаться те же меры безопасности, что и при работе со щелочью. </w:t>
      </w:r>
    </w:p>
    <w:bookmarkEnd w:id="184"/>
    <w:bookmarkStart w:name="z187" w:id="185"/>
    <w:p>
      <w:pPr>
        <w:spacing w:after="0"/>
        <w:ind w:left="0"/>
        <w:jc w:val="both"/>
      </w:pPr>
      <w:r>
        <w:rPr>
          <w:rFonts w:ascii="Times New Roman"/>
          <w:b w:val="false"/>
          <w:i w:val="false"/>
          <w:color w:val="000000"/>
          <w:sz w:val="28"/>
        </w:rPr>
        <w:t xml:space="preserve">
      165. Распылительные сушилки, а также связанные с ними воздуховоды и циклоны, заземляются. </w:t>
      </w:r>
    </w:p>
    <w:bookmarkEnd w:id="185"/>
    <w:bookmarkStart w:name="z188" w:id="186"/>
    <w:p>
      <w:pPr>
        <w:spacing w:after="0"/>
        <w:ind w:left="0"/>
        <w:jc w:val="both"/>
      </w:pPr>
      <w:r>
        <w:rPr>
          <w:rFonts w:ascii="Times New Roman"/>
          <w:b w:val="false"/>
          <w:i w:val="false"/>
          <w:color w:val="000000"/>
          <w:sz w:val="28"/>
        </w:rPr>
        <w:t xml:space="preserve">
      166. При повышении температуры наружных поверхностей стенок прокалочного аппарата до предельно допустимой, установленной технологическим регламентом, он должен быть остановлен для выяснения и устранения причин роста температуры. </w:t>
      </w:r>
    </w:p>
    <w:bookmarkEnd w:id="186"/>
    <w:bookmarkStart w:name="z189" w:id="187"/>
    <w:p>
      <w:pPr>
        <w:spacing w:after="0"/>
        <w:ind w:left="0"/>
        <w:jc w:val="both"/>
      </w:pPr>
      <w:r>
        <w:rPr>
          <w:rFonts w:ascii="Times New Roman"/>
          <w:b w:val="false"/>
          <w:i w:val="false"/>
          <w:color w:val="000000"/>
          <w:sz w:val="28"/>
        </w:rPr>
        <w:t xml:space="preserve">
      167. Пуск прокалочного аппарата может быть произведен только после выполнения всех операций по его подготовке к пуску и получения письменного распоряжения руководителя установки. </w:t>
      </w:r>
    </w:p>
    <w:bookmarkEnd w:id="187"/>
    <w:bookmarkStart w:name="z190" w:id="188"/>
    <w:p>
      <w:pPr>
        <w:spacing w:after="0"/>
        <w:ind w:left="0"/>
        <w:jc w:val="both"/>
      </w:pPr>
      <w:r>
        <w:rPr>
          <w:rFonts w:ascii="Times New Roman"/>
          <w:b w:val="false"/>
          <w:i w:val="false"/>
          <w:color w:val="000000"/>
          <w:sz w:val="28"/>
        </w:rPr>
        <w:t xml:space="preserve">
      168. Не допускается производить загрузку сухого катализатора в прокалочный аппарат до получения в аппарате устойчивого кипящего слоя. </w:t>
      </w:r>
    </w:p>
    <w:bookmarkEnd w:id="188"/>
    <w:bookmarkStart w:name="z191" w:id="189"/>
    <w:p>
      <w:pPr>
        <w:spacing w:after="0"/>
        <w:ind w:left="0"/>
        <w:jc w:val="both"/>
      </w:pPr>
      <w:r>
        <w:rPr>
          <w:rFonts w:ascii="Times New Roman"/>
          <w:b w:val="false"/>
          <w:i w:val="false"/>
          <w:color w:val="000000"/>
          <w:sz w:val="28"/>
        </w:rPr>
        <w:t xml:space="preserve">
      169. Пуск осадительной мешалки должен осуществляться только при закрытой крышке. </w:t>
      </w:r>
    </w:p>
    <w:bookmarkEnd w:id="189"/>
    <w:bookmarkStart w:name="z192" w:id="190"/>
    <w:p>
      <w:pPr>
        <w:spacing w:after="0"/>
        <w:ind w:left="0"/>
        <w:jc w:val="both"/>
      </w:pPr>
      <w:r>
        <w:rPr>
          <w:rFonts w:ascii="Times New Roman"/>
          <w:b w:val="false"/>
          <w:i w:val="false"/>
          <w:color w:val="000000"/>
          <w:sz w:val="28"/>
        </w:rPr>
        <w:t xml:space="preserve">
      170. Режим подачи пара в мешалку должен исключать выброс горячего раствора. </w:t>
      </w:r>
    </w:p>
    <w:bookmarkEnd w:id="190"/>
    <w:bookmarkStart w:name="z193" w:id="191"/>
    <w:p>
      <w:pPr>
        <w:spacing w:after="0"/>
        <w:ind w:left="0"/>
        <w:jc w:val="both"/>
      </w:pPr>
      <w:r>
        <w:rPr>
          <w:rFonts w:ascii="Times New Roman"/>
          <w:b w:val="false"/>
          <w:i w:val="false"/>
          <w:color w:val="000000"/>
          <w:sz w:val="28"/>
        </w:rPr>
        <w:t xml:space="preserve">
      171. Устройство мешалки должно исключать разбрызгивание раствора во время ее работы. </w:t>
      </w:r>
    </w:p>
    <w:bookmarkEnd w:id="191"/>
    <w:bookmarkStart w:name="z194" w:id="192"/>
    <w:p>
      <w:pPr>
        <w:spacing w:after="0"/>
        <w:ind w:left="0"/>
        <w:jc w:val="both"/>
      </w:pPr>
      <w:r>
        <w:rPr>
          <w:rFonts w:ascii="Times New Roman"/>
          <w:b w:val="false"/>
          <w:i w:val="false"/>
          <w:color w:val="000000"/>
          <w:sz w:val="28"/>
        </w:rPr>
        <w:t xml:space="preserve">
      172. При отклонении от нормальной работы центрифуги (появлении стука) нужно немедленно прекратить подачу пульпы, отключить электропривод и затормозить центрифугу. </w:t>
      </w:r>
    </w:p>
    <w:bookmarkEnd w:id="192"/>
    <w:bookmarkStart w:name="z195" w:id="193"/>
    <w:p>
      <w:pPr>
        <w:spacing w:after="0"/>
        <w:ind w:left="0"/>
        <w:jc w:val="both"/>
      </w:pPr>
      <w:r>
        <w:rPr>
          <w:rFonts w:ascii="Times New Roman"/>
          <w:b w:val="false"/>
          <w:i w:val="false"/>
          <w:color w:val="000000"/>
          <w:sz w:val="28"/>
        </w:rPr>
        <w:t xml:space="preserve">
      173. Во время работы центрифуг крышки их должны быть закрыты. </w:t>
      </w:r>
    </w:p>
    <w:bookmarkEnd w:id="193"/>
    <w:bookmarkStart w:name="z196" w:id="194"/>
    <w:p>
      <w:pPr>
        <w:spacing w:after="0"/>
        <w:ind w:left="0"/>
        <w:jc w:val="both"/>
      </w:pPr>
      <w:r>
        <w:rPr>
          <w:rFonts w:ascii="Times New Roman"/>
          <w:b w:val="false"/>
          <w:i w:val="false"/>
          <w:color w:val="000000"/>
          <w:sz w:val="28"/>
        </w:rPr>
        <w:t xml:space="preserve">
      174. Разгрузка центрифуг разрешается только после остановки барабана. </w:t>
      </w:r>
    </w:p>
    <w:bookmarkEnd w:id="194"/>
    <w:bookmarkStart w:name="z197" w:id="195"/>
    <w:p>
      <w:pPr>
        <w:spacing w:after="0"/>
        <w:ind w:left="0"/>
        <w:jc w:val="both"/>
      </w:pPr>
      <w:r>
        <w:rPr>
          <w:rFonts w:ascii="Times New Roman"/>
          <w:b w:val="false"/>
          <w:i w:val="false"/>
          <w:color w:val="000000"/>
          <w:sz w:val="28"/>
        </w:rPr>
        <w:t xml:space="preserve">
      175. Таблеточная машина должна иметь защитную решетку в исправном состоянии для предупреждения травм рук (попадание под пресс, штемпели) и блокировку, позволяющую включать машину только при опущенной защитной решетке и отключать при поднятии решетки. </w:t>
      </w:r>
    </w:p>
    <w:bookmarkEnd w:id="195"/>
    <w:bookmarkStart w:name="z198" w:id="196"/>
    <w:p>
      <w:pPr>
        <w:spacing w:after="0"/>
        <w:ind w:left="0"/>
        <w:jc w:val="both"/>
      </w:pPr>
      <w:r>
        <w:rPr>
          <w:rFonts w:ascii="Times New Roman"/>
          <w:b w:val="false"/>
          <w:i w:val="false"/>
          <w:color w:val="000000"/>
          <w:sz w:val="28"/>
        </w:rPr>
        <w:t xml:space="preserve">
      176. При отборе проб таблеточную машину необходимо остановить. </w:t>
      </w:r>
    </w:p>
    <w:bookmarkEnd w:id="196"/>
    <w:bookmarkStart w:name="z199" w:id="197"/>
    <w:p>
      <w:pPr>
        <w:spacing w:after="0"/>
        <w:ind w:left="0"/>
        <w:jc w:val="both"/>
      </w:pPr>
      <w:r>
        <w:rPr>
          <w:rFonts w:ascii="Times New Roman"/>
          <w:b w:val="false"/>
          <w:i w:val="false"/>
          <w:color w:val="000000"/>
          <w:sz w:val="28"/>
        </w:rPr>
        <w:t xml:space="preserve">
      177. При восстановлении катализатора водородом во избежание подсоса воздуха и разрежения на приеме водородного компрессора должно поддерживаться избыточное давление, величина которого устанавливается технологическим регламентом. </w:t>
      </w:r>
    </w:p>
    <w:bookmarkEnd w:id="197"/>
    <w:bookmarkStart w:name="z200" w:id="198"/>
    <w:p>
      <w:pPr>
        <w:spacing w:after="0"/>
        <w:ind w:left="0"/>
        <w:jc w:val="both"/>
      </w:pPr>
      <w:r>
        <w:rPr>
          <w:rFonts w:ascii="Times New Roman"/>
          <w:b w:val="false"/>
          <w:i w:val="false"/>
          <w:color w:val="000000"/>
          <w:sz w:val="28"/>
        </w:rPr>
        <w:t xml:space="preserve">
      178. Перед открытием люков реактора необходимо убедиться в отсутствии в нем давления. </w:t>
      </w:r>
    </w:p>
    <w:bookmarkEnd w:id="198"/>
    <w:bookmarkStart w:name="z201" w:id="199"/>
    <w:p>
      <w:pPr>
        <w:spacing w:after="0"/>
        <w:ind w:left="0"/>
        <w:jc w:val="both"/>
      </w:pPr>
      <w:r>
        <w:rPr>
          <w:rFonts w:ascii="Times New Roman"/>
          <w:b w:val="false"/>
          <w:i w:val="false"/>
          <w:color w:val="000000"/>
          <w:sz w:val="28"/>
        </w:rPr>
        <w:t xml:space="preserve">
      179. Выгрузка пассивированного катализатора производится с соблюдением мер безопасности (защитные очки, рукавицы, противопылевые респираторы) во избежание ожогов и попадания в глаза пыли. </w:t>
      </w:r>
    </w:p>
    <w:bookmarkEnd w:id="199"/>
    <w:bookmarkStart w:name="z202" w:id="200"/>
    <w:p>
      <w:pPr>
        <w:spacing w:after="0"/>
        <w:ind w:left="0"/>
        <w:jc w:val="left"/>
      </w:pPr>
      <w:r>
        <w:rPr>
          <w:rFonts w:ascii="Times New Roman"/>
          <w:b/>
          <w:i w:val="false"/>
          <w:color w:val="000000"/>
        </w:rPr>
        <w:t xml:space="preserve"> Параграф 5. Получение элементарной серы из сероводорода</w:t>
      </w:r>
    </w:p>
    <w:bookmarkEnd w:id="200"/>
    <w:bookmarkStart w:name="z203" w:id="201"/>
    <w:p>
      <w:pPr>
        <w:spacing w:after="0"/>
        <w:ind w:left="0"/>
        <w:jc w:val="both"/>
      </w:pPr>
      <w:r>
        <w:rPr>
          <w:rFonts w:ascii="Times New Roman"/>
          <w:b w:val="false"/>
          <w:i w:val="false"/>
          <w:color w:val="000000"/>
          <w:sz w:val="28"/>
        </w:rPr>
        <w:t>
      180. Перед пуском установки необходимо проверить исправность гидрозатворов.</w:t>
      </w:r>
    </w:p>
    <w:bookmarkEnd w:id="201"/>
    <w:bookmarkStart w:name="z204" w:id="202"/>
    <w:p>
      <w:pPr>
        <w:spacing w:after="0"/>
        <w:ind w:left="0"/>
        <w:jc w:val="both"/>
      </w:pPr>
      <w:r>
        <w:rPr>
          <w:rFonts w:ascii="Times New Roman"/>
          <w:b w:val="false"/>
          <w:i w:val="false"/>
          <w:color w:val="000000"/>
          <w:sz w:val="28"/>
        </w:rPr>
        <w:t xml:space="preserve">
      181. Гидрозатворы должны периодически очищаться от отложений. Очистка осуществляется в защитных очках. </w:t>
      </w:r>
    </w:p>
    <w:bookmarkEnd w:id="202"/>
    <w:bookmarkStart w:name="z205" w:id="203"/>
    <w:p>
      <w:pPr>
        <w:spacing w:after="0"/>
        <w:ind w:left="0"/>
        <w:jc w:val="both"/>
      </w:pPr>
      <w:r>
        <w:rPr>
          <w:rFonts w:ascii="Times New Roman"/>
          <w:b w:val="false"/>
          <w:i w:val="false"/>
          <w:color w:val="000000"/>
          <w:sz w:val="28"/>
        </w:rPr>
        <w:t xml:space="preserve">
      182. Скопление конденсата в паровой рубашке гидрозатвора не допускается. </w:t>
      </w:r>
    </w:p>
    <w:bookmarkEnd w:id="203"/>
    <w:bookmarkStart w:name="z206" w:id="204"/>
    <w:p>
      <w:pPr>
        <w:spacing w:after="0"/>
        <w:ind w:left="0"/>
        <w:jc w:val="both"/>
      </w:pPr>
      <w:r>
        <w:rPr>
          <w:rFonts w:ascii="Times New Roman"/>
          <w:b w:val="false"/>
          <w:i w:val="false"/>
          <w:color w:val="000000"/>
          <w:sz w:val="28"/>
        </w:rPr>
        <w:t xml:space="preserve">
      183. Перед розжигом топок подогревателя и реактора-генератора топки должны быть продуты воздухом на "свечу". Продолжительность продувки определяется технологическим регламентом и устанавливается не менее 15 минут. </w:t>
      </w:r>
    </w:p>
    <w:bookmarkEnd w:id="204"/>
    <w:bookmarkStart w:name="z207" w:id="205"/>
    <w:p>
      <w:pPr>
        <w:spacing w:after="0"/>
        <w:ind w:left="0"/>
        <w:jc w:val="both"/>
      </w:pPr>
      <w:r>
        <w:rPr>
          <w:rFonts w:ascii="Times New Roman"/>
          <w:b w:val="false"/>
          <w:i w:val="false"/>
          <w:color w:val="000000"/>
          <w:sz w:val="28"/>
        </w:rPr>
        <w:t xml:space="preserve">
      184. Все работники, обслуживающие установку, обеспечиваются соответствующими средствами защиты органов дыхания. </w:t>
      </w:r>
    </w:p>
    <w:bookmarkEnd w:id="205"/>
    <w:bookmarkStart w:name="z208" w:id="206"/>
    <w:p>
      <w:pPr>
        <w:spacing w:after="0"/>
        <w:ind w:left="0"/>
        <w:jc w:val="both"/>
      </w:pPr>
      <w:r>
        <w:rPr>
          <w:rFonts w:ascii="Times New Roman"/>
          <w:b w:val="false"/>
          <w:i w:val="false"/>
          <w:color w:val="000000"/>
          <w:sz w:val="28"/>
        </w:rPr>
        <w:t xml:space="preserve">
      185. Перед приемом топливного газа и сероводорода на установку необходимо в течение 15 минут продувать систему инертным газом. Содержание кислорода в инертном газе не должно превышать 0,5 процентов объемных. </w:t>
      </w:r>
    </w:p>
    <w:bookmarkEnd w:id="206"/>
    <w:bookmarkStart w:name="z209" w:id="207"/>
    <w:p>
      <w:pPr>
        <w:spacing w:after="0"/>
        <w:ind w:left="0"/>
        <w:jc w:val="both"/>
      </w:pPr>
      <w:r>
        <w:rPr>
          <w:rFonts w:ascii="Times New Roman"/>
          <w:b w:val="false"/>
          <w:i w:val="false"/>
          <w:color w:val="000000"/>
          <w:sz w:val="28"/>
        </w:rPr>
        <w:t xml:space="preserve">
      186. После принятия на установку кислых газов необходимо проверить индикаторной бумагой места возможных утечек и пропусков газов (фланцы, задвижки, люки). </w:t>
      </w:r>
    </w:p>
    <w:bookmarkEnd w:id="207"/>
    <w:bookmarkStart w:name="z210" w:id="208"/>
    <w:p>
      <w:pPr>
        <w:spacing w:after="0"/>
        <w:ind w:left="0"/>
        <w:jc w:val="both"/>
      </w:pPr>
      <w:r>
        <w:rPr>
          <w:rFonts w:ascii="Times New Roman"/>
          <w:b w:val="false"/>
          <w:i w:val="false"/>
          <w:color w:val="000000"/>
          <w:sz w:val="28"/>
        </w:rPr>
        <w:t xml:space="preserve">
      187. Во избежание образования взрывоопасной смеси в топках реактора-генератора и подогревателей регламентированное соотношение подачи воздуха и газа в топки должно поддерживаться автоматически. </w:t>
      </w:r>
    </w:p>
    <w:bookmarkEnd w:id="208"/>
    <w:bookmarkStart w:name="z211" w:id="209"/>
    <w:p>
      <w:pPr>
        <w:spacing w:after="0"/>
        <w:ind w:left="0"/>
        <w:jc w:val="both"/>
      </w:pPr>
      <w:r>
        <w:rPr>
          <w:rFonts w:ascii="Times New Roman"/>
          <w:b w:val="false"/>
          <w:i w:val="false"/>
          <w:color w:val="000000"/>
          <w:sz w:val="28"/>
        </w:rPr>
        <w:t xml:space="preserve">
      188. Для предотвращения попадания сероводорода в воздуховоды при падении давления воздуха устанавливаются отсекатели на линии сероводорода непосредственно у задвижки перед горелкой. Во избежание отложения серы на стеклах гляделок их необходимо периодически очищать. </w:t>
      </w:r>
    </w:p>
    <w:bookmarkEnd w:id="209"/>
    <w:bookmarkStart w:name="z212" w:id="210"/>
    <w:p>
      <w:pPr>
        <w:spacing w:after="0"/>
        <w:ind w:left="0"/>
        <w:jc w:val="both"/>
      </w:pPr>
      <w:r>
        <w:rPr>
          <w:rFonts w:ascii="Times New Roman"/>
          <w:b w:val="false"/>
          <w:i w:val="false"/>
          <w:color w:val="000000"/>
          <w:sz w:val="28"/>
        </w:rPr>
        <w:t xml:space="preserve">
      189. Вход на площадки, где расположены трубопроводы, транспортирующие сероводород, разрешается только в противогазе. </w:t>
      </w:r>
    </w:p>
    <w:bookmarkEnd w:id="210"/>
    <w:bookmarkStart w:name="z213" w:id="211"/>
    <w:p>
      <w:pPr>
        <w:spacing w:after="0"/>
        <w:ind w:left="0"/>
        <w:jc w:val="both"/>
      </w:pPr>
      <w:r>
        <w:rPr>
          <w:rFonts w:ascii="Times New Roman"/>
          <w:b w:val="false"/>
          <w:i w:val="false"/>
          <w:color w:val="000000"/>
          <w:sz w:val="28"/>
        </w:rPr>
        <w:t xml:space="preserve">
      190. Перед вскрытием все аппараты, агрегаты и трубопроводы, содержащие сероводород, необходимо пропаривать и продувать инертным газом. </w:t>
      </w:r>
    </w:p>
    <w:bookmarkEnd w:id="211"/>
    <w:bookmarkStart w:name="z214" w:id="212"/>
    <w:p>
      <w:pPr>
        <w:spacing w:after="0"/>
        <w:ind w:left="0"/>
        <w:jc w:val="both"/>
      </w:pPr>
      <w:r>
        <w:rPr>
          <w:rFonts w:ascii="Times New Roman"/>
          <w:b w:val="false"/>
          <w:i w:val="false"/>
          <w:color w:val="000000"/>
          <w:sz w:val="28"/>
        </w:rPr>
        <w:t xml:space="preserve">
      191. Перед вскрытием реакторов-генераторов их охлаждают до температуры 45 градусов Цельсия, продувают инертным газом до отсутствия взрывоопасной концентрации горючих газов, а затем воздухом. </w:t>
      </w:r>
    </w:p>
    <w:bookmarkEnd w:id="212"/>
    <w:bookmarkStart w:name="z215" w:id="213"/>
    <w:p>
      <w:pPr>
        <w:spacing w:after="0"/>
        <w:ind w:left="0"/>
        <w:jc w:val="both"/>
      </w:pPr>
      <w:r>
        <w:rPr>
          <w:rFonts w:ascii="Times New Roman"/>
          <w:b w:val="false"/>
          <w:i w:val="false"/>
          <w:color w:val="000000"/>
          <w:sz w:val="28"/>
        </w:rPr>
        <w:t xml:space="preserve">
      192. Работы в газовых камерах выполняются в соответствии с требованиями по организации и проведению газоопасных работ. </w:t>
      </w:r>
    </w:p>
    <w:bookmarkEnd w:id="213"/>
    <w:bookmarkStart w:name="z216" w:id="214"/>
    <w:p>
      <w:pPr>
        <w:spacing w:after="0"/>
        <w:ind w:left="0"/>
        <w:jc w:val="both"/>
      </w:pPr>
      <w:r>
        <w:rPr>
          <w:rFonts w:ascii="Times New Roman"/>
          <w:b w:val="false"/>
          <w:i w:val="false"/>
          <w:color w:val="000000"/>
          <w:sz w:val="28"/>
        </w:rPr>
        <w:t xml:space="preserve">
      193. При разливе серы не допускается: </w:t>
      </w:r>
    </w:p>
    <w:bookmarkEnd w:id="214"/>
    <w:p>
      <w:pPr>
        <w:spacing w:after="0"/>
        <w:ind w:left="0"/>
        <w:jc w:val="both"/>
      </w:pPr>
      <w:r>
        <w:rPr>
          <w:rFonts w:ascii="Times New Roman"/>
          <w:b w:val="false"/>
          <w:i w:val="false"/>
          <w:color w:val="000000"/>
          <w:sz w:val="28"/>
        </w:rPr>
        <w:t>
      наступать на застывшую серу;</w:t>
      </w:r>
    </w:p>
    <w:p>
      <w:pPr>
        <w:spacing w:after="0"/>
        <w:ind w:left="0"/>
        <w:jc w:val="both"/>
      </w:pPr>
      <w:r>
        <w:rPr>
          <w:rFonts w:ascii="Times New Roman"/>
          <w:b w:val="false"/>
          <w:i w:val="false"/>
          <w:color w:val="000000"/>
          <w:sz w:val="28"/>
        </w:rPr>
        <w:t>
      стоять над открытым люком хранилища серы;</w:t>
      </w:r>
    </w:p>
    <w:p>
      <w:pPr>
        <w:spacing w:after="0"/>
        <w:ind w:left="0"/>
        <w:jc w:val="both"/>
      </w:pPr>
      <w:r>
        <w:rPr>
          <w:rFonts w:ascii="Times New Roman"/>
          <w:b w:val="false"/>
          <w:i w:val="false"/>
          <w:color w:val="000000"/>
          <w:sz w:val="28"/>
        </w:rPr>
        <w:t>
      производить замер серы в приемке, хранилище без противогазов и пользоваться не взрывозащищенными переносными светильниками.</w:t>
      </w:r>
    </w:p>
    <w:bookmarkStart w:name="z217" w:id="215"/>
    <w:p>
      <w:pPr>
        <w:spacing w:after="0"/>
        <w:ind w:left="0"/>
        <w:jc w:val="both"/>
      </w:pPr>
      <w:r>
        <w:rPr>
          <w:rFonts w:ascii="Times New Roman"/>
          <w:b w:val="false"/>
          <w:i w:val="false"/>
          <w:color w:val="000000"/>
          <w:sz w:val="28"/>
        </w:rPr>
        <w:t xml:space="preserve">
      194. Насос для перекачки серы разрешается включать только по устному указанию старшего по смене (бригаде). </w:t>
      </w:r>
    </w:p>
    <w:bookmarkEnd w:id="215"/>
    <w:bookmarkStart w:name="z218" w:id="216"/>
    <w:p>
      <w:pPr>
        <w:spacing w:after="0"/>
        <w:ind w:left="0"/>
        <w:jc w:val="both"/>
      </w:pPr>
      <w:r>
        <w:rPr>
          <w:rFonts w:ascii="Times New Roman"/>
          <w:b w:val="false"/>
          <w:i w:val="false"/>
          <w:color w:val="000000"/>
          <w:sz w:val="28"/>
        </w:rPr>
        <w:t xml:space="preserve">
      195. Погрузка и выгрузка серы должны быть полностью механизированы. </w:t>
      </w:r>
    </w:p>
    <w:bookmarkEnd w:id="216"/>
    <w:bookmarkStart w:name="z219" w:id="217"/>
    <w:p>
      <w:pPr>
        <w:spacing w:after="0"/>
        <w:ind w:left="0"/>
        <w:jc w:val="both"/>
      </w:pPr>
      <w:r>
        <w:rPr>
          <w:rFonts w:ascii="Times New Roman"/>
          <w:b w:val="false"/>
          <w:i w:val="false"/>
          <w:color w:val="000000"/>
          <w:sz w:val="28"/>
        </w:rPr>
        <w:t xml:space="preserve">
      196. Все работы по выгрузке и погрузке серы производятся под наблюдением старшего по смене (бригаде). </w:t>
      </w:r>
    </w:p>
    <w:bookmarkEnd w:id="217"/>
    <w:bookmarkStart w:name="z220" w:id="218"/>
    <w:p>
      <w:pPr>
        <w:spacing w:after="0"/>
        <w:ind w:left="0"/>
        <w:jc w:val="both"/>
      </w:pPr>
      <w:r>
        <w:rPr>
          <w:rFonts w:ascii="Times New Roman"/>
          <w:b w:val="false"/>
          <w:i w:val="false"/>
          <w:color w:val="000000"/>
          <w:sz w:val="28"/>
        </w:rPr>
        <w:t xml:space="preserve">
      197. Выгрузку серы из форм разрешается производить после полного застывания серы. </w:t>
      </w:r>
    </w:p>
    <w:bookmarkEnd w:id="218"/>
    <w:bookmarkStart w:name="z221" w:id="219"/>
    <w:p>
      <w:pPr>
        <w:spacing w:after="0"/>
        <w:ind w:left="0"/>
        <w:jc w:val="both"/>
      </w:pPr>
      <w:r>
        <w:rPr>
          <w:rFonts w:ascii="Times New Roman"/>
          <w:b w:val="false"/>
          <w:i w:val="false"/>
          <w:color w:val="000000"/>
          <w:sz w:val="28"/>
        </w:rPr>
        <w:t xml:space="preserve">
      198. При погрузке серы в железнодорожные вагоны не допускается: </w:t>
      </w:r>
    </w:p>
    <w:bookmarkEnd w:id="219"/>
    <w:p>
      <w:pPr>
        <w:spacing w:after="0"/>
        <w:ind w:left="0"/>
        <w:jc w:val="both"/>
      </w:pPr>
      <w:r>
        <w:rPr>
          <w:rFonts w:ascii="Times New Roman"/>
          <w:b w:val="false"/>
          <w:i w:val="false"/>
          <w:color w:val="000000"/>
          <w:sz w:val="28"/>
        </w:rPr>
        <w:t>
      нахождение людей в вагонах;</w:t>
      </w:r>
    </w:p>
    <w:p>
      <w:pPr>
        <w:spacing w:after="0"/>
        <w:ind w:left="0"/>
        <w:jc w:val="both"/>
      </w:pPr>
      <w:r>
        <w:rPr>
          <w:rFonts w:ascii="Times New Roman"/>
          <w:b w:val="false"/>
          <w:i w:val="false"/>
          <w:color w:val="000000"/>
          <w:sz w:val="28"/>
        </w:rPr>
        <w:t>
      заполнение ковша экскаватора серой выше бортов;</w:t>
      </w:r>
    </w:p>
    <w:p>
      <w:pPr>
        <w:spacing w:after="0"/>
        <w:ind w:left="0"/>
        <w:jc w:val="both"/>
      </w:pPr>
      <w:r>
        <w:rPr>
          <w:rFonts w:ascii="Times New Roman"/>
          <w:b w:val="false"/>
          <w:i w:val="false"/>
          <w:color w:val="000000"/>
          <w:sz w:val="28"/>
        </w:rPr>
        <w:t>
      наезд экскаватором на электрический кабель, питающий его.</w:t>
      </w:r>
    </w:p>
    <w:bookmarkStart w:name="z222" w:id="220"/>
    <w:p>
      <w:pPr>
        <w:spacing w:after="0"/>
        <w:ind w:left="0"/>
        <w:jc w:val="left"/>
      </w:pPr>
      <w:r>
        <w:rPr>
          <w:rFonts w:ascii="Times New Roman"/>
          <w:b/>
          <w:i w:val="false"/>
          <w:color w:val="000000"/>
        </w:rPr>
        <w:t xml:space="preserve"> Параграф 6. Слив и налив нефтепродуктов</w:t>
      </w:r>
    </w:p>
    <w:bookmarkEnd w:id="220"/>
    <w:bookmarkStart w:name="z223" w:id="221"/>
    <w:p>
      <w:pPr>
        <w:spacing w:after="0"/>
        <w:ind w:left="0"/>
        <w:jc w:val="both"/>
      </w:pPr>
      <w:r>
        <w:rPr>
          <w:rFonts w:ascii="Times New Roman"/>
          <w:b w:val="false"/>
          <w:i w:val="false"/>
          <w:color w:val="000000"/>
          <w:sz w:val="28"/>
        </w:rPr>
        <w:t xml:space="preserve">
      199. Проектирование, монтаж, эксплуатация и ремонт сливо-наливных эстакад легковоспламеняющихся и горючих жидкостей и сжиженных углеводородных газов производятся в соответствии с требованиями настоящих Правил. </w:t>
      </w:r>
    </w:p>
    <w:bookmarkEnd w:id="221"/>
    <w:bookmarkStart w:name="z224" w:id="222"/>
    <w:p>
      <w:pPr>
        <w:spacing w:after="0"/>
        <w:ind w:left="0"/>
        <w:jc w:val="both"/>
      </w:pPr>
      <w:r>
        <w:rPr>
          <w:rFonts w:ascii="Times New Roman"/>
          <w:b w:val="false"/>
          <w:i w:val="false"/>
          <w:color w:val="000000"/>
          <w:sz w:val="28"/>
        </w:rPr>
        <w:t xml:space="preserve">
      200. К сливоналивной эстакаде должен быть подведен пар для пропарки или обогрева трубопроводов и запорных устройств. </w:t>
      </w:r>
    </w:p>
    <w:bookmarkEnd w:id="222"/>
    <w:bookmarkStart w:name="z225" w:id="223"/>
    <w:p>
      <w:pPr>
        <w:spacing w:after="0"/>
        <w:ind w:left="0"/>
        <w:jc w:val="both"/>
      </w:pPr>
      <w:r>
        <w:rPr>
          <w:rFonts w:ascii="Times New Roman"/>
          <w:b w:val="false"/>
          <w:i w:val="false"/>
          <w:color w:val="000000"/>
          <w:sz w:val="28"/>
        </w:rPr>
        <w:t xml:space="preserve">
      201. Слив-налив продуктов, смешение которых недопустимо, следует производить на индивидуальных сливо-наливных эстакадах или на отдельных стояках. Допускается на общей сливоналивной железнодорожной эстакаде проведение сливо-наливных операций для светлых и темных нефтепродуктов. </w:t>
      </w:r>
    </w:p>
    <w:bookmarkEnd w:id="223"/>
    <w:bookmarkStart w:name="z226" w:id="224"/>
    <w:p>
      <w:pPr>
        <w:spacing w:after="0"/>
        <w:ind w:left="0"/>
        <w:jc w:val="both"/>
      </w:pPr>
      <w:r>
        <w:rPr>
          <w:rFonts w:ascii="Times New Roman"/>
          <w:b w:val="false"/>
          <w:i w:val="false"/>
          <w:color w:val="000000"/>
          <w:sz w:val="28"/>
        </w:rPr>
        <w:t xml:space="preserve">
      202. Не допускается использовать сливоналивные эстакады для попеременных операций с несовместимыми между собой продуктами. </w:t>
      </w:r>
    </w:p>
    <w:bookmarkEnd w:id="224"/>
    <w:bookmarkStart w:name="z227" w:id="225"/>
    <w:p>
      <w:pPr>
        <w:spacing w:after="0"/>
        <w:ind w:left="0"/>
        <w:jc w:val="both"/>
      </w:pPr>
      <w:r>
        <w:rPr>
          <w:rFonts w:ascii="Times New Roman"/>
          <w:b w:val="false"/>
          <w:i w:val="false"/>
          <w:color w:val="000000"/>
          <w:sz w:val="28"/>
        </w:rPr>
        <w:t>
      203. В обоснованных случаях смена нефтепродукта допускается по письменному разрешению технического директора (главного инженера) эксплуатирующей организации после выполнения разработанных мероприятий, обеспечивающих безопасность.</w:t>
      </w:r>
    </w:p>
    <w:bookmarkEnd w:id="225"/>
    <w:bookmarkStart w:name="z228" w:id="226"/>
    <w:p>
      <w:pPr>
        <w:spacing w:after="0"/>
        <w:ind w:left="0"/>
        <w:jc w:val="both"/>
      </w:pPr>
      <w:r>
        <w:rPr>
          <w:rFonts w:ascii="Times New Roman"/>
          <w:b w:val="false"/>
          <w:i w:val="false"/>
          <w:color w:val="000000"/>
          <w:sz w:val="28"/>
        </w:rPr>
        <w:t xml:space="preserve">
      204. Наливные эстакады оборудуются специальными пунктами или системой для освобождения неисправных цистерн от нефтепродуктов. </w:t>
      </w:r>
    </w:p>
    <w:bookmarkEnd w:id="226"/>
    <w:bookmarkStart w:name="z229" w:id="227"/>
    <w:p>
      <w:pPr>
        <w:spacing w:after="0"/>
        <w:ind w:left="0"/>
        <w:jc w:val="both"/>
      </w:pPr>
      <w:r>
        <w:rPr>
          <w:rFonts w:ascii="Times New Roman"/>
          <w:b w:val="false"/>
          <w:i w:val="false"/>
          <w:color w:val="000000"/>
          <w:sz w:val="28"/>
        </w:rPr>
        <w:t xml:space="preserve">
      205. Перед сливом (наливом) нефтепродуктов необходимо удалить локомотив с территории эстакады и перекрыть стрелочный перевод, запирающийся на ключ. </w:t>
      </w:r>
    </w:p>
    <w:bookmarkEnd w:id="227"/>
    <w:bookmarkStart w:name="z230" w:id="228"/>
    <w:p>
      <w:pPr>
        <w:spacing w:after="0"/>
        <w:ind w:left="0"/>
        <w:jc w:val="both"/>
      </w:pPr>
      <w:r>
        <w:rPr>
          <w:rFonts w:ascii="Times New Roman"/>
          <w:b w:val="false"/>
          <w:i w:val="false"/>
          <w:color w:val="000000"/>
          <w:sz w:val="28"/>
        </w:rPr>
        <w:t xml:space="preserve">
      206. На железнодорожных путях и дорогах к участку слива-налива вывешиваются предупреждающие надписи: "Стоп!", "Проезд запрещен!". </w:t>
      </w:r>
    </w:p>
    <w:bookmarkEnd w:id="228"/>
    <w:bookmarkStart w:name="z231" w:id="229"/>
    <w:p>
      <w:pPr>
        <w:spacing w:after="0"/>
        <w:ind w:left="0"/>
        <w:jc w:val="both"/>
      </w:pPr>
      <w:r>
        <w:rPr>
          <w:rFonts w:ascii="Times New Roman"/>
          <w:b w:val="false"/>
          <w:i w:val="false"/>
          <w:color w:val="000000"/>
          <w:sz w:val="28"/>
        </w:rPr>
        <w:t xml:space="preserve">
      207. При подаче под слив-налив железнодорожных цистерн с легковоспламеняющимися нефтепродуктами между локомотивом и цистернами должно быть прикрытие, состоящее из одного четырехосного или двух двухосных пустых или груженных негорючими грузами вагонов (платформ).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0"/>
    <w:p>
      <w:pPr>
        <w:spacing w:after="0"/>
        <w:ind w:left="0"/>
        <w:jc w:val="both"/>
      </w:pPr>
      <w:r>
        <w:rPr>
          <w:rFonts w:ascii="Times New Roman"/>
          <w:b w:val="false"/>
          <w:i w:val="false"/>
          <w:color w:val="000000"/>
          <w:sz w:val="28"/>
        </w:rPr>
        <w:t xml:space="preserve">
      209. Оставлять цистерны, присоединенные к наливным устройствам, когда слив-налив не проводится, не допускается. </w:t>
      </w:r>
    </w:p>
    <w:bookmarkEnd w:id="230"/>
    <w:bookmarkStart w:name="z234" w:id="231"/>
    <w:p>
      <w:pPr>
        <w:spacing w:after="0"/>
        <w:ind w:left="0"/>
        <w:jc w:val="both"/>
      </w:pPr>
      <w:r>
        <w:rPr>
          <w:rFonts w:ascii="Times New Roman"/>
          <w:b w:val="false"/>
          <w:i w:val="false"/>
          <w:color w:val="000000"/>
          <w:sz w:val="28"/>
        </w:rPr>
        <w:t xml:space="preserve">
      210. Минимально допустимое число рабочих при проведении сливоналивных операций - 2 человека. </w:t>
      </w:r>
    </w:p>
    <w:bookmarkEnd w:id="231"/>
    <w:bookmarkStart w:name="z235" w:id="232"/>
    <w:p>
      <w:pPr>
        <w:spacing w:after="0"/>
        <w:ind w:left="0"/>
        <w:jc w:val="left"/>
      </w:pPr>
      <w:r>
        <w:rPr>
          <w:rFonts w:ascii="Times New Roman"/>
          <w:b/>
          <w:i w:val="false"/>
          <w:color w:val="000000"/>
        </w:rPr>
        <w:t xml:space="preserve"> Параграф 7. Электрообессоливающие установки</w:t>
      </w:r>
    </w:p>
    <w:bookmarkEnd w:id="232"/>
    <w:bookmarkStart w:name="z236" w:id="233"/>
    <w:p>
      <w:pPr>
        <w:spacing w:after="0"/>
        <w:ind w:left="0"/>
        <w:jc w:val="both"/>
      </w:pPr>
      <w:r>
        <w:rPr>
          <w:rFonts w:ascii="Times New Roman"/>
          <w:b w:val="false"/>
          <w:i w:val="false"/>
          <w:color w:val="000000"/>
          <w:sz w:val="28"/>
        </w:rPr>
        <w:t xml:space="preserve">
      211. Электрооборудование электрообессоливающей установки должно быть во взрывозащищенном исполнении. </w:t>
      </w:r>
    </w:p>
    <w:bookmarkEnd w:id="233"/>
    <w:bookmarkStart w:name="z237" w:id="234"/>
    <w:p>
      <w:pPr>
        <w:spacing w:after="0"/>
        <w:ind w:left="0"/>
        <w:jc w:val="both"/>
      </w:pPr>
      <w:r>
        <w:rPr>
          <w:rFonts w:ascii="Times New Roman"/>
          <w:b w:val="false"/>
          <w:i w:val="false"/>
          <w:color w:val="000000"/>
          <w:sz w:val="28"/>
        </w:rPr>
        <w:t xml:space="preserve">
      212. Электродегидратор должен иметь блокировку на отключение напряжения при понижении уровня нефтепродукта в аппарате ниже регламентированного. </w:t>
      </w:r>
    </w:p>
    <w:bookmarkEnd w:id="234"/>
    <w:bookmarkStart w:name="z238" w:id="235"/>
    <w:p>
      <w:pPr>
        <w:spacing w:after="0"/>
        <w:ind w:left="0"/>
        <w:jc w:val="both"/>
      </w:pPr>
      <w:r>
        <w:rPr>
          <w:rFonts w:ascii="Times New Roman"/>
          <w:b w:val="false"/>
          <w:i w:val="false"/>
          <w:color w:val="000000"/>
          <w:sz w:val="28"/>
        </w:rPr>
        <w:t xml:space="preserve">
      213. Дренирование воды из электродегидратора и отстойника должно осуществляться в автоматическом режиме закрытым способом. </w:t>
      </w:r>
    </w:p>
    <w:bookmarkEnd w:id="235"/>
    <w:bookmarkStart w:name="z239" w:id="236"/>
    <w:p>
      <w:pPr>
        <w:spacing w:after="0"/>
        <w:ind w:left="0"/>
        <w:jc w:val="left"/>
      </w:pPr>
      <w:r>
        <w:rPr>
          <w:rFonts w:ascii="Times New Roman"/>
          <w:b/>
          <w:i w:val="false"/>
          <w:color w:val="000000"/>
        </w:rPr>
        <w:t xml:space="preserve"> Параграф 8. Установки атмосферно-вакуумные и термического</w:t>
      </w:r>
      <w:r>
        <w:br/>
      </w:r>
      <w:r>
        <w:rPr>
          <w:rFonts w:ascii="Times New Roman"/>
          <w:b/>
          <w:i w:val="false"/>
          <w:color w:val="000000"/>
        </w:rPr>
        <w:t>крекинга</w:t>
      </w:r>
    </w:p>
    <w:bookmarkEnd w:id="236"/>
    <w:bookmarkStart w:name="z240" w:id="237"/>
    <w:p>
      <w:pPr>
        <w:spacing w:after="0"/>
        <w:ind w:left="0"/>
        <w:jc w:val="both"/>
      </w:pPr>
      <w:r>
        <w:rPr>
          <w:rFonts w:ascii="Times New Roman"/>
          <w:b w:val="false"/>
          <w:i w:val="false"/>
          <w:color w:val="000000"/>
          <w:sz w:val="28"/>
        </w:rPr>
        <w:t xml:space="preserve">
      214. За содержанием подтоварной воды в подаваемом на установку нефтепродукте должен быть постоянный контроль и ее количество не должно превышать предельно допустимую величину, установленную проектом. </w:t>
      </w:r>
    </w:p>
    <w:bookmarkEnd w:id="237"/>
    <w:bookmarkStart w:name="z241" w:id="238"/>
    <w:p>
      <w:pPr>
        <w:spacing w:after="0"/>
        <w:ind w:left="0"/>
        <w:jc w:val="both"/>
      </w:pPr>
      <w:r>
        <w:rPr>
          <w:rFonts w:ascii="Times New Roman"/>
          <w:b w:val="false"/>
          <w:i w:val="false"/>
          <w:color w:val="000000"/>
          <w:sz w:val="28"/>
        </w:rPr>
        <w:t xml:space="preserve">
      215. Не допускается пуск вакуумной части атмосферно-вакуумной установки на сырой нефти. </w:t>
      </w:r>
    </w:p>
    <w:bookmarkEnd w:id="238"/>
    <w:bookmarkStart w:name="z242" w:id="239"/>
    <w:p>
      <w:pPr>
        <w:spacing w:after="0"/>
        <w:ind w:left="0"/>
        <w:jc w:val="both"/>
      </w:pPr>
      <w:r>
        <w:rPr>
          <w:rFonts w:ascii="Times New Roman"/>
          <w:b w:val="false"/>
          <w:i w:val="false"/>
          <w:color w:val="000000"/>
          <w:sz w:val="28"/>
        </w:rPr>
        <w:t xml:space="preserve">
      216. Регулировка подачи воды в барометрический конденсатор должна исключать унос отходящей водой жидкого нефтепродукта. </w:t>
      </w:r>
    </w:p>
    <w:bookmarkEnd w:id="239"/>
    <w:bookmarkStart w:name="z243" w:id="240"/>
    <w:p>
      <w:pPr>
        <w:spacing w:after="0"/>
        <w:ind w:left="0"/>
        <w:jc w:val="both"/>
      </w:pPr>
      <w:r>
        <w:rPr>
          <w:rFonts w:ascii="Times New Roman"/>
          <w:b w:val="false"/>
          <w:i w:val="false"/>
          <w:color w:val="000000"/>
          <w:sz w:val="28"/>
        </w:rPr>
        <w:t>
      217. Контроль и поддержание регламентированного уровня жидкости в промежуточных вакуум-приемниках должны исключать попадание горячего нефтепродукта в барометрический конденсатор по уравнительному трубопроводу.</w:t>
      </w:r>
    </w:p>
    <w:bookmarkEnd w:id="240"/>
    <w:bookmarkStart w:name="z244" w:id="241"/>
    <w:p>
      <w:pPr>
        <w:spacing w:after="0"/>
        <w:ind w:left="0"/>
        <w:jc w:val="both"/>
      </w:pPr>
      <w:r>
        <w:rPr>
          <w:rFonts w:ascii="Times New Roman"/>
          <w:b w:val="false"/>
          <w:i w:val="false"/>
          <w:color w:val="000000"/>
          <w:sz w:val="28"/>
        </w:rPr>
        <w:t xml:space="preserve">
      218. За работой горячих печных насосов должен быть постоянный контроль. Снижение уровня продукта в аппаратах, питающих насосы и/или сброс давления до предельно допустимых величин, установленных технологическим регламентом, необходимо обеспечить световой и звуковой сигнализацией. </w:t>
      </w:r>
    </w:p>
    <w:bookmarkEnd w:id="241"/>
    <w:bookmarkStart w:name="z245" w:id="242"/>
    <w:p>
      <w:pPr>
        <w:spacing w:after="0"/>
        <w:ind w:left="0"/>
        <w:jc w:val="left"/>
      </w:pPr>
      <w:r>
        <w:rPr>
          <w:rFonts w:ascii="Times New Roman"/>
          <w:b/>
          <w:i w:val="false"/>
          <w:color w:val="000000"/>
        </w:rPr>
        <w:t xml:space="preserve"> Параграф 9. Дезактивации пирофорных соединений</w:t>
      </w:r>
    </w:p>
    <w:bookmarkEnd w:id="242"/>
    <w:bookmarkStart w:name="z246" w:id="243"/>
    <w:p>
      <w:pPr>
        <w:spacing w:after="0"/>
        <w:ind w:left="0"/>
        <w:jc w:val="both"/>
      </w:pPr>
      <w:r>
        <w:rPr>
          <w:rFonts w:ascii="Times New Roman"/>
          <w:b w:val="false"/>
          <w:i w:val="false"/>
          <w:color w:val="000000"/>
          <w:sz w:val="28"/>
        </w:rPr>
        <w:t xml:space="preserve">
      219. Разработчиком процесса предусматриваются меры и средства по дезактивации пирофорных соединений в процессе работы производства и при подготовке оборудования и трубопроводов к ремонту. </w:t>
      </w:r>
    </w:p>
    <w:bookmarkEnd w:id="243"/>
    <w:bookmarkStart w:name="z247" w:id="244"/>
    <w:p>
      <w:pPr>
        <w:spacing w:after="0"/>
        <w:ind w:left="0"/>
        <w:jc w:val="both"/>
      </w:pPr>
      <w:r>
        <w:rPr>
          <w:rFonts w:ascii="Times New Roman"/>
          <w:b w:val="false"/>
          <w:i w:val="false"/>
          <w:color w:val="000000"/>
          <w:sz w:val="28"/>
        </w:rPr>
        <w:t xml:space="preserve">
      220. Аппараты и трубопроводы после вывода оборудования из работы и их освобождения от продуктов следует пропарить водяным паром. </w:t>
      </w:r>
    </w:p>
    <w:bookmarkEnd w:id="244"/>
    <w:bookmarkStart w:name="z248" w:id="245"/>
    <w:p>
      <w:pPr>
        <w:spacing w:after="0"/>
        <w:ind w:left="0"/>
        <w:jc w:val="both"/>
      </w:pPr>
      <w:r>
        <w:rPr>
          <w:rFonts w:ascii="Times New Roman"/>
          <w:b w:val="false"/>
          <w:i w:val="false"/>
          <w:color w:val="000000"/>
          <w:sz w:val="28"/>
        </w:rPr>
        <w:t xml:space="preserve">
      221. После освобождения аппарата от конденсата должен быть вскрыт нижний штуцер или люк и взята проба воздуха для анализа на содержание в нем опасных концентраций паров продукта (должно быть не более 20 процентов от нижнего концентрационного предела распространения пламени). </w:t>
      </w:r>
    </w:p>
    <w:bookmarkEnd w:id="245"/>
    <w:bookmarkStart w:name="z249" w:id="246"/>
    <w:p>
      <w:pPr>
        <w:spacing w:after="0"/>
        <w:ind w:left="0"/>
        <w:jc w:val="both"/>
      </w:pPr>
      <w:r>
        <w:rPr>
          <w:rFonts w:ascii="Times New Roman"/>
          <w:b w:val="false"/>
          <w:i w:val="false"/>
          <w:color w:val="000000"/>
          <w:sz w:val="28"/>
        </w:rPr>
        <w:t xml:space="preserve">
      222. Во время чистки аппаратов необходимо смачивать отложения, находящиеся на стенках аппарата. При чистке аппаратов применяются искробезопасные инструменты. На выполнение этих работ оформляется наряд-допуск. </w:t>
      </w:r>
    </w:p>
    <w:bookmarkEnd w:id="246"/>
    <w:bookmarkStart w:name="z250" w:id="247"/>
    <w:p>
      <w:pPr>
        <w:spacing w:after="0"/>
        <w:ind w:left="0"/>
        <w:jc w:val="both"/>
      </w:pPr>
      <w:r>
        <w:rPr>
          <w:rFonts w:ascii="Times New Roman"/>
          <w:b w:val="false"/>
          <w:i w:val="false"/>
          <w:color w:val="000000"/>
          <w:sz w:val="28"/>
        </w:rPr>
        <w:t xml:space="preserve">
      223. Пирофорные отложения, извлеченные из оборудования, необходимо поддерживать во влажном состоянии до их уничтожения. </w:t>
      </w:r>
    </w:p>
    <w:bookmarkEnd w:id="247"/>
    <w:bookmarkStart w:name="z251" w:id="248"/>
    <w:p>
      <w:pPr>
        <w:spacing w:after="0"/>
        <w:ind w:left="0"/>
        <w:jc w:val="left"/>
      </w:pPr>
      <w:r>
        <w:rPr>
          <w:rFonts w:ascii="Times New Roman"/>
          <w:b/>
          <w:i w:val="false"/>
          <w:color w:val="000000"/>
        </w:rPr>
        <w:t xml:space="preserve"> Глава 5. Обеспечения промышленной безопасности в лабораториях в нефтехимической и нефтеперерабатывающей отраслях</w:t>
      </w:r>
    </w:p>
    <w:bookmarkEnd w:id="248"/>
    <w:p>
      <w:pPr>
        <w:spacing w:after="0"/>
        <w:ind w:left="0"/>
        <w:jc w:val="both"/>
      </w:pPr>
      <w:r>
        <w:rPr>
          <w:rFonts w:ascii="Times New Roman"/>
          <w:b w:val="false"/>
          <w:i w:val="false"/>
          <w:color w:val="ff0000"/>
          <w:sz w:val="28"/>
        </w:rPr>
        <w:t xml:space="preserve">
      Сноска. Заголовок главы 5-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 w:id="249"/>
    <w:p>
      <w:pPr>
        <w:spacing w:after="0"/>
        <w:ind w:left="0"/>
        <w:jc w:val="both"/>
      </w:pPr>
      <w:r>
        <w:rPr>
          <w:rFonts w:ascii="Times New Roman"/>
          <w:b w:val="false"/>
          <w:i w:val="false"/>
          <w:color w:val="000000"/>
          <w:sz w:val="28"/>
        </w:rPr>
        <w:t xml:space="preserve">
      224. Лаборатории должны располагаться в отдельно стоящих зданиях. </w:t>
      </w:r>
    </w:p>
    <w:bookmarkEnd w:id="249"/>
    <w:bookmarkStart w:name="z253" w:id="250"/>
    <w:p>
      <w:pPr>
        <w:spacing w:after="0"/>
        <w:ind w:left="0"/>
        <w:jc w:val="both"/>
      </w:pPr>
      <w:r>
        <w:rPr>
          <w:rFonts w:ascii="Times New Roman"/>
          <w:b w:val="false"/>
          <w:i w:val="false"/>
          <w:color w:val="000000"/>
          <w:sz w:val="28"/>
        </w:rPr>
        <w:t xml:space="preserve">
      225. Приточно-вытяжная вентиляция во всех помещениях лаборатории должна включаться перед началом работы и выключаться по окончании рабочего дня. При круглосуточном проведении анализов приточно-вытяжная вентиляция должна работать круглосуточно. Не допускается производить работы при неисправной вентиляции. </w:t>
      </w:r>
    </w:p>
    <w:bookmarkEnd w:id="250"/>
    <w:bookmarkStart w:name="z254" w:id="251"/>
    <w:p>
      <w:pPr>
        <w:spacing w:after="0"/>
        <w:ind w:left="0"/>
        <w:jc w:val="both"/>
      </w:pPr>
      <w:r>
        <w:rPr>
          <w:rFonts w:ascii="Times New Roman"/>
          <w:b w:val="false"/>
          <w:i w:val="false"/>
          <w:color w:val="000000"/>
          <w:sz w:val="28"/>
        </w:rPr>
        <w:t>
      226. В помещениях, в которых производится работа с веществами I и II классов опасности, вентиляционная система должна быть индивидуальной, не связанной с вентиляцией других помещений.</w:t>
      </w:r>
    </w:p>
    <w:bookmarkEnd w:id="251"/>
    <w:bookmarkStart w:name="z255" w:id="252"/>
    <w:p>
      <w:pPr>
        <w:spacing w:after="0"/>
        <w:ind w:left="0"/>
        <w:jc w:val="both"/>
      </w:pPr>
      <w:r>
        <w:rPr>
          <w:rFonts w:ascii="Times New Roman"/>
          <w:b w:val="false"/>
          <w:i w:val="false"/>
          <w:color w:val="000000"/>
          <w:sz w:val="28"/>
        </w:rPr>
        <w:t xml:space="preserve">
      227. Все работы с веществами I и II классов опасности необходимо проводить в резиновых перчатках в вытяжных шкафах или в специально оборудованных шкафах (типа "Изотоп"), в боксах, оборудованных вытяжной вентиляцией. </w:t>
      </w:r>
    </w:p>
    <w:bookmarkEnd w:id="252"/>
    <w:bookmarkStart w:name="z256" w:id="253"/>
    <w:p>
      <w:pPr>
        <w:spacing w:after="0"/>
        <w:ind w:left="0"/>
        <w:jc w:val="both"/>
      </w:pPr>
      <w:r>
        <w:rPr>
          <w:rFonts w:ascii="Times New Roman"/>
          <w:b w:val="false"/>
          <w:i w:val="false"/>
          <w:color w:val="000000"/>
          <w:sz w:val="28"/>
        </w:rPr>
        <w:t>
      228. Работа в лаборатории производится при наличии не менее двух человек.</w:t>
      </w:r>
    </w:p>
    <w:bookmarkEnd w:id="253"/>
    <w:bookmarkStart w:name="z257" w:id="254"/>
    <w:p>
      <w:pPr>
        <w:spacing w:after="0"/>
        <w:ind w:left="0"/>
        <w:jc w:val="both"/>
      </w:pPr>
      <w:r>
        <w:rPr>
          <w:rFonts w:ascii="Times New Roman"/>
          <w:b w:val="false"/>
          <w:i w:val="false"/>
          <w:color w:val="000000"/>
          <w:sz w:val="28"/>
        </w:rPr>
        <w:t xml:space="preserve">
      229. Светильники, установленные внутри вытяжных шкафов, должны быть во взрывозащищенном исполнении. </w:t>
      </w:r>
    </w:p>
    <w:bookmarkEnd w:id="254"/>
    <w:bookmarkStart w:name="z258" w:id="255"/>
    <w:p>
      <w:pPr>
        <w:spacing w:after="0"/>
        <w:ind w:left="0"/>
        <w:jc w:val="both"/>
      </w:pPr>
      <w:r>
        <w:rPr>
          <w:rFonts w:ascii="Times New Roman"/>
          <w:b w:val="false"/>
          <w:i w:val="false"/>
          <w:color w:val="000000"/>
          <w:sz w:val="28"/>
        </w:rPr>
        <w:t xml:space="preserve">
      230. Выключатели, штепсельные розетки, лабораторные автотрансформаторы необходимо располагать вне вытяжного шкафа. </w:t>
      </w:r>
    </w:p>
    <w:bookmarkEnd w:id="255"/>
    <w:bookmarkStart w:name="z259" w:id="256"/>
    <w:p>
      <w:pPr>
        <w:spacing w:after="0"/>
        <w:ind w:left="0"/>
        <w:jc w:val="both"/>
      </w:pPr>
      <w:r>
        <w:rPr>
          <w:rFonts w:ascii="Times New Roman"/>
          <w:b w:val="false"/>
          <w:i w:val="false"/>
          <w:color w:val="000000"/>
          <w:sz w:val="28"/>
        </w:rPr>
        <w:t xml:space="preserve">
      231. Загромождать вытяжные шкафы, рабочие столы посудой с нефтепродуктами, приборами и лабораторным оборудованием, не связанным с проводимой в данное время работой, не допускается. </w:t>
      </w:r>
    </w:p>
    <w:bookmarkEnd w:id="256"/>
    <w:bookmarkStart w:name="z260" w:id="257"/>
    <w:p>
      <w:pPr>
        <w:spacing w:after="0"/>
        <w:ind w:left="0"/>
        <w:jc w:val="both"/>
      </w:pPr>
      <w:r>
        <w:rPr>
          <w:rFonts w:ascii="Times New Roman"/>
          <w:b w:val="false"/>
          <w:i w:val="false"/>
          <w:color w:val="000000"/>
          <w:sz w:val="28"/>
        </w:rPr>
        <w:t xml:space="preserve">
      232. Не допускается совместное хранение веществ, химическое взаимодействие которых может вызвать пожар или взрыв. </w:t>
      </w:r>
    </w:p>
    <w:bookmarkEnd w:id="257"/>
    <w:bookmarkStart w:name="z261" w:id="258"/>
    <w:p>
      <w:pPr>
        <w:spacing w:after="0"/>
        <w:ind w:left="0"/>
        <w:jc w:val="both"/>
      </w:pPr>
      <w:r>
        <w:rPr>
          <w:rFonts w:ascii="Times New Roman"/>
          <w:b w:val="false"/>
          <w:i w:val="false"/>
          <w:color w:val="000000"/>
          <w:sz w:val="28"/>
        </w:rPr>
        <w:t xml:space="preserve">
      233. В здании лаборатории не допускается хранить запас ЛВЖ газов, превышающий суточную потребность в них. Хранение запаса ЛВЖ разрешается в специальном помещении. </w:t>
      </w:r>
    </w:p>
    <w:bookmarkEnd w:id="258"/>
    <w:bookmarkStart w:name="z262" w:id="259"/>
    <w:p>
      <w:pPr>
        <w:spacing w:after="0"/>
        <w:ind w:left="0"/>
        <w:jc w:val="both"/>
      </w:pPr>
      <w:r>
        <w:rPr>
          <w:rFonts w:ascii="Times New Roman"/>
          <w:b w:val="false"/>
          <w:i w:val="false"/>
          <w:color w:val="000000"/>
          <w:sz w:val="28"/>
        </w:rPr>
        <w:t xml:space="preserve">
      234. Дымящие кислоты, легкоиспаряющиеся реактивы и растворители в количестве, не превышающем суточной потребности, допускается хранить в специально выделенных для этих целей вытяжных шкафах. </w:t>
      </w:r>
    </w:p>
    <w:bookmarkEnd w:id="259"/>
    <w:bookmarkStart w:name="z263" w:id="260"/>
    <w:p>
      <w:pPr>
        <w:spacing w:after="0"/>
        <w:ind w:left="0"/>
        <w:jc w:val="both"/>
      </w:pPr>
      <w:r>
        <w:rPr>
          <w:rFonts w:ascii="Times New Roman"/>
          <w:b w:val="false"/>
          <w:i w:val="false"/>
          <w:color w:val="000000"/>
          <w:sz w:val="28"/>
        </w:rPr>
        <w:t xml:space="preserve">
      235. Вещества, в отношении которых применяются особые условия отпуска, хранения, учета и перевозки (сулема, синильная кислота и ее соли, сероуглерод, метанол), должны храниться в металлическом шкафу под замком и пломбой. Тара для хранения этих веществ должна быть герметичной и иметь этикетки с надписью "Яд" и наименованием веществ. </w:t>
      </w:r>
    </w:p>
    <w:bookmarkEnd w:id="260"/>
    <w:bookmarkStart w:name="z264" w:id="261"/>
    <w:p>
      <w:pPr>
        <w:spacing w:after="0"/>
        <w:ind w:left="0"/>
        <w:jc w:val="both"/>
      </w:pPr>
      <w:r>
        <w:rPr>
          <w:rFonts w:ascii="Times New Roman"/>
          <w:b w:val="false"/>
          <w:i w:val="false"/>
          <w:color w:val="000000"/>
          <w:sz w:val="28"/>
        </w:rPr>
        <w:t xml:space="preserve">
      236. Металлический натрий (калий) следует хранить в посуде под слоем керосина, вдали от воды. Остаток натрия (калия) после работы. </w:t>
      </w:r>
    </w:p>
    <w:bookmarkEnd w:id="261"/>
    <w:p>
      <w:pPr>
        <w:spacing w:after="0"/>
        <w:ind w:left="0"/>
        <w:jc w:val="both"/>
      </w:pPr>
      <w:r>
        <w:rPr>
          <w:rFonts w:ascii="Times New Roman"/>
          <w:b w:val="false"/>
          <w:i w:val="false"/>
          <w:color w:val="000000"/>
          <w:sz w:val="28"/>
        </w:rPr>
        <w:t>
      Не допускается бросать в раковины, чистые остатки необходимо помещать в банку с керосином.</w:t>
      </w:r>
    </w:p>
    <w:bookmarkStart w:name="z265" w:id="262"/>
    <w:p>
      <w:pPr>
        <w:spacing w:after="0"/>
        <w:ind w:left="0"/>
        <w:jc w:val="both"/>
      </w:pPr>
      <w:r>
        <w:rPr>
          <w:rFonts w:ascii="Times New Roman"/>
          <w:b w:val="false"/>
          <w:i w:val="false"/>
          <w:color w:val="000000"/>
          <w:sz w:val="28"/>
        </w:rPr>
        <w:t xml:space="preserve">
      237. Жидкий азот и кислород следует доставлять и хранить в лаборатории в металлических сосудах Дьюара. Хранить жидкий азот и кислород в одном помещении с легковоспламеняющимися веществами, жирами и маслами или переносить их совместно не допускается. </w:t>
      </w:r>
    </w:p>
    <w:bookmarkEnd w:id="262"/>
    <w:bookmarkStart w:name="z266" w:id="263"/>
    <w:p>
      <w:pPr>
        <w:spacing w:after="0"/>
        <w:ind w:left="0"/>
        <w:jc w:val="both"/>
      </w:pPr>
      <w:r>
        <w:rPr>
          <w:rFonts w:ascii="Times New Roman"/>
          <w:b w:val="false"/>
          <w:i w:val="false"/>
          <w:color w:val="000000"/>
          <w:sz w:val="28"/>
        </w:rPr>
        <w:t xml:space="preserve">
      238. Не допускается работать с жидким кислородом в помещениях, где имеются горелки, открытые электроприборы, искрящее оборудование и другие источники воспламенения. </w:t>
      </w:r>
    </w:p>
    <w:bookmarkEnd w:id="263"/>
    <w:bookmarkStart w:name="z267" w:id="264"/>
    <w:p>
      <w:pPr>
        <w:spacing w:after="0"/>
        <w:ind w:left="0"/>
        <w:jc w:val="both"/>
      </w:pPr>
      <w:r>
        <w:rPr>
          <w:rFonts w:ascii="Times New Roman"/>
          <w:b w:val="false"/>
          <w:i w:val="false"/>
          <w:color w:val="000000"/>
          <w:sz w:val="28"/>
        </w:rPr>
        <w:t xml:space="preserve">
      239. В помещении лаборатории не допускается производить работы, не связанные непосредственно с выполнением определенного анализа. </w:t>
      </w:r>
    </w:p>
    <w:bookmarkEnd w:id="264"/>
    <w:bookmarkStart w:name="z268" w:id="265"/>
    <w:p>
      <w:pPr>
        <w:spacing w:after="0"/>
        <w:ind w:left="0"/>
        <w:jc w:val="both"/>
      </w:pPr>
      <w:r>
        <w:rPr>
          <w:rFonts w:ascii="Times New Roman"/>
          <w:b w:val="false"/>
          <w:i w:val="false"/>
          <w:color w:val="000000"/>
          <w:sz w:val="28"/>
        </w:rPr>
        <w:t xml:space="preserve">
      240. Перед началом работы с аппаратурой под вакуумом надлежит проверить ее на герметичность. </w:t>
      </w:r>
    </w:p>
    <w:bookmarkEnd w:id="265"/>
    <w:bookmarkStart w:name="z269" w:id="266"/>
    <w:p>
      <w:pPr>
        <w:spacing w:after="0"/>
        <w:ind w:left="0"/>
        <w:jc w:val="both"/>
      </w:pPr>
      <w:r>
        <w:rPr>
          <w:rFonts w:ascii="Times New Roman"/>
          <w:b w:val="false"/>
          <w:i w:val="false"/>
          <w:color w:val="000000"/>
          <w:sz w:val="28"/>
        </w:rPr>
        <w:t>
      241. Стеклянные сосуды, в которых возможно создание давления или вакуума, защищаются чехлом на случай разрыва сосуда и образования осколков.</w:t>
      </w:r>
    </w:p>
    <w:bookmarkEnd w:id="266"/>
    <w:bookmarkStart w:name="z270" w:id="267"/>
    <w:p>
      <w:pPr>
        <w:spacing w:after="0"/>
        <w:ind w:left="0"/>
        <w:jc w:val="both"/>
      </w:pPr>
      <w:r>
        <w:rPr>
          <w:rFonts w:ascii="Times New Roman"/>
          <w:b w:val="false"/>
          <w:i w:val="false"/>
          <w:color w:val="000000"/>
          <w:sz w:val="28"/>
        </w:rPr>
        <w:t xml:space="preserve">
      242. В случае если пролит сероуглерод, бензин, эфир или другие легковоспламеняющиеся жидкости, а также при появлении резкого запаха газа необходимо потушить все горелки и немедленно приступить к выявлению и устранению причины появления газа, а разлитые жидкие продукты убрать. </w:t>
      </w:r>
    </w:p>
    <w:bookmarkEnd w:id="267"/>
    <w:bookmarkStart w:name="z271" w:id="268"/>
    <w:p>
      <w:pPr>
        <w:spacing w:after="0"/>
        <w:ind w:left="0"/>
        <w:jc w:val="both"/>
      </w:pPr>
      <w:r>
        <w:rPr>
          <w:rFonts w:ascii="Times New Roman"/>
          <w:b w:val="false"/>
          <w:i w:val="false"/>
          <w:color w:val="000000"/>
          <w:sz w:val="28"/>
        </w:rPr>
        <w:t xml:space="preserve">
      243. Мытье посуды из-под нефтепродуктов, реагентов, селективных растворителей разрешается только в специальном помещении. </w:t>
      </w:r>
    </w:p>
    <w:bookmarkEnd w:id="268"/>
    <w:bookmarkStart w:name="z272" w:id="269"/>
    <w:p>
      <w:pPr>
        <w:spacing w:after="0"/>
        <w:ind w:left="0"/>
        <w:jc w:val="both"/>
      </w:pPr>
      <w:r>
        <w:rPr>
          <w:rFonts w:ascii="Times New Roman"/>
          <w:b w:val="false"/>
          <w:i w:val="false"/>
          <w:color w:val="000000"/>
          <w:sz w:val="28"/>
        </w:rPr>
        <w:t xml:space="preserve">
      244. Сдавать на мойку посуду из-под кислот, щелочей и других химических веществ можно только после полного освобождения и нейтрализации ее соответствующим способом. </w:t>
      </w:r>
    </w:p>
    <w:bookmarkEnd w:id="269"/>
    <w:bookmarkStart w:name="z273" w:id="270"/>
    <w:p>
      <w:pPr>
        <w:spacing w:after="0"/>
        <w:ind w:left="0"/>
        <w:jc w:val="both"/>
      </w:pPr>
      <w:r>
        <w:rPr>
          <w:rFonts w:ascii="Times New Roman"/>
          <w:b w:val="false"/>
          <w:i w:val="false"/>
          <w:color w:val="000000"/>
          <w:sz w:val="28"/>
        </w:rPr>
        <w:t xml:space="preserve">
      245. Выбор метода очистки и мытья посуды определяется характером загрязняющего вещества, его физическими и химическими свойствами. </w:t>
      </w:r>
    </w:p>
    <w:bookmarkEnd w:id="270"/>
    <w:bookmarkStart w:name="z274" w:id="271"/>
    <w:p>
      <w:pPr>
        <w:spacing w:after="0"/>
        <w:ind w:left="0"/>
        <w:jc w:val="both"/>
      </w:pPr>
      <w:r>
        <w:rPr>
          <w:rFonts w:ascii="Times New Roman"/>
          <w:b w:val="false"/>
          <w:i w:val="false"/>
          <w:color w:val="000000"/>
          <w:sz w:val="28"/>
        </w:rPr>
        <w:t xml:space="preserve">
      246. Не допускается использовать для мытья посуды песок, наждачную бумагу. </w:t>
      </w:r>
    </w:p>
    <w:bookmarkEnd w:id="271"/>
    <w:bookmarkStart w:name="z275" w:id="272"/>
    <w:p>
      <w:pPr>
        <w:spacing w:after="0"/>
        <w:ind w:left="0"/>
        <w:jc w:val="both"/>
      </w:pPr>
      <w:r>
        <w:rPr>
          <w:rFonts w:ascii="Times New Roman"/>
          <w:b w:val="false"/>
          <w:i w:val="false"/>
          <w:color w:val="000000"/>
          <w:sz w:val="28"/>
        </w:rPr>
        <w:t xml:space="preserve">
      247. Измельчение едких и вредных веществ I и II классов опасности должно производиться в закрытых ступках в вытяжном шкафу. Работник, производящий эту операцию, обеспечивается защитными очками и резиновыми перчатками. </w:t>
      </w:r>
    </w:p>
    <w:bookmarkEnd w:id="272"/>
    <w:bookmarkStart w:name="z276" w:id="273"/>
    <w:p>
      <w:pPr>
        <w:spacing w:after="0"/>
        <w:ind w:left="0"/>
        <w:jc w:val="both"/>
      </w:pPr>
      <w:r>
        <w:rPr>
          <w:rFonts w:ascii="Times New Roman"/>
          <w:b w:val="false"/>
          <w:i w:val="false"/>
          <w:color w:val="000000"/>
          <w:sz w:val="28"/>
        </w:rPr>
        <w:t xml:space="preserve">
      248. При работе с селективными растворителями (нитробензол, анилин, фурфурол, хлорекс, фенол) необходимо следить, чтобы растворители не попали на тело и одежду. </w:t>
      </w:r>
    </w:p>
    <w:bookmarkEnd w:id="273"/>
    <w:bookmarkStart w:name="z277" w:id="274"/>
    <w:p>
      <w:pPr>
        <w:spacing w:after="0"/>
        <w:ind w:left="0"/>
        <w:jc w:val="both"/>
      </w:pPr>
      <w:r>
        <w:rPr>
          <w:rFonts w:ascii="Times New Roman"/>
          <w:b w:val="false"/>
          <w:i w:val="false"/>
          <w:color w:val="000000"/>
          <w:sz w:val="28"/>
        </w:rPr>
        <w:t xml:space="preserve">
      249. Селективные растворители и нефтепродукты, содержащие их, должны храниться в хорошо закрытой посуде в специально отведенном для этой цели месте. </w:t>
      </w:r>
    </w:p>
    <w:bookmarkEnd w:id="274"/>
    <w:p>
      <w:pPr>
        <w:spacing w:after="0"/>
        <w:ind w:left="0"/>
        <w:jc w:val="both"/>
      </w:pPr>
      <w:r>
        <w:rPr>
          <w:rFonts w:ascii="Times New Roman"/>
          <w:b w:val="false"/>
          <w:i w:val="false"/>
          <w:color w:val="000000"/>
          <w:sz w:val="28"/>
        </w:rPr>
        <w:t>
      Запасы селективных растворителей нужно содержать в специальном закрытом помещении лаборатории. Количество селективных растворителей, необходимое для работы в течение смены, фиксируется в журнале расхода растворителей. Список селективных растворителей утверждается техническим директором (главным инженером) организации.</w:t>
      </w:r>
    </w:p>
    <w:bookmarkStart w:name="z278" w:id="275"/>
    <w:p>
      <w:pPr>
        <w:spacing w:after="0"/>
        <w:ind w:left="0"/>
        <w:jc w:val="both"/>
      </w:pPr>
      <w:r>
        <w:rPr>
          <w:rFonts w:ascii="Times New Roman"/>
          <w:b w:val="false"/>
          <w:i w:val="false"/>
          <w:color w:val="000000"/>
          <w:sz w:val="28"/>
        </w:rPr>
        <w:t xml:space="preserve">
      250. Переносить кислоты надлежит в бутылях, помещенных в корзины. Переноску осуществляют два человека. </w:t>
      </w:r>
    </w:p>
    <w:bookmarkEnd w:id="275"/>
    <w:bookmarkStart w:name="z279" w:id="276"/>
    <w:p>
      <w:pPr>
        <w:spacing w:after="0"/>
        <w:ind w:left="0"/>
        <w:jc w:val="both"/>
      </w:pPr>
      <w:r>
        <w:rPr>
          <w:rFonts w:ascii="Times New Roman"/>
          <w:b w:val="false"/>
          <w:i w:val="false"/>
          <w:color w:val="000000"/>
          <w:sz w:val="28"/>
        </w:rPr>
        <w:t xml:space="preserve">
      251. При разбавлении серной кислоты водой кислоту следует медленно наливать в воду. Наливать воду в кислоту не допускается. </w:t>
      </w:r>
    </w:p>
    <w:bookmarkEnd w:id="276"/>
    <w:bookmarkStart w:name="z280" w:id="277"/>
    <w:p>
      <w:pPr>
        <w:spacing w:after="0"/>
        <w:ind w:left="0"/>
        <w:jc w:val="both"/>
      </w:pPr>
      <w:r>
        <w:rPr>
          <w:rFonts w:ascii="Times New Roman"/>
          <w:b w:val="false"/>
          <w:i w:val="false"/>
          <w:color w:val="000000"/>
          <w:sz w:val="28"/>
        </w:rPr>
        <w:t xml:space="preserve">
      252. Все отработанные химические реактивы и вредные вещества необходимо сливать в специально предназначенные для этого маркированные емкости. Не допускается слив указанных продуктов в раковины. В конце рабочего дня или смены все отходы из помещений лабораторий должны быть удалены. </w:t>
      </w:r>
    </w:p>
    <w:bookmarkEnd w:id="277"/>
    <w:bookmarkStart w:name="z281" w:id="278"/>
    <w:p>
      <w:pPr>
        <w:spacing w:after="0"/>
        <w:ind w:left="0"/>
        <w:jc w:val="both"/>
      </w:pPr>
      <w:r>
        <w:rPr>
          <w:rFonts w:ascii="Times New Roman"/>
          <w:b w:val="false"/>
          <w:i w:val="false"/>
          <w:color w:val="000000"/>
          <w:sz w:val="28"/>
        </w:rPr>
        <w:t>
      253. При работе с баллонами необходимо руководствоваться требованиями нормативных документов к сосудам, работающим под давлением.</w:t>
      </w:r>
    </w:p>
    <w:bookmarkEnd w:id="278"/>
    <w:bookmarkStart w:name="z282" w:id="279"/>
    <w:p>
      <w:pPr>
        <w:spacing w:after="0"/>
        <w:ind w:left="0"/>
        <w:jc w:val="both"/>
      </w:pPr>
      <w:r>
        <w:rPr>
          <w:rFonts w:ascii="Times New Roman"/>
          <w:b w:val="false"/>
          <w:i w:val="false"/>
          <w:color w:val="000000"/>
          <w:sz w:val="28"/>
        </w:rPr>
        <w:t xml:space="preserve">
      254. Газ из баллонов в помещение лаборатории подается по газопроводу, имеющему на рабочем месте запорное устройство. Баллоны располагают у наружной стены здания лаборатории под навесом, защищающим их от атмосферных осадков и инсоляции, и устанавливают сетчатое ограждение. </w:t>
      </w:r>
    </w:p>
    <w:bookmarkEnd w:id="279"/>
    <w:bookmarkStart w:name="z283" w:id="280"/>
    <w:p>
      <w:pPr>
        <w:spacing w:after="0"/>
        <w:ind w:left="0"/>
        <w:jc w:val="both"/>
      </w:pPr>
      <w:r>
        <w:rPr>
          <w:rFonts w:ascii="Times New Roman"/>
          <w:b w:val="false"/>
          <w:i w:val="false"/>
          <w:color w:val="000000"/>
          <w:sz w:val="28"/>
        </w:rPr>
        <w:t xml:space="preserve">
      255. Производить на месте какой-либо ремонт арматуры баллонов со сжатыми и сжиженными газами не допускается. </w:t>
      </w:r>
    </w:p>
    <w:bookmarkEnd w:id="280"/>
    <w:bookmarkStart w:name="z284" w:id="281"/>
    <w:p>
      <w:pPr>
        <w:spacing w:after="0"/>
        <w:ind w:left="0"/>
        <w:jc w:val="both"/>
      </w:pPr>
      <w:r>
        <w:rPr>
          <w:rFonts w:ascii="Times New Roman"/>
          <w:b w:val="false"/>
          <w:i w:val="false"/>
          <w:color w:val="000000"/>
          <w:sz w:val="28"/>
        </w:rPr>
        <w:t xml:space="preserve">
      256. По окончании работ необходимо: </w:t>
      </w:r>
    </w:p>
    <w:bookmarkEnd w:id="281"/>
    <w:p>
      <w:pPr>
        <w:spacing w:after="0"/>
        <w:ind w:left="0"/>
        <w:jc w:val="both"/>
      </w:pPr>
      <w:r>
        <w:rPr>
          <w:rFonts w:ascii="Times New Roman"/>
          <w:b w:val="false"/>
          <w:i w:val="false"/>
          <w:color w:val="000000"/>
          <w:sz w:val="28"/>
        </w:rPr>
        <w:t xml:space="preserve">
      закрыть газовые и водяные краны и общие вентили ввода газа и воды в лабораторию; </w:t>
      </w:r>
    </w:p>
    <w:p>
      <w:pPr>
        <w:spacing w:after="0"/>
        <w:ind w:left="0"/>
        <w:jc w:val="both"/>
      </w:pPr>
      <w:r>
        <w:rPr>
          <w:rFonts w:ascii="Times New Roman"/>
          <w:b w:val="false"/>
          <w:i w:val="false"/>
          <w:color w:val="000000"/>
          <w:sz w:val="28"/>
        </w:rPr>
        <w:t>
      закрыть банки с реактивами и материалами пробками;</w:t>
      </w:r>
    </w:p>
    <w:p>
      <w:pPr>
        <w:spacing w:after="0"/>
        <w:ind w:left="0"/>
        <w:jc w:val="both"/>
      </w:pPr>
      <w:r>
        <w:rPr>
          <w:rFonts w:ascii="Times New Roman"/>
          <w:b w:val="false"/>
          <w:i w:val="false"/>
          <w:color w:val="000000"/>
          <w:sz w:val="28"/>
        </w:rPr>
        <w:t>
      выключить освещение, вентиляцию и нагревательные приборы.</w:t>
      </w:r>
    </w:p>
    <w:bookmarkStart w:name="z285" w:id="282"/>
    <w:p>
      <w:pPr>
        <w:spacing w:after="0"/>
        <w:ind w:left="0"/>
        <w:jc w:val="left"/>
      </w:pPr>
      <w:r>
        <w:rPr>
          <w:rFonts w:ascii="Times New Roman"/>
          <w:b/>
          <w:i w:val="false"/>
          <w:color w:val="000000"/>
        </w:rPr>
        <w:t xml:space="preserve"> Глава 6. Обеспечения промышленной безопасности при эксплуатации и ремонте технологического оборудования и трубопроводов</w:t>
      </w:r>
    </w:p>
    <w:bookmarkEnd w:id="282"/>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283"/>
    <w:p>
      <w:pPr>
        <w:spacing w:after="0"/>
        <w:ind w:left="0"/>
        <w:jc w:val="both"/>
      </w:pPr>
      <w:r>
        <w:rPr>
          <w:rFonts w:ascii="Times New Roman"/>
          <w:b w:val="false"/>
          <w:i w:val="false"/>
          <w:color w:val="000000"/>
          <w:sz w:val="28"/>
        </w:rPr>
        <w:t xml:space="preserve">
      257. Все технические устройства должны эксплуатироваться в соответствии с их техническими характеристиками и паспортными данными и инструкциями по эксплуатации. </w:t>
      </w:r>
    </w:p>
    <w:bookmarkEnd w:id="283"/>
    <w:bookmarkStart w:name="z287" w:id="284"/>
    <w:p>
      <w:pPr>
        <w:spacing w:after="0"/>
        <w:ind w:left="0"/>
        <w:jc w:val="both"/>
      </w:pPr>
      <w:r>
        <w:rPr>
          <w:rFonts w:ascii="Times New Roman"/>
          <w:b w:val="false"/>
          <w:i w:val="false"/>
          <w:color w:val="000000"/>
          <w:sz w:val="28"/>
        </w:rPr>
        <w:t xml:space="preserve">
      258. На всех технологических аппаратах должно быть нанесено четко различимое обозначение позиции по технологической схеме. Аппараты колонного типа, находящиеся в помещении на различных отметках (этажах), должны иметь маркировку на каждой отметке (этаже). </w:t>
      </w:r>
    </w:p>
    <w:bookmarkEnd w:id="284"/>
    <w:bookmarkStart w:name="z288" w:id="285"/>
    <w:p>
      <w:pPr>
        <w:spacing w:after="0"/>
        <w:ind w:left="0"/>
        <w:jc w:val="both"/>
      </w:pPr>
      <w:r>
        <w:rPr>
          <w:rFonts w:ascii="Times New Roman"/>
          <w:b w:val="false"/>
          <w:i w:val="false"/>
          <w:color w:val="000000"/>
          <w:sz w:val="28"/>
        </w:rPr>
        <w:t xml:space="preserve">
      259. На аппаратах колонного типа открывать люк для их чистки и ремонта следует, начиная с верхнего. Перед открытием нижнего люка необходимо иметь наготове шланг для подачи пара на случай воспламенения отложений на внутренних поверхностях. </w:t>
      </w:r>
    </w:p>
    <w:bookmarkEnd w:id="285"/>
    <w:bookmarkStart w:name="z289" w:id="286"/>
    <w:p>
      <w:pPr>
        <w:spacing w:after="0"/>
        <w:ind w:left="0"/>
        <w:jc w:val="both"/>
      </w:pPr>
      <w:r>
        <w:rPr>
          <w:rFonts w:ascii="Times New Roman"/>
          <w:b w:val="false"/>
          <w:i w:val="false"/>
          <w:color w:val="000000"/>
          <w:sz w:val="28"/>
        </w:rPr>
        <w:t xml:space="preserve">
      260. Отбор проб легковоспламеняющихся и газообразных продуктов, селективных растворителей и реагентов должен производиться вне помещений, для чего пробоотборные трубки должны быть выведены из помещения наружу. </w:t>
      </w:r>
    </w:p>
    <w:bookmarkEnd w:id="286"/>
    <w:bookmarkStart w:name="z290" w:id="287"/>
    <w:p>
      <w:pPr>
        <w:spacing w:after="0"/>
        <w:ind w:left="0"/>
        <w:jc w:val="both"/>
      </w:pPr>
      <w:r>
        <w:rPr>
          <w:rFonts w:ascii="Times New Roman"/>
          <w:b w:val="false"/>
          <w:i w:val="false"/>
          <w:color w:val="000000"/>
          <w:sz w:val="28"/>
        </w:rPr>
        <w:t xml:space="preserve">
      261. При необходимости отбора проб в помещении пробоотборник должен помещаться в специальном шкафу, оборудованном вытяжной вентиляцией, при этом вентиляция должна включаться автоматически при открывании дверцы шкафа. </w:t>
      </w:r>
    </w:p>
    <w:bookmarkEnd w:id="287"/>
    <w:bookmarkStart w:name="z291" w:id="288"/>
    <w:p>
      <w:pPr>
        <w:spacing w:after="0"/>
        <w:ind w:left="0"/>
        <w:jc w:val="both"/>
      </w:pPr>
      <w:r>
        <w:rPr>
          <w:rFonts w:ascii="Times New Roman"/>
          <w:b w:val="false"/>
          <w:i w:val="false"/>
          <w:color w:val="000000"/>
          <w:sz w:val="28"/>
        </w:rPr>
        <w:t xml:space="preserve">
      262. Компоновка оборудования должна учитывать специфику обслуживания и ремонта оборудования, а также обеспечивать: </w:t>
      </w:r>
    </w:p>
    <w:bookmarkEnd w:id="288"/>
    <w:p>
      <w:pPr>
        <w:spacing w:after="0"/>
        <w:ind w:left="0"/>
        <w:jc w:val="both"/>
      </w:pPr>
      <w:r>
        <w:rPr>
          <w:rFonts w:ascii="Times New Roman"/>
          <w:b w:val="false"/>
          <w:i w:val="false"/>
          <w:color w:val="000000"/>
          <w:sz w:val="28"/>
        </w:rPr>
        <w:t>
      основные проходы в местах постоянных рабочих мест не менее 2 метров;</w:t>
      </w:r>
    </w:p>
    <w:p>
      <w:pPr>
        <w:spacing w:after="0"/>
        <w:ind w:left="0"/>
        <w:jc w:val="both"/>
      </w:pPr>
      <w:r>
        <w:rPr>
          <w:rFonts w:ascii="Times New Roman"/>
          <w:b w:val="false"/>
          <w:i w:val="false"/>
          <w:color w:val="000000"/>
          <w:sz w:val="28"/>
        </w:rPr>
        <w:t>
      основные проходы по фронту обслуживания машин не менее 1,5 метров;</w:t>
      </w:r>
    </w:p>
    <w:p>
      <w:pPr>
        <w:spacing w:after="0"/>
        <w:ind w:left="0"/>
        <w:jc w:val="both"/>
      </w:pPr>
      <w:r>
        <w:rPr>
          <w:rFonts w:ascii="Times New Roman"/>
          <w:b w:val="false"/>
          <w:i w:val="false"/>
          <w:color w:val="000000"/>
          <w:sz w:val="28"/>
        </w:rPr>
        <w:t>
      расстояния между аппаратами, а также между аппаратами и строительными конструкциями при необходимости кругового обслуживания не менее 1 метра.</w:t>
      </w:r>
    </w:p>
    <w:bookmarkStart w:name="z292" w:id="289"/>
    <w:p>
      <w:pPr>
        <w:spacing w:after="0"/>
        <w:ind w:left="0"/>
        <w:jc w:val="both"/>
      </w:pPr>
      <w:r>
        <w:rPr>
          <w:rFonts w:ascii="Times New Roman"/>
          <w:b w:val="false"/>
          <w:i w:val="false"/>
          <w:color w:val="000000"/>
          <w:sz w:val="28"/>
        </w:rPr>
        <w:t xml:space="preserve">
      263. Для персонала, обслуживающего наружные установки, должны быть предусмотрены помещения для обогрева. </w:t>
      </w:r>
    </w:p>
    <w:bookmarkEnd w:id="289"/>
    <w:bookmarkStart w:name="z293" w:id="290"/>
    <w:p>
      <w:pPr>
        <w:spacing w:after="0"/>
        <w:ind w:left="0"/>
        <w:jc w:val="both"/>
      </w:pPr>
      <w:r>
        <w:rPr>
          <w:rFonts w:ascii="Times New Roman"/>
          <w:b w:val="false"/>
          <w:i w:val="false"/>
          <w:color w:val="000000"/>
          <w:sz w:val="28"/>
        </w:rPr>
        <w:t xml:space="preserve">
      264. В производственных зданиях, не оборудованных утепленными пешеходными переходами, или в тех случаях, когда персонал обслуживает наружные установки, предусматриваются помещения для верхней одежды. </w:t>
      </w:r>
    </w:p>
    <w:bookmarkEnd w:id="290"/>
    <w:bookmarkStart w:name="z294" w:id="291"/>
    <w:p>
      <w:pPr>
        <w:spacing w:after="0"/>
        <w:ind w:left="0"/>
        <w:jc w:val="both"/>
      </w:pPr>
      <w:r>
        <w:rPr>
          <w:rFonts w:ascii="Times New Roman"/>
          <w:b w:val="false"/>
          <w:i w:val="false"/>
          <w:color w:val="000000"/>
          <w:sz w:val="28"/>
        </w:rPr>
        <w:t xml:space="preserve">
      265. Не допускается производство ремонтных работ на действующем оборудовании и трубопроводах. </w:t>
      </w:r>
    </w:p>
    <w:bookmarkEnd w:id="291"/>
    <w:bookmarkStart w:name="z295" w:id="292"/>
    <w:p>
      <w:pPr>
        <w:spacing w:after="0"/>
        <w:ind w:left="0"/>
        <w:jc w:val="both"/>
      </w:pPr>
      <w:r>
        <w:rPr>
          <w:rFonts w:ascii="Times New Roman"/>
          <w:b w:val="false"/>
          <w:i w:val="false"/>
          <w:color w:val="000000"/>
          <w:sz w:val="28"/>
        </w:rPr>
        <w:t xml:space="preserve">
      266. При производстве работ на установках с взрывоопасными зонами необходимо пользоваться искробезопасным инструментом. </w:t>
      </w:r>
    </w:p>
    <w:bookmarkEnd w:id="292"/>
    <w:bookmarkStart w:name="z296" w:id="293"/>
    <w:p>
      <w:pPr>
        <w:spacing w:after="0"/>
        <w:ind w:left="0"/>
        <w:jc w:val="both"/>
      </w:pPr>
      <w:r>
        <w:rPr>
          <w:rFonts w:ascii="Times New Roman"/>
          <w:b w:val="false"/>
          <w:i w:val="false"/>
          <w:color w:val="000000"/>
          <w:sz w:val="28"/>
        </w:rPr>
        <w:t xml:space="preserve">
      267. При обнаружении в процессе монтажа, технического освидетельствования или эксплуатации несоответствия оборудования требованиям нормативно-технических документов оно должно быть выведено из эксплуатации. </w:t>
      </w:r>
    </w:p>
    <w:bookmarkEnd w:id="293"/>
    <w:bookmarkStart w:name="z297" w:id="294"/>
    <w:p>
      <w:pPr>
        <w:spacing w:after="0"/>
        <w:ind w:left="0"/>
        <w:jc w:val="both"/>
      </w:pPr>
      <w:r>
        <w:rPr>
          <w:rFonts w:ascii="Times New Roman"/>
          <w:b w:val="false"/>
          <w:i w:val="false"/>
          <w:color w:val="000000"/>
          <w:sz w:val="28"/>
        </w:rPr>
        <w:t xml:space="preserve">
      268. Узлы, детали, приспособления и элементы оборудования, которые могут служить источником опасности для работающих, а также поверхности оградительных и защитных устройств окрашиваются в сигнальные цвета. </w:t>
      </w:r>
    </w:p>
    <w:bookmarkEnd w:id="294"/>
    <w:bookmarkStart w:name="z298" w:id="295"/>
    <w:p>
      <w:pPr>
        <w:spacing w:after="0"/>
        <w:ind w:left="0"/>
        <w:jc w:val="both"/>
      </w:pPr>
      <w:r>
        <w:rPr>
          <w:rFonts w:ascii="Times New Roman"/>
          <w:b w:val="false"/>
          <w:i w:val="false"/>
          <w:color w:val="000000"/>
          <w:sz w:val="28"/>
        </w:rPr>
        <w:t xml:space="preserve">
      269. Для подъема и перемещения тяжелых деталей и отдельного оборудования должны быть предусмотрены стационарные или передвижные грузоподъемные механизмы. </w:t>
      </w:r>
    </w:p>
    <w:bookmarkEnd w:id="295"/>
    <w:bookmarkStart w:name="z299" w:id="296"/>
    <w:p>
      <w:pPr>
        <w:spacing w:after="0"/>
        <w:ind w:left="0"/>
        <w:jc w:val="left"/>
      </w:pPr>
      <w:r>
        <w:rPr>
          <w:rFonts w:ascii="Times New Roman"/>
          <w:b/>
          <w:i w:val="false"/>
          <w:color w:val="000000"/>
        </w:rPr>
        <w:t xml:space="preserve"> Параграф 1. Трубчатые печи</w:t>
      </w:r>
    </w:p>
    <w:bookmarkEnd w:id="296"/>
    <w:bookmarkStart w:name="z300" w:id="297"/>
    <w:p>
      <w:pPr>
        <w:spacing w:after="0"/>
        <w:ind w:left="0"/>
        <w:jc w:val="both"/>
      </w:pPr>
      <w:r>
        <w:rPr>
          <w:rFonts w:ascii="Times New Roman"/>
          <w:b w:val="false"/>
          <w:i w:val="false"/>
          <w:color w:val="000000"/>
          <w:sz w:val="28"/>
        </w:rPr>
        <w:t xml:space="preserve">
      270. Печи должны быть оборудованы дежурными (пилотными) горелками, оснащенными запальными устройствами, индивидуальной системой топливоснабжения. </w:t>
      </w:r>
    </w:p>
    <w:bookmarkEnd w:id="297"/>
    <w:bookmarkStart w:name="z301" w:id="298"/>
    <w:p>
      <w:pPr>
        <w:spacing w:after="0"/>
        <w:ind w:left="0"/>
        <w:jc w:val="both"/>
      </w:pPr>
      <w:r>
        <w:rPr>
          <w:rFonts w:ascii="Times New Roman"/>
          <w:b w:val="false"/>
          <w:i w:val="false"/>
          <w:color w:val="000000"/>
          <w:sz w:val="28"/>
        </w:rPr>
        <w:t xml:space="preserve">
      271. Рабочие и дежурные горели необходимо оборудовать сигнализаторами погасания пламени, надежно регистрирующими наличие пламени форсунки. </w:t>
      </w:r>
    </w:p>
    <w:bookmarkEnd w:id="298"/>
    <w:bookmarkStart w:name="z302" w:id="299"/>
    <w:p>
      <w:pPr>
        <w:spacing w:after="0"/>
        <w:ind w:left="0"/>
        <w:jc w:val="both"/>
      </w:pPr>
      <w:r>
        <w:rPr>
          <w:rFonts w:ascii="Times New Roman"/>
          <w:b w:val="false"/>
          <w:i w:val="false"/>
          <w:color w:val="000000"/>
          <w:sz w:val="28"/>
        </w:rPr>
        <w:t xml:space="preserve">
      272. На трубопроводах газообразного топлива к основным горелкам должны быть установлены предохранительно-запорные клапана, дополнительно к общему отсекающему устройству на печи, срабатывающие при снижении давления газа ниже допустимого. </w:t>
      </w:r>
    </w:p>
    <w:bookmarkEnd w:id="299"/>
    <w:bookmarkStart w:name="z303" w:id="300"/>
    <w:p>
      <w:pPr>
        <w:spacing w:after="0"/>
        <w:ind w:left="0"/>
        <w:jc w:val="both"/>
      </w:pPr>
      <w:r>
        <w:rPr>
          <w:rFonts w:ascii="Times New Roman"/>
          <w:b w:val="false"/>
          <w:i w:val="false"/>
          <w:color w:val="000000"/>
          <w:sz w:val="28"/>
        </w:rPr>
        <w:t>
      273. На линиях подачи жидкого топлива и топливного газа к основным и дежурным горелкам должны устанавливаются автоматические запорные органы, срабатывающие в системе блокировок.</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01"/>
    <w:p>
      <w:pPr>
        <w:spacing w:after="0"/>
        <w:ind w:left="0"/>
        <w:jc w:val="both"/>
      </w:pPr>
      <w:r>
        <w:rPr>
          <w:rFonts w:ascii="Times New Roman"/>
          <w:b w:val="false"/>
          <w:i w:val="false"/>
          <w:color w:val="000000"/>
          <w:sz w:val="28"/>
        </w:rPr>
        <w:t xml:space="preserve">
       274. Для многофакельных печей на трубопроводах газообразного и жидкого топлива следует установить автономные регулирующие органы, для обеспечения безопасности в режиме пуска.       </w:t>
      </w:r>
    </w:p>
    <w:bookmarkEnd w:id="301"/>
    <w:bookmarkStart w:name="z305" w:id="302"/>
    <w:p>
      <w:pPr>
        <w:spacing w:after="0"/>
        <w:ind w:left="0"/>
        <w:jc w:val="both"/>
      </w:pPr>
      <w:r>
        <w:rPr>
          <w:rFonts w:ascii="Times New Roman"/>
          <w:b w:val="false"/>
          <w:i w:val="false"/>
          <w:color w:val="000000"/>
          <w:sz w:val="28"/>
        </w:rPr>
        <w:t xml:space="preserve">
      275. При размещении печей вне зданий запорные органы на общих трубопроводах жидкого и газообразного топлива должны быть расположены в безопасном месте на расстоянии не ближе 10 метров от печи. </w:t>
      </w:r>
    </w:p>
    <w:bookmarkEnd w:id="302"/>
    <w:bookmarkStart w:name="z306" w:id="303"/>
    <w:p>
      <w:pPr>
        <w:spacing w:after="0"/>
        <w:ind w:left="0"/>
        <w:jc w:val="both"/>
      </w:pPr>
      <w:r>
        <w:rPr>
          <w:rFonts w:ascii="Times New Roman"/>
          <w:b w:val="false"/>
          <w:i w:val="false"/>
          <w:color w:val="000000"/>
          <w:sz w:val="28"/>
        </w:rPr>
        <w:t>
      276. Перед пуском печи необходимо убедиться в отсутствии каких-либо предметов в камере сгорания, дымоходах-боровах, все люки и лазы должны быть закрыты.</w:t>
      </w:r>
    </w:p>
    <w:bookmarkEnd w:id="303"/>
    <w:bookmarkStart w:name="z307" w:id="304"/>
    <w:p>
      <w:pPr>
        <w:spacing w:after="0"/>
        <w:ind w:left="0"/>
        <w:jc w:val="both"/>
      </w:pPr>
      <w:r>
        <w:rPr>
          <w:rFonts w:ascii="Times New Roman"/>
          <w:b w:val="false"/>
          <w:i w:val="false"/>
          <w:color w:val="000000"/>
          <w:sz w:val="28"/>
        </w:rPr>
        <w:t xml:space="preserve">
      277. В период розжига печи должны быть включены все приборы контроля, предусмотренные технологическим регламентом, и вся сигнализация. </w:t>
      </w:r>
    </w:p>
    <w:bookmarkEnd w:id="304"/>
    <w:bookmarkStart w:name="z308" w:id="305"/>
    <w:p>
      <w:pPr>
        <w:spacing w:after="0"/>
        <w:ind w:left="0"/>
        <w:jc w:val="both"/>
      </w:pPr>
      <w:r>
        <w:rPr>
          <w:rFonts w:ascii="Times New Roman"/>
          <w:b w:val="false"/>
          <w:i w:val="false"/>
          <w:color w:val="000000"/>
          <w:sz w:val="28"/>
        </w:rPr>
        <w:t xml:space="preserve">
      278. Перед розжигом печи, работающей на газе, необходимо проверить плотность закрытия рабочих и контрольных вентилей на всех горелках, сбросить конденсат из топливной линии. Система подачи газа должна исключать попадание конденсата в горелки. </w:t>
      </w:r>
    </w:p>
    <w:bookmarkEnd w:id="305"/>
    <w:bookmarkStart w:name="z309" w:id="306"/>
    <w:p>
      <w:pPr>
        <w:spacing w:after="0"/>
        <w:ind w:left="0"/>
        <w:jc w:val="both"/>
      </w:pPr>
      <w:r>
        <w:rPr>
          <w:rFonts w:ascii="Times New Roman"/>
          <w:b w:val="false"/>
          <w:i w:val="false"/>
          <w:color w:val="000000"/>
          <w:sz w:val="28"/>
        </w:rPr>
        <w:t xml:space="preserve">
      279. Розжигу дежурных горелок должна предшествовать продувка топочного пространства паром, а линии подачи газообразного топлива инертным газом на свечу. Продувку топочного пространства, считая с момента открытия последней задвижки до момента появления пара из дымовой трубы, следует вести в течение времени, предусмотренного регламентом, но не менее 15 мин, а для многокамерных печей продувку камер сгорания - не менее 20 мин. </w:t>
      </w:r>
    </w:p>
    <w:bookmarkEnd w:id="306"/>
    <w:bookmarkStart w:name="z310" w:id="307"/>
    <w:p>
      <w:pPr>
        <w:spacing w:after="0"/>
        <w:ind w:left="0"/>
        <w:jc w:val="both"/>
      </w:pPr>
      <w:r>
        <w:rPr>
          <w:rFonts w:ascii="Times New Roman"/>
          <w:b w:val="false"/>
          <w:i w:val="false"/>
          <w:color w:val="000000"/>
          <w:sz w:val="28"/>
        </w:rPr>
        <w:t xml:space="preserve">
      280. Розжиг печи должен начинаться с розжига дежурных горелок. В том случае, если дежурная горелка (горелки) не разожглась (разожглись) с трех попыток, следует повторить продувку топочного пространства. </w:t>
      </w:r>
    </w:p>
    <w:bookmarkEnd w:id="307"/>
    <w:bookmarkStart w:name="z311" w:id="308"/>
    <w:p>
      <w:pPr>
        <w:spacing w:after="0"/>
        <w:ind w:left="0"/>
        <w:jc w:val="both"/>
      </w:pPr>
      <w:r>
        <w:rPr>
          <w:rFonts w:ascii="Times New Roman"/>
          <w:b w:val="false"/>
          <w:i w:val="false"/>
          <w:color w:val="000000"/>
          <w:sz w:val="28"/>
        </w:rPr>
        <w:t xml:space="preserve">
      281. Розжиг основных горелок должен осуществляться при работающих дежурных горелках, минимальной регламентированной циркуляции сырья в змеевике и регламентированных значениях подачи топлива. </w:t>
      </w:r>
    </w:p>
    <w:bookmarkEnd w:id="308"/>
    <w:bookmarkStart w:name="z312" w:id="309"/>
    <w:p>
      <w:pPr>
        <w:spacing w:after="0"/>
        <w:ind w:left="0"/>
        <w:jc w:val="both"/>
      </w:pPr>
      <w:r>
        <w:rPr>
          <w:rFonts w:ascii="Times New Roman"/>
          <w:b w:val="false"/>
          <w:i w:val="false"/>
          <w:color w:val="000000"/>
          <w:sz w:val="28"/>
        </w:rPr>
        <w:t xml:space="preserve">
      282. Трубопроводы подачи топлива ко всем неработающим (в том числе и временно неработающим) горелкам должны быть отглушены. </w:t>
      </w:r>
    </w:p>
    <w:bookmarkEnd w:id="309"/>
    <w:bookmarkStart w:name="z313" w:id="310"/>
    <w:p>
      <w:pPr>
        <w:spacing w:after="0"/>
        <w:ind w:left="0"/>
        <w:jc w:val="both"/>
      </w:pPr>
      <w:r>
        <w:rPr>
          <w:rFonts w:ascii="Times New Roman"/>
          <w:b w:val="false"/>
          <w:i w:val="false"/>
          <w:color w:val="000000"/>
          <w:sz w:val="28"/>
        </w:rPr>
        <w:t>
      283. Печи должны быть оборудованы средствами автоматической подачи водяного пара в топочное пространство и в змеевики при прогаре труб, а также средствами автоматического отключения подачи сырья и топлива при авариях в системах змеевиков.</w:t>
      </w:r>
    </w:p>
    <w:bookmarkEnd w:id="310"/>
    <w:bookmarkStart w:name="z314" w:id="311"/>
    <w:p>
      <w:pPr>
        <w:spacing w:after="0"/>
        <w:ind w:left="0"/>
        <w:jc w:val="both"/>
      </w:pPr>
      <w:r>
        <w:rPr>
          <w:rFonts w:ascii="Times New Roman"/>
          <w:b w:val="false"/>
          <w:i w:val="false"/>
          <w:color w:val="000000"/>
          <w:sz w:val="28"/>
        </w:rPr>
        <w:t xml:space="preserve">
      284. Топливный газ для освобождения от жидкой фазы, влаги и механических примесей перед подачей в горелку должен предварительно пройти сепаратор, подогреватель и фильтры. </w:t>
      </w:r>
    </w:p>
    <w:bookmarkEnd w:id="311"/>
    <w:bookmarkStart w:name="z315" w:id="312"/>
    <w:p>
      <w:pPr>
        <w:spacing w:after="0"/>
        <w:ind w:left="0"/>
        <w:jc w:val="both"/>
      </w:pPr>
      <w:r>
        <w:rPr>
          <w:rFonts w:ascii="Times New Roman"/>
          <w:b w:val="false"/>
          <w:i w:val="false"/>
          <w:color w:val="000000"/>
          <w:sz w:val="28"/>
        </w:rPr>
        <w:t xml:space="preserve">
      285. Жидкое топливо для обеспечения необходимой вязкости и освобождения от механических примесей перед подачей в форсунку должно предварительно пройти подогреватель и фильтры. </w:t>
      </w:r>
    </w:p>
    <w:bookmarkEnd w:id="312"/>
    <w:bookmarkStart w:name="z316" w:id="313"/>
    <w:p>
      <w:pPr>
        <w:spacing w:after="0"/>
        <w:ind w:left="0"/>
        <w:jc w:val="both"/>
      </w:pPr>
      <w:r>
        <w:rPr>
          <w:rFonts w:ascii="Times New Roman"/>
          <w:b w:val="false"/>
          <w:i w:val="false"/>
          <w:color w:val="000000"/>
          <w:sz w:val="28"/>
        </w:rPr>
        <w:t xml:space="preserve">
      286. В период пуска должны быть включены следующие блокировки: </w:t>
      </w:r>
    </w:p>
    <w:bookmarkEnd w:id="313"/>
    <w:p>
      <w:pPr>
        <w:spacing w:after="0"/>
        <w:ind w:left="0"/>
        <w:jc w:val="both"/>
      </w:pPr>
      <w:r>
        <w:rPr>
          <w:rFonts w:ascii="Times New Roman"/>
          <w:b w:val="false"/>
          <w:i w:val="false"/>
          <w:color w:val="000000"/>
          <w:sz w:val="28"/>
        </w:rPr>
        <w:t>
      закрытие автоматических запорных органов дежурных горелок при понижении давления в линии топливного газа;</w:t>
      </w:r>
    </w:p>
    <w:p>
      <w:pPr>
        <w:spacing w:after="0"/>
        <w:ind w:left="0"/>
        <w:jc w:val="both"/>
      </w:pPr>
      <w:r>
        <w:rPr>
          <w:rFonts w:ascii="Times New Roman"/>
          <w:b w:val="false"/>
          <w:i w:val="false"/>
          <w:color w:val="000000"/>
          <w:sz w:val="28"/>
        </w:rPr>
        <w:t>
      закрытие газовых автоматических запорных органов основных горелок при повышении или понижении давления в линиях топливного газа к основным горелкам, а также при прекращении подачи в змеевик циркулирующего газа или сырья;</w:t>
      </w:r>
    </w:p>
    <w:p>
      <w:pPr>
        <w:spacing w:after="0"/>
        <w:ind w:left="0"/>
        <w:jc w:val="both"/>
      </w:pPr>
      <w:r>
        <w:rPr>
          <w:rFonts w:ascii="Times New Roman"/>
          <w:b w:val="false"/>
          <w:i w:val="false"/>
          <w:color w:val="000000"/>
          <w:sz w:val="28"/>
        </w:rPr>
        <w:t>
      закрытие на жидком топливе автоматических запорных органов при прекращении подачи в змеевик циркулирующего газа или сырья.</w:t>
      </w:r>
    </w:p>
    <w:bookmarkStart w:name="z317" w:id="314"/>
    <w:p>
      <w:pPr>
        <w:spacing w:after="0"/>
        <w:ind w:left="0"/>
        <w:jc w:val="both"/>
      </w:pPr>
      <w:r>
        <w:rPr>
          <w:rFonts w:ascii="Times New Roman"/>
          <w:b w:val="false"/>
          <w:i w:val="false"/>
          <w:color w:val="000000"/>
          <w:sz w:val="28"/>
        </w:rPr>
        <w:t xml:space="preserve">
      287. Система блокировок и сигнализации должна обеспечивать отключение подачи топлива к дежурным и основным горелкам при: </w:t>
      </w:r>
    </w:p>
    <w:bookmarkEnd w:id="314"/>
    <w:p>
      <w:pPr>
        <w:spacing w:after="0"/>
        <w:ind w:left="0"/>
        <w:jc w:val="both"/>
      </w:pPr>
      <w:r>
        <w:rPr>
          <w:rFonts w:ascii="Times New Roman"/>
          <w:b w:val="false"/>
          <w:i w:val="false"/>
          <w:color w:val="000000"/>
          <w:sz w:val="28"/>
        </w:rPr>
        <w:t>
      отклонениях параметров подачи топлива от регламентированных;</w:t>
      </w:r>
    </w:p>
    <w:p>
      <w:pPr>
        <w:spacing w:after="0"/>
        <w:ind w:left="0"/>
        <w:jc w:val="both"/>
      </w:pPr>
      <w:r>
        <w:rPr>
          <w:rFonts w:ascii="Times New Roman"/>
          <w:b w:val="false"/>
          <w:i w:val="false"/>
          <w:color w:val="000000"/>
          <w:sz w:val="28"/>
        </w:rPr>
        <w:t>
      падении объема циркуляции сырья через змеевик печи ниже допустимого;</w:t>
      </w:r>
    </w:p>
    <w:p>
      <w:pPr>
        <w:spacing w:after="0"/>
        <w:ind w:left="0"/>
        <w:jc w:val="both"/>
      </w:pPr>
      <w:r>
        <w:rPr>
          <w:rFonts w:ascii="Times New Roman"/>
          <w:b w:val="false"/>
          <w:i w:val="false"/>
          <w:color w:val="000000"/>
          <w:sz w:val="28"/>
        </w:rPr>
        <w:t>
      превышении предельно допустимой температуры сырья на выходе из печи;</w:t>
      </w:r>
    </w:p>
    <w:p>
      <w:pPr>
        <w:spacing w:after="0"/>
        <w:ind w:left="0"/>
        <w:jc w:val="both"/>
      </w:pPr>
      <w:r>
        <w:rPr>
          <w:rFonts w:ascii="Times New Roman"/>
          <w:b w:val="false"/>
          <w:i w:val="false"/>
          <w:color w:val="000000"/>
          <w:sz w:val="28"/>
        </w:rPr>
        <w:t>
      срабатывании прибора погасания пламени.</w:t>
      </w:r>
    </w:p>
    <w:bookmarkStart w:name="z318" w:id="315"/>
    <w:p>
      <w:pPr>
        <w:spacing w:after="0"/>
        <w:ind w:left="0"/>
        <w:jc w:val="both"/>
      </w:pPr>
      <w:r>
        <w:rPr>
          <w:rFonts w:ascii="Times New Roman"/>
          <w:b w:val="false"/>
          <w:i w:val="false"/>
          <w:color w:val="000000"/>
          <w:sz w:val="28"/>
        </w:rPr>
        <w:t xml:space="preserve">
      288. Все приборы, контролирующие работу печи, должны быть регистрирующими. </w:t>
      </w:r>
    </w:p>
    <w:bookmarkEnd w:id="315"/>
    <w:bookmarkStart w:name="z319" w:id="316"/>
    <w:p>
      <w:pPr>
        <w:spacing w:after="0"/>
        <w:ind w:left="0"/>
        <w:jc w:val="both"/>
      </w:pPr>
      <w:r>
        <w:rPr>
          <w:rFonts w:ascii="Times New Roman"/>
          <w:b w:val="false"/>
          <w:i w:val="false"/>
          <w:color w:val="000000"/>
          <w:sz w:val="28"/>
        </w:rPr>
        <w:t xml:space="preserve">
      289. Система ПАЗ должна быть снабжена противоаварийной сигнализацией параметров и сигнализацией срабатывания исполнительных органов. </w:t>
      </w:r>
    </w:p>
    <w:bookmarkEnd w:id="316"/>
    <w:bookmarkStart w:name="z320" w:id="317"/>
    <w:p>
      <w:pPr>
        <w:spacing w:after="0"/>
        <w:ind w:left="0"/>
        <w:jc w:val="both"/>
      </w:pPr>
      <w:r>
        <w:rPr>
          <w:rFonts w:ascii="Times New Roman"/>
          <w:b w:val="false"/>
          <w:i w:val="false"/>
          <w:color w:val="000000"/>
          <w:sz w:val="28"/>
        </w:rPr>
        <w:t xml:space="preserve">
      290. При эксплуатации трубчатой нагревательной печи необходимо следить за показаниями контрольно-измерительных приборов, вести визуальный контроль за состоянием труб змеевика, трубных подвесок и кладки печи. При наличии отдулин на трубах, их прогаре, деформации кладки или подвесок, пропуске ретурбентов следует потушить горелки, прекратить подачу в печь продукта, подать в топку пар и продуть трубы паром или инертным газом по ходу продукта. </w:t>
      </w:r>
    </w:p>
    <w:bookmarkEnd w:id="317"/>
    <w:bookmarkStart w:name="z321" w:id="318"/>
    <w:p>
      <w:pPr>
        <w:spacing w:after="0"/>
        <w:ind w:left="0"/>
        <w:jc w:val="both"/>
      </w:pPr>
      <w:r>
        <w:rPr>
          <w:rFonts w:ascii="Times New Roman"/>
          <w:b w:val="false"/>
          <w:i w:val="false"/>
          <w:color w:val="000000"/>
          <w:sz w:val="28"/>
        </w:rPr>
        <w:t xml:space="preserve">
      291. Дверцы камер во время работы печи должны быть закрыты. Необходимо вести наблюдение за установленным режимом горения, горелки должны быть равномерно нагружены, факел должен иметь одинаковые размеры, не бить в перевальную стенку и не касаться труб потолочного и подового экранов. </w:t>
      </w:r>
    </w:p>
    <w:bookmarkEnd w:id="318"/>
    <w:bookmarkStart w:name="z322" w:id="319"/>
    <w:p>
      <w:pPr>
        <w:spacing w:after="0"/>
        <w:ind w:left="0"/>
        <w:jc w:val="both"/>
      </w:pPr>
      <w:r>
        <w:rPr>
          <w:rFonts w:ascii="Times New Roman"/>
          <w:b w:val="false"/>
          <w:i w:val="false"/>
          <w:color w:val="000000"/>
          <w:sz w:val="28"/>
        </w:rPr>
        <w:t xml:space="preserve">
      292. Подача пара в топочное пространство должна включаться автоматически при прогаре змеевика, характеризующемся: </w:t>
      </w:r>
    </w:p>
    <w:bookmarkEnd w:id="319"/>
    <w:p>
      <w:pPr>
        <w:spacing w:after="0"/>
        <w:ind w:left="0"/>
        <w:jc w:val="both"/>
      </w:pPr>
      <w:r>
        <w:rPr>
          <w:rFonts w:ascii="Times New Roman"/>
          <w:b w:val="false"/>
          <w:i w:val="false"/>
          <w:color w:val="000000"/>
          <w:sz w:val="28"/>
        </w:rPr>
        <w:t>
      падением давления в сырьевом змеевике;</w:t>
      </w:r>
    </w:p>
    <w:p>
      <w:pPr>
        <w:spacing w:after="0"/>
        <w:ind w:left="0"/>
        <w:jc w:val="both"/>
      </w:pPr>
      <w:r>
        <w:rPr>
          <w:rFonts w:ascii="Times New Roman"/>
          <w:b w:val="false"/>
          <w:i w:val="false"/>
          <w:color w:val="000000"/>
          <w:sz w:val="28"/>
        </w:rPr>
        <w:t>
      повышением температуры над перевальной стеной;</w:t>
      </w:r>
    </w:p>
    <w:p>
      <w:pPr>
        <w:spacing w:after="0"/>
        <w:ind w:left="0"/>
        <w:jc w:val="both"/>
      </w:pPr>
      <w:r>
        <w:rPr>
          <w:rFonts w:ascii="Times New Roman"/>
          <w:b w:val="false"/>
          <w:i w:val="false"/>
          <w:color w:val="000000"/>
          <w:sz w:val="28"/>
        </w:rPr>
        <w:t>
      изменением содержания кислорода в дымовых газах на выходе из печи относительно регламентированного.</w:t>
      </w:r>
    </w:p>
    <w:bookmarkStart w:name="z323" w:id="320"/>
    <w:p>
      <w:pPr>
        <w:spacing w:after="0"/>
        <w:ind w:left="0"/>
        <w:jc w:val="both"/>
      </w:pPr>
      <w:r>
        <w:rPr>
          <w:rFonts w:ascii="Times New Roman"/>
          <w:b w:val="false"/>
          <w:i w:val="false"/>
          <w:color w:val="000000"/>
          <w:sz w:val="28"/>
        </w:rPr>
        <w:t xml:space="preserve">
      293. Электроснабжение систем ПАЗ и исполнительных механизмов печи относится к особой группе I категории надежности. </w:t>
      </w:r>
    </w:p>
    <w:bookmarkEnd w:id="320"/>
    <w:bookmarkStart w:name="z324" w:id="321"/>
    <w:p>
      <w:pPr>
        <w:spacing w:after="0"/>
        <w:ind w:left="0"/>
        <w:jc w:val="both"/>
      </w:pPr>
      <w:r>
        <w:rPr>
          <w:rFonts w:ascii="Times New Roman"/>
          <w:b w:val="false"/>
          <w:i w:val="false"/>
          <w:color w:val="000000"/>
          <w:sz w:val="28"/>
        </w:rPr>
        <w:t xml:space="preserve">
      294. Подготовка к ремонту и проведение ремонтных работ в печи являются газоопасными работами и выполняются в соответствии с установленными требованиями по организации безопасного проведения газоопасных работ. </w:t>
      </w:r>
    </w:p>
    <w:bookmarkEnd w:id="321"/>
    <w:bookmarkStart w:name="z325" w:id="322"/>
    <w:p>
      <w:pPr>
        <w:spacing w:after="0"/>
        <w:ind w:left="0"/>
        <w:jc w:val="both"/>
      </w:pPr>
      <w:r>
        <w:rPr>
          <w:rFonts w:ascii="Times New Roman"/>
          <w:b w:val="false"/>
          <w:i w:val="false"/>
          <w:color w:val="000000"/>
          <w:sz w:val="28"/>
        </w:rPr>
        <w:t xml:space="preserve">
      295. Производственные объекты должны быть защищены от грозовой деятельности. Все взрывопожароопасные объекты должны быть защищены от заноса высоких потенциалов и оборудованы устройствами, предотвращающими накопление зарядов статического электричества. </w:t>
      </w:r>
    </w:p>
    <w:bookmarkEnd w:id="322"/>
    <w:bookmarkStart w:name="z326" w:id="323"/>
    <w:p>
      <w:pPr>
        <w:spacing w:after="0"/>
        <w:ind w:left="0"/>
        <w:jc w:val="both"/>
      </w:pPr>
      <w:r>
        <w:rPr>
          <w:rFonts w:ascii="Times New Roman"/>
          <w:b w:val="false"/>
          <w:i w:val="false"/>
          <w:color w:val="000000"/>
          <w:sz w:val="28"/>
        </w:rPr>
        <w:t xml:space="preserve">
      296. Подготовка к ремонту печи и установленного на ней оборудования должны выполняться в строгом соответствии с технологическим регламентом. </w:t>
      </w:r>
    </w:p>
    <w:bookmarkEnd w:id="323"/>
    <w:bookmarkStart w:name="z327" w:id="324"/>
    <w:p>
      <w:pPr>
        <w:spacing w:after="0"/>
        <w:ind w:left="0"/>
        <w:jc w:val="left"/>
      </w:pPr>
      <w:r>
        <w:rPr>
          <w:rFonts w:ascii="Times New Roman"/>
          <w:b/>
          <w:i w:val="false"/>
          <w:color w:val="000000"/>
        </w:rPr>
        <w:t xml:space="preserve"> Параграф 2. Насосы</w:t>
      </w:r>
    </w:p>
    <w:bookmarkEnd w:id="324"/>
    <w:bookmarkStart w:name="z328" w:id="325"/>
    <w:p>
      <w:pPr>
        <w:spacing w:after="0"/>
        <w:ind w:left="0"/>
        <w:jc w:val="both"/>
      </w:pPr>
      <w:r>
        <w:rPr>
          <w:rFonts w:ascii="Times New Roman"/>
          <w:b w:val="false"/>
          <w:i w:val="false"/>
          <w:color w:val="000000"/>
          <w:sz w:val="28"/>
        </w:rPr>
        <w:t xml:space="preserve">
      297. Для перемещения жидкостей I и II класса опасности следует применять герметичные, мембранные или центробежные насосы с двойным торцевым уплотнением. </w:t>
      </w:r>
    </w:p>
    <w:bookmarkEnd w:id="325"/>
    <w:bookmarkStart w:name="z329" w:id="326"/>
    <w:p>
      <w:pPr>
        <w:spacing w:after="0"/>
        <w:ind w:left="0"/>
        <w:jc w:val="both"/>
      </w:pPr>
      <w:r>
        <w:rPr>
          <w:rFonts w:ascii="Times New Roman"/>
          <w:b w:val="false"/>
          <w:i w:val="false"/>
          <w:color w:val="000000"/>
          <w:sz w:val="28"/>
        </w:rPr>
        <w:t xml:space="preserve">
      298. Удаление остатков продуктов из трубопроводов, насосов и другого оборудования, расположенного в насосной, должно производиться по закрытым коммуникациям за пределы насосной, жидких - в специально предназначенную емкость, а паров и газов - на факел. </w:t>
      </w:r>
    </w:p>
    <w:bookmarkEnd w:id="326"/>
    <w:bookmarkStart w:name="z330" w:id="327"/>
    <w:p>
      <w:pPr>
        <w:spacing w:after="0"/>
        <w:ind w:left="0"/>
        <w:jc w:val="both"/>
      </w:pPr>
      <w:r>
        <w:rPr>
          <w:rFonts w:ascii="Times New Roman"/>
          <w:b w:val="false"/>
          <w:i w:val="false"/>
          <w:color w:val="000000"/>
          <w:sz w:val="28"/>
        </w:rPr>
        <w:t xml:space="preserve">
      299. В открытых насосных должен быть предусмотрен обогрев пола. Обогревающие пол змеевики должны обеспечивать на поверхности пола насосной температуру не ниже плюс 5 градусов Цельсия при средней температуре наиболее холодной пятидневки (расчетная температура отопления). </w:t>
      </w:r>
    </w:p>
    <w:bookmarkEnd w:id="327"/>
    <w:bookmarkStart w:name="z331" w:id="328"/>
    <w:p>
      <w:pPr>
        <w:spacing w:after="0"/>
        <w:ind w:left="0"/>
        <w:jc w:val="both"/>
      </w:pPr>
      <w:r>
        <w:rPr>
          <w:rFonts w:ascii="Times New Roman"/>
          <w:b w:val="false"/>
          <w:i w:val="false"/>
          <w:color w:val="000000"/>
          <w:sz w:val="28"/>
        </w:rPr>
        <w:t xml:space="preserve">
      300. Установка насосов, перекачивающих высоковязкие, обводненные или застывающие при температуре наружного воздуха продукты, на открытых площадках требует обоснования и соблюдения условий, обеспечивающих непрерывность работы, теплоизоляцию или обогрев насосов и трубопроводов, наличия систем продувки или промывки насосов и трубопроводов. </w:t>
      </w:r>
    </w:p>
    <w:bookmarkEnd w:id="328"/>
    <w:bookmarkStart w:name="z332" w:id="329"/>
    <w:p>
      <w:pPr>
        <w:spacing w:after="0"/>
        <w:ind w:left="0"/>
        <w:jc w:val="both"/>
      </w:pPr>
      <w:r>
        <w:rPr>
          <w:rFonts w:ascii="Times New Roman"/>
          <w:b w:val="false"/>
          <w:i w:val="false"/>
          <w:color w:val="000000"/>
          <w:sz w:val="28"/>
        </w:rPr>
        <w:t xml:space="preserve">
      301. Корпусы насосов, перекачивающих легковоспламеняющиеся и горючие жидкости, должны быть заземлены, независимо от заземления электродвигателей, находящихся на одной раме с насосами. </w:t>
      </w:r>
    </w:p>
    <w:bookmarkEnd w:id="329"/>
    <w:bookmarkStart w:name="z333" w:id="330"/>
    <w:p>
      <w:pPr>
        <w:spacing w:after="0"/>
        <w:ind w:left="0"/>
        <w:jc w:val="both"/>
      </w:pPr>
      <w:r>
        <w:rPr>
          <w:rFonts w:ascii="Times New Roman"/>
          <w:b w:val="false"/>
          <w:i w:val="false"/>
          <w:color w:val="000000"/>
          <w:sz w:val="28"/>
        </w:rPr>
        <w:t xml:space="preserve">
      302. Пускать в работу и эксплуатировать центробежные насосы при отсутствии ограждения на муфте сцепления их с двигателем не допускается. </w:t>
      </w:r>
    </w:p>
    <w:bookmarkEnd w:id="330"/>
    <w:bookmarkStart w:name="z334" w:id="331"/>
    <w:p>
      <w:pPr>
        <w:spacing w:after="0"/>
        <w:ind w:left="0"/>
        <w:jc w:val="both"/>
      </w:pPr>
      <w:r>
        <w:rPr>
          <w:rFonts w:ascii="Times New Roman"/>
          <w:b w:val="false"/>
          <w:i w:val="false"/>
          <w:color w:val="000000"/>
          <w:sz w:val="28"/>
        </w:rPr>
        <w:t xml:space="preserve">
      303. Пуск паровых насосов осуществляется после предварительного сброса конденсата пара и прогрева паровых цилиндров. При этом задвижка на нагнетательном трубопроводе насоса должна быть открыта. </w:t>
      </w:r>
    </w:p>
    <w:bookmarkEnd w:id="331"/>
    <w:bookmarkStart w:name="z335" w:id="332"/>
    <w:p>
      <w:pPr>
        <w:spacing w:after="0"/>
        <w:ind w:left="0"/>
        <w:jc w:val="both"/>
      </w:pPr>
      <w:r>
        <w:rPr>
          <w:rFonts w:ascii="Times New Roman"/>
          <w:b w:val="false"/>
          <w:i w:val="false"/>
          <w:color w:val="000000"/>
          <w:sz w:val="28"/>
        </w:rPr>
        <w:t>
      304. В насосных на трубопроводах следует указать направление движения потоков, на оборудовании - номера позиций по технологической схеме, а на двигателях - направление вращения ротора.</w:t>
      </w:r>
    </w:p>
    <w:bookmarkEnd w:id="332"/>
    <w:bookmarkStart w:name="z336" w:id="333"/>
    <w:p>
      <w:pPr>
        <w:spacing w:after="0"/>
        <w:ind w:left="0"/>
        <w:jc w:val="both"/>
      </w:pPr>
      <w:r>
        <w:rPr>
          <w:rFonts w:ascii="Times New Roman"/>
          <w:b w:val="false"/>
          <w:i w:val="false"/>
          <w:color w:val="000000"/>
          <w:sz w:val="28"/>
        </w:rPr>
        <w:t>
      305. Насосное оборудование, полы и лотки насосных необходимо содержать в чистоте. Сточные воды после мытья пола и лотков, содержащие кислоты, щелочи, селективные растворители и другие едкие и вредные вещества, должны накапливаться в специальной емкости и перед спуском в канализацию обезвреживаться в строгом соответствии с технологическим регламентом.</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34"/>
    <w:p>
      <w:pPr>
        <w:spacing w:after="0"/>
        <w:ind w:left="0"/>
        <w:jc w:val="left"/>
      </w:pPr>
      <w:r>
        <w:rPr>
          <w:rFonts w:ascii="Times New Roman"/>
          <w:b/>
          <w:i w:val="false"/>
          <w:color w:val="000000"/>
        </w:rPr>
        <w:t xml:space="preserve"> Параграф 3. Компрессоры</w:t>
      </w:r>
    </w:p>
    <w:bookmarkEnd w:id="334"/>
    <w:bookmarkStart w:name="z338" w:id="335"/>
    <w:p>
      <w:pPr>
        <w:spacing w:after="0"/>
        <w:ind w:left="0"/>
        <w:jc w:val="both"/>
      </w:pPr>
      <w:r>
        <w:rPr>
          <w:rFonts w:ascii="Times New Roman"/>
          <w:b w:val="false"/>
          <w:i w:val="false"/>
          <w:color w:val="000000"/>
          <w:sz w:val="28"/>
        </w:rPr>
        <w:t>
      306. Помещение компрессорной должно быть оборудовано  грузоподъемными устройствами и средствами механизации для производства ремонтных работ.</w:t>
      </w:r>
    </w:p>
    <w:bookmarkEnd w:id="335"/>
    <w:bookmarkStart w:name="z339" w:id="336"/>
    <w:p>
      <w:pPr>
        <w:spacing w:after="0"/>
        <w:ind w:left="0"/>
        <w:jc w:val="both"/>
      </w:pPr>
      <w:r>
        <w:rPr>
          <w:rFonts w:ascii="Times New Roman"/>
          <w:b w:val="false"/>
          <w:i w:val="false"/>
          <w:color w:val="000000"/>
          <w:sz w:val="28"/>
        </w:rPr>
        <w:t>
      307. В обоснованных случаях помещение компрессорной оборудуется звукоизолированной кабиной для постоянного пребывания машиниста.</w:t>
      </w:r>
    </w:p>
    <w:bookmarkEnd w:id="336"/>
    <w:bookmarkStart w:name="z340" w:id="337"/>
    <w:p>
      <w:pPr>
        <w:spacing w:after="0"/>
        <w:ind w:left="0"/>
        <w:jc w:val="both"/>
      </w:pPr>
      <w:r>
        <w:rPr>
          <w:rFonts w:ascii="Times New Roman"/>
          <w:b w:val="false"/>
          <w:i w:val="false"/>
          <w:color w:val="000000"/>
          <w:sz w:val="28"/>
        </w:rPr>
        <w:t xml:space="preserve">
      308. Масло для смазки компрессора должно иметь сертификат и соответствовать марке, указанной в заводском паспорте на компрессор (по вязкости, температурам вспышки, самовоспламенения, термической стойкости) и специфическим особенностям, характерным для работы компрессора данного типа в конкретных условиях. </w:t>
      </w:r>
    </w:p>
    <w:bookmarkEnd w:id="337"/>
    <w:bookmarkStart w:name="z341" w:id="338"/>
    <w:p>
      <w:pPr>
        <w:spacing w:after="0"/>
        <w:ind w:left="0"/>
        <w:jc w:val="both"/>
      </w:pPr>
      <w:r>
        <w:rPr>
          <w:rFonts w:ascii="Times New Roman"/>
          <w:b w:val="false"/>
          <w:i w:val="false"/>
          <w:color w:val="000000"/>
          <w:sz w:val="28"/>
        </w:rPr>
        <w:t xml:space="preserve">
      309. Для цилиндров воздушных компрессоров должно применяться смазочное масло с температурой самовоспламенения не ниже 400 градусов Цельсия и температурой вспышки паров на 50 градусов Цельсия выше температуры сжатого воздуха. </w:t>
      </w:r>
    </w:p>
    <w:bookmarkEnd w:id="338"/>
    <w:bookmarkStart w:name="z342" w:id="339"/>
    <w:p>
      <w:pPr>
        <w:spacing w:after="0"/>
        <w:ind w:left="0"/>
        <w:jc w:val="both"/>
      </w:pPr>
      <w:r>
        <w:rPr>
          <w:rFonts w:ascii="Times New Roman"/>
          <w:b w:val="false"/>
          <w:i w:val="false"/>
          <w:color w:val="000000"/>
          <w:sz w:val="28"/>
        </w:rPr>
        <w:t xml:space="preserve">
      310. За температурой охлаждающей воды системы охлаждения компрессора необходимо осуществлять постоянный контроль с сигнализацией опасных значений температуры и блокировкой в систему ПАЗ при достижении предельно допустимого значения. </w:t>
      </w:r>
    </w:p>
    <w:bookmarkEnd w:id="339"/>
    <w:bookmarkStart w:name="z343" w:id="340"/>
    <w:p>
      <w:pPr>
        <w:spacing w:after="0"/>
        <w:ind w:left="0"/>
        <w:jc w:val="both"/>
      </w:pPr>
      <w:r>
        <w:rPr>
          <w:rFonts w:ascii="Times New Roman"/>
          <w:b w:val="false"/>
          <w:i w:val="false"/>
          <w:color w:val="000000"/>
          <w:sz w:val="28"/>
        </w:rPr>
        <w:t xml:space="preserve">
      311. Подача газа на прием компрессора должна осуществляться через отделители жидкости (сепараторы), оборудованные световой и звуковой сигнализацией, а также блокировкой, обеспечивающей остановку компрессора при достижении предельно допустимого уровня жидкости. </w:t>
      </w:r>
    </w:p>
    <w:bookmarkEnd w:id="340"/>
    <w:bookmarkStart w:name="z344" w:id="341"/>
    <w:p>
      <w:pPr>
        <w:spacing w:after="0"/>
        <w:ind w:left="0"/>
        <w:jc w:val="both"/>
      </w:pPr>
      <w:r>
        <w:rPr>
          <w:rFonts w:ascii="Times New Roman"/>
          <w:b w:val="false"/>
          <w:i w:val="false"/>
          <w:color w:val="000000"/>
          <w:sz w:val="28"/>
        </w:rPr>
        <w:t xml:space="preserve">
      312. Все соединения газовой обвязки компрессоров необходимо проверять на герметичность в соответствии с установленными требованиями безопасности к эксплуатации технологических трубопроводов. </w:t>
      </w:r>
    </w:p>
    <w:bookmarkEnd w:id="341"/>
    <w:bookmarkStart w:name="z345" w:id="342"/>
    <w:p>
      <w:pPr>
        <w:spacing w:after="0"/>
        <w:ind w:left="0"/>
        <w:jc w:val="both"/>
      </w:pPr>
      <w:r>
        <w:rPr>
          <w:rFonts w:ascii="Times New Roman"/>
          <w:b w:val="false"/>
          <w:i w:val="false"/>
          <w:color w:val="000000"/>
          <w:sz w:val="28"/>
        </w:rPr>
        <w:t xml:space="preserve">
      313. В компрессорных на трубопроводах должно быть указано направление движения потоков, на оборудовании номера позиций по технологической схеме, а на двигателях - направление вращения ротора. </w:t>
      </w:r>
    </w:p>
    <w:bookmarkEnd w:id="342"/>
    <w:bookmarkStart w:name="z346" w:id="343"/>
    <w:p>
      <w:pPr>
        <w:spacing w:after="0"/>
        <w:ind w:left="0"/>
        <w:jc w:val="both"/>
      </w:pPr>
      <w:r>
        <w:rPr>
          <w:rFonts w:ascii="Times New Roman"/>
          <w:b w:val="false"/>
          <w:i w:val="false"/>
          <w:color w:val="000000"/>
          <w:sz w:val="28"/>
        </w:rPr>
        <w:t xml:space="preserve">
      314. Не допускается эксплуатация компрессоров с отключенными или неисправными средствами сигнализации и блокировками. </w:t>
      </w:r>
    </w:p>
    <w:bookmarkEnd w:id="343"/>
    <w:bookmarkStart w:name="z347" w:id="344"/>
    <w:p>
      <w:pPr>
        <w:spacing w:after="0"/>
        <w:ind w:left="0"/>
        <w:jc w:val="both"/>
      </w:pPr>
      <w:r>
        <w:rPr>
          <w:rFonts w:ascii="Times New Roman"/>
          <w:b w:val="false"/>
          <w:i w:val="false"/>
          <w:color w:val="000000"/>
          <w:sz w:val="28"/>
        </w:rPr>
        <w:t xml:space="preserve">
      315. Масло, воду и загрязнения следует удалять из масловлагоотделителей, воздухосборников. </w:t>
      </w:r>
    </w:p>
    <w:bookmarkEnd w:id="344"/>
    <w:bookmarkStart w:name="z348" w:id="345"/>
    <w:p>
      <w:pPr>
        <w:spacing w:after="0"/>
        <w:ind w:left="0"/>
        <w:jc w:val="both"/>
      </w:pPr>
      <w:r>
        <w:rPr>
          <w:rFonts w:ascii="Times New Roman"/>
          <w:b w:val="false"/>
          <w:i w:val="false"/>
          <w:color w:val="000000"/>
          <w:sz w:val="28"/>
        </w:rPr>
        <w:t xml:space="preserve">
      316. Температура газов на входе в компрессор должна быть выше температуры конденсации газов. </w:t>
      </w:r>
    </w:p>
    <w:bookmarkEnd w:id="345"/>
    <w:bookmarkStart w:name="z349" w:id="346"/>
    <w:p>
      <w:pPr>
        <w:spacing w:after="0"/>
        <w:ind w:left="0"/>
        <w:jc w:val="both"/>
      </w:pPr>
      <w:r>
        <w:rPr>
          <w:rFonts w:ascii="Times New Roman"/>
          <w:b w:val="false"/>
          <w:i w:val="false"/>
          <w:color w:val="000000"/>
          <w:sz w:val="28"/>
        </w:rPr>
        <w:t xml:space="preserve">
      317. Перед пуском компрессора, работающего на взрывоопасных газах, его следует продуть инертным газом до содержания кислорода в отходящем газе до 0,5 процентов объемных. </w:t>
      </w:r>
    </w:p>
    <w:bookmarkEnd w:id="346"/>
    <w:bookmarkStart w:name="z350" w:id="347"/>
    <w:p>
      <w:pPr>
        <w:spacing w:after="0"/>
        <w:ind w:left="0"/>
        <w:jc w:val="both"/>
      </w:pPr>
      <w:r>
        <w:rPr>
          <w:rFonts w:ascii="Times New Roman"/>
          <w:b w:val="false"/>
          <w:i w:val="false"/>
          <w:color w:val="000000"/>
          <w:sz w:val="28"/>
        </w:rPr>
        <w:t xml:space="preserve">
      318. При выполнении ремонтных работ компрессор следует отглушить с помощью стандартных заглушек от всех технологических трубопроводов, линии топливного газа и линии продувки в факельную систему. </w:t>
      </w:r>
    </w:p>
    <w:bookmarkEnd w:id="347"/>
    <w:bookmarkStart w:name="z351" w:id="348"/>
    <w:p>
      <w:pPr>
        <w:spacing w:after="0"/>
        <w:ind w:left="0"/>
        <w:jc w:val="both"/>
      </w:pPr>
      <w:r>
        <w:rPr>
          <w:rFonts w:ascii="Times New Roman"/>
          <w:b w:val="false"/>
          <w:i w:val="false"/>
          <w:color w:val="000000"/>
          <w:sz w:val="28"/>
        </w:rPr>
        <w:t xml:space="preserve">
      319. На компрессорах, имеющих давление всасывания близкое к атмосферному, должна быть предусмотрена блокировка по отключению агрегата при падении давления на приеме ниже допустимого. </w:t>
      </w:r>
    </w:p>
    <w:bookmarkEnd w:id="348"/>
    <w:bookmarkStart w:name="z352" w:id="349"/>
    <w:p>
      <w:pPr>
        <w:spacing w:after="0"/>
        <w:ind w:left="0"/>
        <w:jc w:val="both"/>
      </w:pPr>
      <w:r>
        <w:rPr>
          <w:rFonts w:ascii="Times New Roman"/>
          <w:b w:val="false"/>
          <w:i w:val="false"/>
          <w:color w:val="000000"/>
          <w:sz w:val="28"/>
        </w:rPr>
        <w:t xml:space="preserve">
      320. На нагнетающих линиях компрессоров должны быть установлены буферные емкости - гасители пульсаций. </w:t>
      </w:r>
    </w:p>
    <w:bookmarkEnd w:id="349"/>
    <w:bookmarkStart w:name="z353" w:id="350"/>
    <w:p>
      <w:pPr>
        <w:spacing w:after="0"/>
        <w:ind w:left="0"/>
        <w:jc w:val="left"/>
      </w:pPr>
      <w:r>
        <w:rPr>
          <w:rFonts w:ascii="Times New Roman"/>
          <w:b/>
          <w:i w:val="false"/>
          <w:color w:val="000000"/>
        </w:rPr>
        <w:t xml:space="preserve"> Глава 7. Обеспечения промышленной безопасности к вспомогательным системам и объектам</w:t>
      </w:r>
    </w:p>
    <w:bookmarkEnd w:id="350"/>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351"/>
    <w:p>
      <w:pPr>
        <w:spacing w:after="0"/>
        <w:ind w:left="0"/>
        <w:jc w:val="both"/>
      </w:pPr>
      <w:r>
        <w:rPr>
          <w:rFonts w:ascii="Times New Roman"/>
          <w:b w:val="false"/>
          <w:i w:val="false"/>
          <w:color w:val="000000"/>
          <w:sz w:val="28"/>
        </w:rPr>
        <w:t xml:space="preserve">
      321. Все вентиляционные установки должны иметь паспорта и журналы по их ремонту и эксплуатации. </w:t>
      </w:r>
    </w:p>
    <w:bookmarkEnd w:id="351"/>
    <w:bookmarkStart w:name="z355" w:id="352"/>
    <w:p>
      <w:pPr>
        <w:spacing w:after="0"/>
        <w:ind w:left="0"/>
        <w:jc w:val="both"/>
      </w:pPr>
      <w:r>
        <w:rPr>
          <w:rFonts w:ascii="Times New Roman"/>
          <w:b w:val="false"/>
          <w:i w:val="false"/>
          <w:color w:val="000000"/>
          <w:sz w:val="28"/>
        </w:rPr>
        <w:t xml:space="preserve">
      322. Водоснабжение на производственные нужды должно осуществляться по замкнутой системе. </w:t>
      </w:r>
    </w:p>
    <w:bookmarkEnd w:id="352"/>
    <w:bookmarkStart w:name="z356" w:id="353"/>
    <w:p>
      <w:pPr>
        <w:spacing w:after="0"/>
        <w:ind w:left="0"/>
        <w:jc w:val="both"/>
      </w:pPr>
      <w:r>
        <w:rPr>
          <w:rFonts w:ascii="Times New Roman"/>
          <w:b w:val="false"/>
          <w:i w:val="false"/>
          <w:color w:val="000000"/>
          <w:sz w:val="28"/>
        </w:rPr>
        <w:t xml:space="preserve">
      323. Во избежание распространения взрывоопасных паров и газов в сети промышленной канализации на ней должны быть установлены гидравлические затворы. Такие затворы необходимо устанавливать на всех выпусках от помещений с технологическим оборудованием, площадок технологических установок, обвалований резервуаров, узлов задвижек, групп аппаратов, насосных, котельных, сливоналивных эстакад. </w:t>
      </w:r>
    </w:p>
    <w:bookmarkEnd w:id="353"/>
    <w:bookmarkStart w:name="z357" w:id="354"/>
    <w:p>
      <w:pPr>
        <w:spacing w:after="0"/>
        <w:ind w:left="0"/>
        <w:jc w:val="both"/>
      </w:pPr>
      <w:r>
        <w:rPr>
          <w:rFonts w:ascii="Times New Roman"/>
          <w:b w:val="false"/>
          <w:i w:val="false"/>
          <w:color w:val="000000"/>
          <w:sz w:val="28"/>
        </w:rPr>
        <w:t xml:space="preserve">
      324. Устройство гидравлического затвора должно обеспечивать удобство его очистки. В каждом гидравлическом затворе высота слоя жидкости, образующей затвор, должна быть не менее 0,25 метров. </w:t>
      </w:r>
    </w:p>
    <w:bookmarkEnd w:id="354"/>
    <w:bookmarkStart w:name="z358" w:id="355"/>
    <w:p>
      <w:pPr>
        <w:spacing w:after="0"/>
        <w:ind w:left="0"/>
        <w:jc w:val="both"/>
      </w:pPr>
      <w:r>
        <w:rPr>
          <w:rFonts w:ascii="Times New Roman"/>
          <w:b w:val="false"/>
          <w:i w:val="false"/>
          <w:color w:val="000000"/>
          <w:sz w:val="28"/>
        </w:rPr>
        <w:t xml:space="preserve">
      325. Колодцы закрытой сети промышленной канализации должны постоянно содержаться закрытыми, а крышки - засыпанными слоем песка не менее 10 сантиметров в стальном, железобетонном или кирпичном кольце. </w:t>
      </w:r>
    </w:p>
    <w:bookmarkEnd w:id="355"/>
    <w:bookmarkStart w:name="z359" w:id="356"/>
    <w:p>
      <w:pPr>
        <w:spacing w:after="0"/>
        <w:ind w:left="0"/>
        <w:jc w:val="both"/>
      </w:pPr>
      <w:r>
        <w:rPr>
          <w:rFonts w:ascii="Times New Roman"/>
          <w:b w:val="false"/>
          <w:i w:val="false"/>
          <w:color w:val="000000"/>
          <w:sz w:val="28"/>
        </w:rPr>
        <w:t xml:space="preserve">
      326. Сети канализации и водоснабжения подлежат периодическому осмотру и очистке. Осмотр и очистка водопроводных и канализационных труб, колодцев, лотков, гидрозатворов должны производиться по графику. </w:t>
      </w:r>
    </w:p>
    <w:bookmarkEnd w:id="356"/>
    <w:bookmarkStart w:name="z360" w:id="357"/>
    <w:p>
      <w:pPr>
        <w:spacing w:after="0"/>
        <w:ind w:left="0"/>
        <w:jc w:val="both"/>
      </w:pPr>
      <w:r>
        <w:rPr>
          <w:rFonts w:ascii="Times New Roman"/>
          <w:b w:val="false"/>
          <w:i w:val="false"/>
          <w:color w:val="000000"/>
          <w:sz w:val="28"/>
        </w:rPr>
        <w:t xml:space="preserve">
      327. Температура производственных сточных вод при сбросе в канализацию не должна превышать 40 градусов Цельсия. Допускается сброс небольших количеств воды с более высокой температурой в коллекторы, имеющие постоянный расход воды с таким расчетом, чтобы температура общего стока не превышала 45 градусов Цельсия. </w:t>
      </w:r>
    </w:p>
    <w:bookmarkEnd w:id="357"/>
    <w:bookmarkStart w:name="z361" w:id="358"/>
    <w:p>
      <w:pPr>
        <w:spacing w:after="0"/>
        <w:ind w:left="0"/>
        <w:jc w:val="both"/>
      </w:pPr>
      <w:r>
        <w:rPr>
          <w:rFonts w:ascii="Times New Roman"/>
          <w:b w:val="false"/>
          <w:i w:val="false"/>
          <w:color w:val="000000"/>
          <w:sz w:val="28"/>
        </w:rPr>
        <w:t xml:space="preserve">
      328. Не допускается сброс в промышленную канализацию различных потоков сточных вод, смешение которых может привести к реакциям, сопровождающимся выделением тепла, образованием горючих и вредных газов, а также твердых осадков. </w:t>
      </w:r>
    </w:p>
    <w:bookmarkEnd w:id="358"/>
    <w:bookmarkStart w:name="z362" w:id="359"/>
    <w:p>
      <w:pPr>
        <w:spacing w:after="0"/>
        <w:ind w:left="0"/>
        <w:jc w:val="both"/>
      </w:pPr>
      <w:r>
        <w:rPr>
          <w:rFonts w:ascii="Times New Roman"/>
          <w:b w:val="false"/>
          <w:i w:val="false"/>
          <w:color w:val="000000"/>
          <w:sz w:val="28"/>
        </w:rPr>
        <w:t xml:space="preserve">
      329. Заглубленные насосные станции должны оснащаться автоматическим газоанализатором до взрывных концентраций с выводом сигнала на пульт управления (в операторную). </w:t>
      </w:r>
    </w:p>
    <w:bookmarkEnd w:id="359"/>
    <w:bookmarkStart w:name="z363" w:id="360"/>
    <w:p>
      <w:pPr>
        <w:spacing w:after="0"/>
        <w:ind w:left="0"/>
        <w:jc w:val="both"/>
      </w:pPr>
      <w:r>
        <w:rPr>
          <w:rFonts w:ascii="Times New Roman"/>
          <w:b w:val="false"/>
          <w:i w:val="false"/>
          <w:color w:val="000000"/>
          <w:sz w:val="28"/>
        </w:rPr>
        <w:t xml:space="preserve">
      330. Насосные станции химически загрязненных сточных вод следует располагать в отдельно стоящих зданиях, а приемный резервуар - вне здания насосной станции. Электрооборудование насосных станций должно быть во взрывозащищенном исполнении. К зданию насосной станции не допускается пристраивать бытовые и вспомогательные помещения. </w:t>
      </w:r>
    </w:p>
    <w:bookmarkEnd w:id="360"/>
    <w:bookmarkStart w:name="z364" w:id="361"/>
    <w:p>
      <w:pPr>
        <w:spacing w:after="0"/>
        <w:ind w:left="0"/>
        <w:jc w:val="both"/>
      </w:pPr>
      <w:r>
        <w:rPr>
          <w:rFonts w:ascii="Times New Roman"/>
          <w:b w:val="false"/>
          <w:i w:val="false"/>
          <w:color w:val="000000"/>
          <w:sz w:val="28"/>
        </w:rPr>
        <w:t xml:space="preserve">
      331. Периодичность и порядок очистки нефтеловушек устанавливаются технологическим регламентом. </w:t>
      </w:r>
    </w:p>
    <w:bookmarkEnd w:id="361"/>
    <w:bookmarkStart w:name="z365" w:id="362"/>
    <w:p>
      <w:pPr>
        <w:spacing w:after="0"/>
        <w:ind w:left="0"/>
        <w:jc w:val="both"/>
      </w:pPr>
      <w:r>
        <w:rPr>
          <w:rFonts w:ascii="Times New Roman"/>
          <w:b w:val="false"/>
          <w:i w:val="false"/>
          <w:color w:val="000000"/>
          <w:sz w:val="28"/>
        </w:rPr>
        <w:t xml:space="preserve">
      332. На сетях водоснабжения и канализации не допускается устанавливать запорную арматуру в колодцах. </w:t>
      </w:r>
    </w:p>
    <w:bookmarkEnd w:id="362"/>
    <w:bookmarkStart w:name="z366" w:id="363"/>
    <w:p>
      <w:pPr>
        <w:spacing w:after="0"/>
        <w:ind w:left="0"/>
        <w:jc w:val="both"/>
      </w:pPr>
      <w:r>
        <w:rPr>
          <w:rFonts w:ascii="Times New Roman"/>
          <w:b w:val="false"/>
          <w:i w:val="false"/>
          <w:color w:val="000000"/>
          <w:sz w:val="28"/>
        </w:rPr>
        <w:t xml:space="preserve">
      333. Нефтеловушки и чаши градирен должны иметь ограждения по периметру из несгораемых материалов высотой не менее 1 метра. </w:t>
      </w:r>
    </w:p>
    <w:bookmarkEnd w:id="363"/>
    <w:bookmarkStart w:name="z367" w:id="364"/>
    <w:p>
      <w:pPr>
        <w:spacing w:after="0"/>
        <w:ind w:left="0"/>
        <w:jc w:val="left"/>
      </w:pPr>
      <w:r>
        <w:rPr>
          <w:rFonts w:ascii="Times New Roman"/>
          <w:b/>
          <w:i w:val="false"/>
          <w:color w:val="000000"/>
        </w:rPr>
        <w:t xml:space="preserve"> Глава 8. Обеспечения промышленной безопасности при обслуживании производств</w:t>
      </w:r>
    </w:p>
    <w:bookmarkEnd w:id="364"/>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365"/>
    <w:p>
      <w:pPr>
        <w:spacing w:after="0"/>
        <w:ind w:left="0"/>
        <w:jc w:val="both"/>
      </w:pPr>
      <w:r>
        <w:rPr>
          <w:rFonts w:ascii="Times New Roman"/>
          <w:b w:val="false"/>
          <w:i w:val="false"/>
          <w:color w:val="000000"/>
          <w:sz w:val="28"/>
        </w:rPr>
        <w:t xml:space="preserve">
      334. Работники организации обеспечиваются средствами индивидуальной защиты, спецодеждой, спецобувью, спецпитанием и другими средствами. Спецодежда производственного персонала (основного и вспомогательного) подлежит, при необходимости, обеспыливанию и/или химической чистке и дегазации. </w:t>
      </w:r>
    </w:p>
    <w:bookmarkEnd w:id="365"/>
    <w:bookmarkStart w:name="z369" w:id="366"/>
    <w:p>
      <w:pPr>
        <w:spacing w:after="0"/>
        <w:ind w:left="0"/>
        <w:jc w:val="both"/>
      </w:pPr>
      <w:r>
        <w:rPr>
          <w:rFonts w:ascii="Times New Roman"/>
          <w:b w:val="false"/>
          <w:i w:val="false"/>
          <w:color w:val="000000"/>
          <w:sz w:val="28"/>
        </w:rPr>
        <w:t xml:space="preserve">
      335. Средства индивидуальной и коллективной защиты, включающие средства нормализации условий работы и средства снижения воздействия на работников вредных производственных факторов, должны обеспечивать защиту от вредного воздействия окружающей среды, а также нормальный уровень освещения, допустимые уровни шума и вибрации, защиту от поражения электрическим током, защиту от травмирования движущимися узлами и деталями механизмов, защиту от падения с высоты и другие средства. </w:t>
      </w:r>
    </w:p>
    <w:bookmarkEnd w:id="366"/>
    <w:bookmarkStart w:name="z370" w:id="367"/>
    <w:p>
      <w:pPr>
        <w:spacing w:after="0"/>
        <w:ind w:left="0"/>
        <w:jc w:val="both"/>
      </w:pPr>
      <w:r>
        <w:rPr>
          <w:rFonts w:ascii="Times New Roman"/>
          <w:b w:val="false"/>
          <w:i w:val="false"/>
          <w:color w:val="000000"/>
          <w:sz w:val="28"/>
        </w:rPr>
        <w:t xml:space="preserve">
      336. Установка ящиков для использованного обтирочного материала в помещениях с взрывоопасными зонами не допускается. </w:t>
      </w:r>
    </w:p>
    <w:bookmarkEnd w:id="367"/>
    <w:bookmarkStart w:name="z371" w:id="368"/>
    <w:p>
      <w:pPr>
        <w:spacing w:after="0"/>
        <w:ind w:left="0"/>
        <w:jc w:val="both"/>
      </w:pPr>
      <w:r>
        <w:rPr>
          <w:rFonts w:ascii="Times New Roman"/>
          <w:b w:val="false"/>
          <w:i w:val="false"/>
          <w:color w:val="000000"/>
          <w:sz w:val="28"/>
        </w:rPr>
        <w:t xml:space="preserve">
      337. Не допускается входить на объекты с взрывоопасными зонами в обуви с железными набойками или гвоздями, а также в одежде, способной накапливать заряды статического электричества. </w:t>
      </w:r>
    </w:p>
    <w:bookmarkEnd w:id="368"/>
    <w:bookmarkStart w:name="z372" w:id="369"/>
    <w:p>
      <w:pPr>
        <w:spacing w:after="0"/>
        <w:ind w:left="0"/>
        <w:jc w:val="left"/>
      </w:pPr>
      <w:r>
        <w:rPr>
          <w:rFonts w:ascii="Times New Roman"/>
          <w:b/>
          <w:i w:val="false"/>
          <w:color w:val="000000"/>
        </w:rPr>
        <w:t xml:space="preserve"> Раздел 3. Порядок обеспечения промышленной безопасности при</w:t>
      </w:r>
      <w:r>
        <w:br/>
      </w:r>
      <w:r>
        <w:rPr>
          <w:rFonts w:ascii="Times New Roman"/>
          <w:b/>
          <w:i w:val="false"/>
          <w:color w:val="000000"/>
        </w:rPr>
        <w:t>эксплуатации нефтебаз и автозаправочных станций</w:t>
      </w:r>
    </w:p>
    <w:bookmarkEnd w:id="369"/>
    <w:bookmarkStart w:name="z373" w:id="370"/>
    <w:p>
      <w:pPr>
        <w:spacing w:after="0"/>
        <w:ind w:left="0"/>
        <w:jc w:val="left"/>
      </w:pPr>
      <w:r>
        <w:rPr>
          <w:rFonts w:ascii="Times New Roman"/>
          <w:b/>
          <w:i w:val="false"/>
          <w:color w:val="000000"/>
        </w:rPr>
        <w:t xml:space="preserve"> Глава 9. Общие положения</w:t>
      </w:r>
    </w:p>
    <w:bookmarkEnd w:id="370"/>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371"/>
    <w:p>
      <w:pPr>
        <w:spacing w:after="0"/>
        <w:ind w:left="0"/>
        <w:jc w:val="both"/>
      </w:pPr>
      <w:r>
        <w:rPr>
          <w:rFonts w:ascii="Times New Roman"/>
          <w:b w:val="false"/>
          <w:i w:val="false"/>
          <w:color w:val="000000"/>
          <w:sz w:val="28"/>
        </w:rPr>
        <w:t xml:space="preserve">
      338. Безопасность производственных процессов на нефтебазах и АЗС достигается: </w:t>
      </w:r>
    </w:p>
    <w:bookmarkEnd w:id="371"/>
    <w:p>
      <w:pPr>
        <w:spacing w:after="0"/>
        <w:ind w:left="0"/>
        <w:jc w:val="both"/>
      </w:pPr>
      <w:r>
        <w:rPr>
          <w:rFonts w:ascii="Times New Roman"/>
          <w:b w:val="false"/>
          <w:i w:val="false"/>
          <w:color w:val="000000"/>
          <w:sz w:val="28"/>
        </w:rPr>
        <w:t>
      применением безопасных технологических процессов приема, хранения, отпуска и учета нефтепродуктов, технических устройств, соответствующих требованиям промышленной безопасности.</w:t>
      </w:r>
    </w:p>
    <w:bookmarkStart w:name="z375" w:id="372"/>
    <w:p>
      <w:pPr>
        <w:spacing w:after="0"/>
        <w:ind w:left="0"/>
        <w:jc w:val="both"/>
      </w:pPr>
      <w:r>
        <w:rPr>
          <w:rFonts w:ascii="Times New Roman"/>
          <w:b w:val="false"/>
          <w:i w:val="false"/>
          <w:color w:val="000000"/>
          <w:sz w:val="28"/>
        </w:rPr>
        <w:t xml:space="preserve">
      339. Производство работ повышенной опасности осуществляется по нарядам-допускам. Перечень таких работ утверждается техническим руководителем. </w:t>
      </w:r>
    </w:p>
    <w:bookmarkEnd w:id="372"/>
    <w:bookmarkStart w:name="z376" w:id="373"/>
    <w:p>
      <w:pPr>
        <w:spacing w:after="0"/>
        <w:ind w:left="0"/>
        <w:jc w:val="both"/>
      </w:pPr>
      <w:r>
        <w:rPr>
          <w:rFonts w:ascii="Times New Roman"/>
          <w:b w:val="false"/>
          <w:i w:val="false"/>
          <w:color w:val="000000"/>
          <w:sz w:val="28"/>
        </w:rPr>
        <w:t>
      340. Производство работ повышенной опасности осуществляется в соответствии с технологическим регламентом, устанавливающим последовательность выполнения технологических операций и их безопасное проведение.</w:t>
      </w:r>
    </w:p>
    <w:bookmarkEnd w:id="373"/>
    <w:bookmarkStart w:name="z377" w:id="374"/>
    <w:p>
      <w:pPr>
        <w:spacing w:after="0"/>
        <w:ind w:left="0"/>
        <w:jc w:val="both"/>
      </w:pPr>
      <w:r>
        <w:rPr>
          <w:rFonts w:ascii="Times New Roman"/>
          <w:b w:val="false"/>
          <w:i w:val="false"/>
          <w:color w:val="000000"/>
          <w:sz w:val="28"/>
        </w:rPr>
        <w:t xml:space="preserve">
      341. Для каждой нефтебазы, АЗС разрабатывается план ликвидации аварий и положение о производственном контроле. </w:t>
      </w:r>
    </w:p>
    <w:bookmarkEnd w:id="374"/>
    <w:bookmarkStart w:name="z378" w:id="375"/>
    <w:p>
      <w:pPr>
        <w:spacing w:after="0"/>
        <w:ind w:left="0"/>
        <w:jc w:val="both"/>
      </w:pPr>
      <w:r>
        <w:rPr>
          <w:rFonts w:ascii="Times New Roman"/>
          <w:b w:val="false"/>
          <w:i w:val="false"/>
          <w:color w:val="000000"/>
          <w:sz w:val="28"/>
        </w:rPr>
        <w:t>
      342. Во взрывоопасных помещениях и наружных установках должны быть установлены электрические контрольно-измерительные приборы и средства автоматики.</w:t>
      </w:r>
    </w:p>
    <w:bookmarkEnd w:id="375"/>
    <w:bookmarkStart w:name="z379" w:id="376"/>
    <w:p>
      <w:pPr>
        <w:spacing w:after="0"/>
        <w:ind w:left="0"/>
        <w:jc w:val="both"/>
      </w:pPr>
      <w:r>
        <w:rPr>
          <w:rFonts w:ascii="Times New Roman"/>
          <w:b w:val="false"/>
          <w:i w:val="false"/>
          <w:color w:val="000000"/>
          <w:sz w:val="28"/>
        </w:rPr>
        <w:t xml:space="preserve">
      343. На каждой нефтебазе, АЗС имеется техническая документация: </w:t>
      </w:r>
    </w:p>
    <w:bookmarkEnd w:id="376"/>
    <w:p>
      <w:pPr>
        <w:spacing w:after="0"/>
        <w:ind w:left="0"/>
        <w:jc w:val="both"/>
      </w:pPr>
      <w:r>
        <w:rPr>
          <w:rFonts w:ascii="Times New Roman"/>
          <w:b w:val="false"/>
          <w:i w:val="false"/>
          <w:color w:val="000000"/>
          <w:sz w:val="28"/>
        </w:rPr>
        <w:t>
      проект нефтебазы, АЗС;</w:t>
      </w:r>
    </w:p>
    <w:p>
      <w:pPr>
        <w:spacing w:after="0"/>
        <w:ind w:left="0"/>
        <w:jc w:val="both"/>
      </w:pPr>
      <w:r>
        <w:rPr>
          <w:rFonts w:ascii="Times New Roman"/>
          <w:b w:val="false"/>
          <w:i w:val="false"/>
          <w:color w:val="000000"/>
          <w:sz w:val="28"/>
        </w:rPr>
        <w:t>
      паспорта на технические устройства;</w:t>
      </w:r>
    </w:p>
    <w:p>
      <w:pPr>
        <w:spacing w:after="0"/>
        <w:ind w:left="0"/>
        <w:jc w:val="both"/>
      </w:pPr>
      <w:r>
        <w:rPr>
          <w:rFonts w:ascii="Times New Roman"/>
          <w:b w:val="false"/>
          <w:i w:val="false"/>
          <w:color w:val="000000"/>
          <w:sz w:val="28"/>
        </w:rPr>
        <w:t>
      технологический регламент на эксплуатацию, ремонт технических устройств;</w:t>
      </w:r>
    </w:p>
    <w:p>
      <w:pPr>
        <w:spacing w:after="0"/>
        <w:ind w:left="0"/>
        <w:jc w:val="both"/>
      </w:pPr>
      <w:r>
        <w:rPr>
          <w:rFonts w:ascii="Times New Roman"/>
          <w:b w:val="false"/>
          <w:i w:val="false"/>
          <w:color w:val="000000"/>
          <w:sz w:val="28"/>
        </w:rPr>
        <w:t>
      положение о производственном контроле.</w:t>
      </w:r>
    </w:p>
    <w:bookmarkStart w:name="z380" w:id="377"/>
    <w:p>
      <w:pPr>
        <w:spacing w:after="0"/>
        <w:ind w:left="0"/>
        <w:jc w:val="both"/>
      </w:pPr>
      <w:r>
        <w:rPr>
          <w:rFonts w:ascii="Times New Roman"/>
          <w:b w:val="false"/>
          <w:i w:val="false"/>
          <w:color w:val="000000"/>
          <w:sz w:val="28"/>
        </w:rPr>
        <w:t xml:space="preserve">
      344. Нефтебаза, АЗС оснащаются телефонной и громкоговорящей связью. </w:t>
      </w:r>
    </w:p>
    <w:bookmarkEnd w:id="377"/>
    <w:bookmarkStart w:name="z381" w:id="378"/>
    <w:p>
      <w:pPr>
        <w:spacing w:after="0"/>
        <w:ind w:left="0"/>
        <w:jc w:val="left"/>
      </w:pPr>
      <w:r>
        <w:rPr>
          <w:rFonts w:ascii="Times New Roman"/>
          <w:b/>
          <w:i w:val="false"/>
          <w:color w:val="000000"/>
        </w:rPr>
        <w:t xml:space="preserve"> Параграф 1. Территории нефтебаз и АЗС</w:t>
      </w:r>
    </w:p>
    <w:bookmarkEnd w:id="378"/>
    <w:bookmarkStart w:name="z382" w:id="379"/>
    <w:p>
      <w:pPr>
        <w:spacing w:after="0"/>
        <w:ind w:left="0"/>
        <w:jc w:val="both"/>
      </w:pPr>
      <w:r>
        <w:rPr>
          <w:rFonts w:ascii="Times New Roman"/>
          <w:b w:val="false"/>
          <w:i w:val="false"/>
          <w:color w:val="000000"/>
          <w:sz w:val="28"/>
        </w:rPr>
        <w:t xml:space="preserve">
      345. Для нефтебаз и АЗС устанавливаются санитарно-защитные зоны. </w:t>
      </w:r>
    </w:p>
    <w:bookmarkEnd w:id="379"/>
    <w:bookmarkStart w:name="z383" w:id="380"/>
    <w:p>
      <w:pPr>
        <w:spacing w:after="0"/>
        <w:ind w:left="0"/>
        <w:jc w:val="both"/>
      </w:pPr>
      <w:r>
        <w:rPr>
          <w:rFonts w:ascii="Times New Roman"/>
          <w:b w:val="false"/>
          <w:i w:val="false"/>
          <w:color w:val="000000"/>
          <w:sz w:val="28"/>
        </w:rPr>
        <w:t xml:space="preserve">
      346. Дороги на территории нефтебазы, АЗС имеют асфальтовое, бетонное или гравийное покрытие. </w:t>
      </w:r>
    </w:p>
    <w:bookmarkEnd w:id="380"/>
    <w:bookmarkStart w:name="z384" w:id="381"/>
    <w:p>
      <w:pPr>
        <w:spacing w:after="0"/>
        <w:ind w:left="0"/>
        <w:jc w:val="both"/>
      </w:pPr>
      <w:r>
        <w:rPr>
          <w:rFonts w:ascii="Times New Roman"/>
          <w:b w:val="false"/>
          <w:i w:val="false"/>
          <w:color w:val="000000"/>
          <w:sz w:val="28"/>
        </w:rPr>
        <w:t xml:space="preserve">
      347. Для обеспечения безопасного проезда дороги и проезды на территории содержатся в исправном состоянии, в зимнее время очищаются от снега, в ночное время освещаются. </w:t>
      </w:r>
    </w:p>
    <w:bookmarkEnd w:id="381"/>
    <w:bookmarkStart w:name="z385" w:id="382"/>
    <w:p>
      <w:pPr>
        <w:spacing w:after="0"/>
        <w:ind w:left="0"/>
        <w:jc w:val="both"/>
      </w:pPr>
      <w:r>
        <w:rPr>
          <w:rFonts w:ascii="Times New Roman"/>
          <w:b w:val="false"/>
          <w:i w:val="false"/>
          <w:color w:val="000000"/>
          <w:sz w:val="28"/>
        </w:rPr>
        <w:t xml:space="preserve">
      348. Для пешеходного движения устраиваются тротуары шириной не менее 0,75 метров. </w:t>
      </w:r>
    </w:p>
    <w:bookmarkEnd w:id="382"/>
    <w:bookmarkStart w:name="z386" w:id="383"/>
    <w:p>
      <w:pPr>
        <w:spacing w:after="0"/>
        <w:ind w:left="0"/>
        <w:jc w:val="both"/>
      </w:pPr>
      <w:r>
        <w:rPr>
          <w:rFonts w:ascii="Times New Roman"/>
          <w:b w:val="false"/>
          <w:i w:val="false"/>
          <w:color w:val="000000"/>
          <w:sz w:val="28"/>
        </w:rPr>
        <w:t xml:space="preserve">
      349. На переходах железнодорожных путей, в местах их пересечения с дорогами устраиваются сплошные настилы вровень с головками рельсов, защитные барьеры, сигнализация предупреждения об опасности. </w:t>
      </w:r>
    </w:p>
    <w:bookmarkEnd w:id="383"/>
    <w:bookmarkStart w:name="z387" w:id="384"/>
    <w:p>
      <w:pPr>
        <w:spacing w:after="0"/>
        <w:ind w:left="0"/>
        <w:jc w:val="both"/>
      </w:pPr>
      <w:r>
        <w:rPr>
          <w:rFonts w:ascii="Times New Roman"/>
          <w:b w:val="false"/>
          <w:i w:val="false"/>
          <w:color w:val="000000"/>
          <w:sz w:val="28"/>
        </w:rPr>
        <w:t xml:space="preserve">
      350. Наземные трубопроводы в местах пересечения автомобильных дорог и переходов подвешиваются на опорах высотой не менее 4,25 метров над автомобильными дорогами и переездами и не менее 2,2 метров - над переходами. </w:t>
      </w:r>
    </w:p>
    <w:bookmarkEnd w:id="384"/>
    <w:bookmarkStart w:name="z388" w:id="385"/>
    <w:p>
      <w:pPr>
        <w:spacing w:after="0"/>
        <w:ind w:left="0"/>
        <w:jc w:val="both"/>
      </w:pPr>
      <w:r>
        <w:rPr>
          <w:rFonts w:ascii="Times New Roman"/>
          <w:b w:val="false"/>
          <w:i w:val="false"/>
          <w:color w:val="000000"/>
          <w:sz w:val="28"/>
        </w:rPr>
        <w:t>
      351. Территория нефтебазы ограждается продуваемой оградой (металлическая или железобетонная решетчатая) из негорючих материалов высотой не менее 2 метров. Ограда располагается от зданий и сооружений (кроме административных) не менее чем на 5 метров.</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86"/>
    <w:p>
      <w:pPr>
        <w:spacing w:after="0"/>
        <w:ind w:left="0"/>
        <w:jc w:val="both"/>
      </w:pPr>
      <w:r>
        <w:rPr>
          <w:rFonts w:ascii="Times New Roman"/>
          <w:b w:val="false"/>
          <w:i w:val="false"/>
          <w:color w:val="000000"/>
          <w:sz w:val="28"/>
        </w:rPr>
        <w:t>
      352. Размещение зданий, сооружений и оборудования на территории нефтебазы осуществляется в соответствии с требованиями СН РК 2.02-03-2012 и СП РК 2.02-103-2012 "Склады нефти и нефтепродуктов. Противопожарные нормы", СН РК 4.04-07-2013 и СП РК 4.04-107-2013 "Электротехнические устройства", СН РК 2.04-01-2011 и СП РК 2.04-104-2012 "Естественное и искусственное освещение", СН РК 5.03-07-2013 и СП РК 5.03-107-2013 "Несущие и ограждающие конструкций",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87"/>
    <w:p>
      <w:pPr>
        <w:spacing w:after="0"/>
        <w:ind w:left="0"/>
        <w:jc w:val="both"/>
      </w:pPr>
      <w:r>
        <w:rPr>
          <w:rFonts w:ascii="Times New Roman"/>
          <w:b w:val="false"/>
          <w:i w:val="false"/>
          <w:color w:val="000000"/>
          <w:sz w:val="28"/>
        </w:rPr>
        <w:t xml:space="preserve">
      353. Территория нефтебазы, АЗС содержится в чистоте. Не допускается засорение территории и скопление на ней разлитых нефтепродуктов, воды. </w:t>
      </w:r>
    </w:p>
    <w:bookmarkEnd w:id="387"/>
    <w:p>
      <w:pPr>
        <w:spacing w:after="0"/>
        <w:ind w:left="0"/>
        <w:jc w:val="both"/>
      </w:pPr>
      <w:r>
        <w:rPr>
          <w:rFonts w:ascii="Times New Roman"/>
          <w:b w:val="false"/>
          <w:i w:val="false"/>
          <w:color w:val="000000"/>
          <w:sz w:val="28"/>
        </w:rPr>
        <w:t>
      В летнее время трава в резервуарном парке скашивается и вывозится с территории в сыром виде.</w:t>
      </w:r>
    </w:p>
    <w:bookmarkStart w:name="z391" w:id="388"/>
    <w:p>
      <w:pPr>
        <w:spacing w:after="0"/>
        <w:ind w:left="0"/>
        <w:jc w:val="both"/>
      </w:pPr>
      <w:r>
        <w:rPr>
          <w:rFonts w:ascii="Times New Roman"/>
          <w:b w:val="false"/>
          <w:i w:val="false"/>
          <w:color w:val="000000"/>
          <w:sz w:val="28"/>
        </w:rPr>
        <w:t xml:space="preserve">
      354. На территории нефтебазы, АЗС не допускается применение открытого огня. </w:t>
      </w:r>
    </w:p>
    <w:bookmarkEnd w:id="388"/>
    <w:bookmarkStart w:name="z392" w:id="389"/>
    <w:p>
      <w:pPr>
        <w:spacing w:after="0"/>
        <w:ind w:left="0"/>
        <w:jc w:val="both"/>
      </w:pPr>
      <w:r>
        <w:rPr>
          <w:rFonts w:ascii="Times New Roman"/>
          <w:b w:val="false"/>
          <w:i w:val="false"/>
          <w:color w:val="000000"/>
          <w:sz w:val="28"/>
        </w:rPr>
        <w:t xml:space="preserve">
      355. Курение допускается в отведенных, оборудованных местах, где вывешиваются надписи "Место для курения". </w:t>
      </w:r>
    </w:p>
    <w:bookmarkEnd w:id="389"/>
    <w:bookmarkStart w:name="z393" w:id="390"/>
    <w:p>
      <w:pPr>
        <w:spacing w:after="0"/>
        <w:ind w:left="0"/>
        <w:jc w:val="both"/>
      </w:pPr>
      <w:r>
        <w:rPr>
          <w:rFonts w:ascii="Times New Roman"/>
          <w:b w:val="false"/>
          <w:i w:val="false"/>
          <w:color w:val="000000"/>
          <w:sz w:val="28"/>
        </w:rPr>
        <w:t xml:space="preserve">
      356. Во всех местах, представляющих опасность, устанавливаются предупредительные (сигнальные) надписи и знаки безопасности. </w:t>
      </w:r>
    </w:p>
    <w:bookmarkEnd w:id="390"/>
    <w:bookmarkStart w:name="z394" w:id="391"/>
    <w:p>
      <w:pPr>
        <w:spacing w:after="0"/>
        <w:ind w:left="0"/>
        <w:jc w:val="left"/>
      </w:pPr>
      <w:r>
        <w:rPr>
          <w:rFonts w:ascii="Times New Roman"/>
          <w:b/>
          <w:i w:val="false"/>
          <w:color w:val="000000"/>
        </w:rPr>
        <w:t xml:space="preserve"> Параграф 2. Оборудование нефтебаз и АЗС</w:t>
      </w:r>
    </w:p>
    <w:bookmarkEnd w:id="391"/>
    <w:bookmarkStart w:name="z395" w:id="392"/>
    <w:p>
      <w:pPr>
        <w:spacing w:after="0"/>
        <w:ind w:left="0"/>
        <w:jc w:val="both"/>
      </w:pPr>
      <w:r>
        <w:rPr>
          <w:rFonts w:ascii="Times New Roman"/>
          <w:b w:val="false"/>
          <w:i w:val="false"/>
          <w:color w:val="000000"/>
          <w:sz w:val="28"/>
        </w:rPr>
        <w:t xml:space="preserve">
      357. Для применяемых в технологическом процессе технических устройств проектной организацией устанавливается допустимый срок их эксплуатации, что отражается в проектной документации и техническом паспорте. </w:t>
      </w:r>
    </w:p>
    <w:bookmarkEnd w:id="392"/>
    <w:bookmarkStart w:name="z396" w:id="393"/>
    <w:p>
      <w:pPr>
        <w:spacing w:after="0"/>
        <w:ind w:left="0"/>
        <w:jc w:val="both"/>
      </w:pPr>
      <w:r>
        <w:rPr>
          <w:rFonts w:ascii="Times New Roman"/>
          <w:b w:val="false"/>
          <w:i w:val="false"/>
          <w:color w:val="000000"/>
          <w:sz w:val="28"/>
        </w:rPr>
        <w:t xml:space="preserve">
      358. Эксплуатация оборудования, механизмов, инструмента в неисправном состоянии или при неисправных устройствах безопасности (блокировочные, фиксирующие, сигнальные приспособления и приборы), при нагрузках и давлениях выше паспортных не допускается. </w:t>
      </w:r>
    </w:p>
    <w:bookmarkEnd w:id="393"/>
    <w:bookmarkStart w:name="z397" w:id="394"/>
    <w:p>
      <w:pPr>
        <w:spacing w:after="0"/>
        <w:ind w:left="0"/>
        <w:jc w:val="both"/>
      </w:pPr>
      <w:r>
        <w:rPr>
          <w:rFonts w:ascii="Times New Roman"/>
          <w:b w:val="false"/>
          <w:i w:val="false"/>
          <w:color w:val="000000"/>
          <w:sz w:val="28"/>
        </w:rPr>
        <w:t xml:space="preserve">
      359. Критерии вывода из эксплуатации оборудования, инструмента определяются разработчиком проектно-конструкторской документации или изготовителем. </w:t>
      </w:r>
    </w:p>
    <w:bookmarkEnd w:id="394"/>
    <w:bookmarkStart w:name="z398" w:id="395"/>
    <w:p>
      <w:pPr>
        <w:spacing w:after="0"/>
        <w:ind w:left="0"/>
        <w:jc w:val="both"/>
      </w:pPr>
      <w:r>
        <w:rPr>
          <w:rFonts w:ascii="Times New Roman"/>
          <w:b w:val="false"/>
          <w:i w:val="false"/>
          <w:color w:val="000000"/>
          <w:sz w:val="28"/>
        </w:rPr>
        <w:t xml:space="preserve">
      360. Ремонт оборудования проводится после его отключения, сброса давления, остановки движущихся частей и принятия мер, предотвращающих случайное приведение его в движение. </w:t>
      </w:r>
    </w:p>
    <w:bookmarkEnd w:id="395"/>
    <w:bookmarkStart w:name="z399" w:id="396"/>
    <w:p>
      <w:pPr>
        <w:spacing w:after="0"/>
        <w:ind w:left="0"/>
        <w:jc w:val="both"/>
      </w:pPr>
      <w:r>
        <w:rPr>
          <w:rFonts w:ascii="Times New Roman"/>
          <w:b w:val="false"/>
          <w:i w:val="false"/>
          <w:color w:val="000000"/>
          <w:sz w:val="28"/>
        </w:rPr>
        <w:t xml:space="preserve">
      361. На пусковом устройстве вывешивается плакат: "Не включать! Работают люди!". Производство ремонта по наработке на отказ не допускается. </w:t>
      </w:r>
    </w:p>
    <w:bookmarkEnd w:id="396"/>
    <w:bookmarkStart w:name="z400" w:id="397"/>
    <w:p>
      <w:pPr>
        <w:spacing w:after="0"/>
        <w:ind w:left="0"/>
        <w:jc w:val="both"/>
      </w:pPr>
      <w:r>
        <w:rPr>
          <w:rFonts w:ascii="Times New Roman"/>
          <w:b w:val="false"/>
          <w:i w:val="false"/>
          <w:color w:val="000000"/>
          <w:sz w:val="28"/>
        </w:rPr>
        <w:t xml:space="preserve">
      362. Пуск в эксплуатацию вновь смонтированного или модернизированного оборудования осуществляется комиссией после проверки соответствия его проекту и требованиям настоящих Правил. </w:t>
      </w:r>
    </w:p>
    <w:bookmarkEnd w:id="397"/>
    <w:bookmarkStart w:name="z401" w:id="398"/>
    <w:p>
      <w:pPr>
        <w:spacing w:after="0"/>
        <w:ind w:left="0"/>
        <w:jc w:val="both"/>
      </w:pPr>
      <w:r>
        <w:rPr>
          <w:rFonts w:ascii="Times New Roman"/>
          <w:b w:val="false"/>
          <w:i w:val="false"/>
          <w:color w:val="000000"/>
          <w:sz w:val="28"/>
        </w:rPr>
        <w:t xml:space="preserve">
      363. При обнаружении в процессе технического освидетельствования, монтажа или эксплуатации несоответствия оборудования требованиям технологического регламента, оно не допускается к эксплуатации. </w:t>
      </w:r>
    </w:p>
    <w:bookmarkEnd w:id="398"/>
    <w:bookmarkStart w:name="z402" w:id="399"/>
    <w:p>
      <w:pPr>
        <w:spacing w:after="0"/>
        <w:ind w:left="0"/>
        <w:jc w:val="both"/>
      </w:pPr>
      <w:r>
        <w:rPr>
          <w:rFonts w:ascii="Times New Roman"/>
          <w:b w:val="false"/>
          <w:i w:val="false"/>
          <w:color w:val="000000"/>
          <w:sz w:val="28"/>
        </w:rPr>
        <w:t xml:space="preserve">
      364. Изменение в конструкцию оборудования вносится по согласованию с организацией-разработчиком проектно-конструкторской документации или изготовителем. </w:t>
      </w:r>
    </w:p>
    <w:bookmarkEnd w:id="399"/>
    <w:bookmarkStart w:name="z403" w:id="400"/>
    <w:p>
      <w:pPr>
        <w:spacing w:after="0"/>
        <w:ind w:left="0"/>
        <w:jc w:val="both"/>
      </w:pPr>
      <w:r>
        <w:rPr>
          <w:rFonts w:ascii="Times New Roman"/>
          <w:b w:val="false"/>
          <w:i w:val="false"/>
          <w:color w:val="000000"/>
          <w:sz w:val="28"/>
        </w:rPr>
        <w:t xml:space="preserve">
      365. При пуске в работу или остановке оборудования (аппаратов, участков трубопроводов) предусматриваются меры по предотвращению образования в технологической системе взрывоопасных смесей (продувка инертным газом, контроль эффективности продувки). </w:t>
      </w:r>
    </w:p>
    <w:bookmarkEnd w:id="400"/>
    <w:bookmarkStart w:name="z404" w:id="401"/>
    <w:p>
      <w:pPr>
        <w:spacing w:after="0"/>
        <w:ind w:left="0"/>
        <w:jc w:val="both"/>
      </w:pPr>
      <w:r>
        <w:rPr>
          <w:rFonts w:ascii="Times New Roman"/>
          <w:b w:val="false"/>
          <w:i w:val="false"/>
          <w:color w:val="000000"/>
          <w:sz w:val="28"/>
        </w:rPr>
        <w:t xml:space="preserve">
      366. Применение оборудования, не соответствующего по исполнению климатическим условиям, не допускается. </w:t>
      </w:r>
    </w:p>
    <w:bookmarkEnd w:id="401"/>
    <w:bookmarkStart w:name="z405" w:id="402"/>
    <w:p>
      <w:pPr>
        <w:spacing w:after="0"/>
        <w:ind w:left="0"/>
        <w:jc w:val="both"/>
      </w:pPr>
      <w:r>
        <w:rPr>
          <w:rFonts w:ascii="Times New Roman"/>
          <w:b w:val="false"/>
          <w:i w:val="false"/>
          <w:color w:val="000000"/>
          <w:sz w:val="28"/>
        </w:rPr>
        <w:t xml:space="preserve">
      367. Узлы, детали, приспособления и элементы оборудования, представляющие опасность для работников, поверхности оградительных и защитных устройств окрашиваются в предупредительные цвета. </w:t>
      </w:r>
    </w:p>
    <w:bookmarkEnd w:id="402"/>
    <w:bookmarkStart w:name="z406" w:id="403"/>
    <w:p>
      <w:pPr>
        <w:spacing w:after="0"/>
        <w:ind w:left="0"/>
        <w:jc w:val="both"/>
      </w:pPr>
      <w:r>
        <w:rPr>
          <w:rFonts w:ascii="Times New Roman"/>
          <w:b w:val="false"/>
          <w:i w:val="false"/>
          <w:color w:val="000000"/>
          <w:sz w:val="28"/>
        </w:rPr>
        <w:t xml:space="preserve">
      368. Металлические части оборудования подлежат заземлению. </w:t>
      </w:r>
    </w:p>
    <w:bookmarkEnd w:id="403"/>
    <w:bookmarkStart w:name="z407" w:id="404"/>
    <w:p>
      <w:pPr>
        <w:spacing w:after="0"/>
        <w:ind w:left="0"/>
        <w:jc w:val="both"/>
      </w:pPr>
      <w:r>
        <w:rPr>
          <w:rFonts w:ascii="Times New Roman"/>
          <w:b w:val="false"/>
          <w:i w:val="false"/>
          <w:color w:val="000000"/>
          <w:sz w:val="28"/>
        </w:rPr>
        <w:t xml:space="preserve">
      369. Технические устройства, служащие причиной травмирования обслуживающего персонала или вредного воздействия на него, ограждаются или экранируются. Ограждения и экраны блокируются с пусковым устройством оборудования. </w:t>
      </w:r>
    </w:p>
    <w:bookmarkEnd w:id="404"/>
    <w:p>
      <w:pPr>
        <w:spacing w:after="0"/>
        <w:ind w:left="0"/>
        <w:jc w:val="both"/>
      </w:pPr>
      <w:r>
        <w:rPr>
          <w:rFonts w:ascii="Times New Roman"/>
          <w:b w:val="false"/>
          <w:i w:val="false"/>
          <w:color w:val="000000"/>
          <w:sz w:val="28"/>
        </w:rPr>
        <w:t>
      Ограждение соответствует назначению и конструктивному исполнению оборудования, условиям, в которых оно будет эксплуатироваться.</w:t>
      </w:r>
    </w:p>
    <w:p>
      <w:pPr>
        <w:spacing w:after="0"/>
        <w:ind w:left="0"/>
        <w:jc w:val="both"/>
      </w:pPr>
      <w:r>
        <w:rPr>
          <w:rFonts w:ascii="Times New Roman"/>
          <w:b w:val="false"/>
          <w:i w:val="false"/>
          <w:color w:val="000000"/>
          <w:sz w:val="28"/>
        </w:rPr>
        <w:t>
      Конструкция и крепление ограждения исключает возможность случайного соприкосновения работающего с ограждаемым элементом.</w:t>
      </w:r>
    </w:p>
    <w:bookmarkStart w:name="z408" w:id="405"/>
    <w:p>
      <w:pPr>
        <w:spacing w:after="0"/>
        <w:ind w:left="0"/>
        <w:jc w:val="both"/>
      </w:pPr>
      <w:r>
        <w:rPr>
          <w:rFonts w:ascii="Times New Roman"/>
          <w:b w:val="false"/>
          <w:i w:val="false"/>
          <w:color w:val="000000"/>
          <w:sz w:val="28"/>
        </w:rPr>
        <w:t xml:space="preserve">
      370. Ограждения, устанавливаемые на расстоянии более 35 сантиметров от движущихся частей механизмов, допускается выполнять в виде перил. При установке на расстоянии менее 35 сантиметров от движущихся частей механизмов ограждение делают сплошным или сетчатым с ячейкой не более 50x50 миллиметров. </w:t>
      </w:r>
    </w:p>
    <w:bookmarkEnd w:id="405"/>
    <w:bookmarkStart w:name="z409" w:id="406"/>
    <w:p>
      <w:pPr>
        <w:spacing w:after="0"/>
        <w:ind w:left="0"/>
        <w:jc w:val="both"/>
      </w:pPr>
      <w:r>
        <w:rPr>
          <w:rFonts w:ascii="Times New Roman"/>
          <w:b w:val="false"/>
          <w:i w:val="false"/>
          <w:color w:val="000000"/>
          <w:sz w:val="28"/>
        </w:rPr>
        <w:t xml:space="preserve">
      371. Высота перильного ограждения определяется размерами движущихся частей механизмов, но не менее 1,25 метров. Высота нижнего пояса сплошного ограждения 15 сантиметров, промежутки между осями смежных стоек - не более 2,5 метров. Высота сетчатого ограждения не менее 1,8 метров. Механизмы высотой менее 1,8 метров ограждаются полностью. </w:t>
      </w:r>
    </w:p>
    <w:bookmarkEnd w:id="406"/>
    <w:bookmarkStart w:name="z410" w:id="407"/>
    <w:p>
      <w:pPr>
        <w:spacing w:after="0"/>
        <w:ind w:left="0"/>
        <w:jc w:val="both"/>
      </w:pPr>
      <w:r>
        <w:rPr>
          <w:rFonts w:ascii="Times New Roman"/>
          <w:b w:val="false"/>
          <w:i w:val="false"/>
          <w:color w:val="000000"/>
          <w:sz w:val="28"/>
        </w:rPr>
        <w:t xml:space="preserve">
      372. Высота перильных ограждений для приводных ремней не менее 1,5 метра. С внешней стороны обоих шкивов на случай разрыва ремня устанавливаются металлические лобовые щиты. </w:t>
      </w:r>
    </w:p>
    <w:bookmarkEnd w:id="407"/>
    <w:p>
      <w:pPr>
        <w:spacing w:after="0"/>
        <w:ind w:left="0"/>
        <w:jc w:val="both"/>
      </w:pPr>
      <w:r>
        <w:rPr>
          <w:rFonts w:ascii="Times New Roman"/>
          <w:b w:val="false"/>
          <w:i w:val="false"/>
          <w:color w:val="000000"/>
          <w:sz w:val="28"/>
        </w:rPr>
        <w:t>
      Зубчатые и цепные передачи ограждаются сплошными металлическими щитами (кожухами), имеющими съемные части и приспособления для удобной сборки и разборки.</w:t>
      </w:r>
    </w:p>
    <w:p>
      <w:pPr>
        <w:spacing w:after="0"/>
        <w:ind w:left="0"/>
        <w:jc w:val="both"/>
      </w:pPr>
      <w:r>
        <w:rPr>
          <w:rFonts w:ascii="Times New Roman"/>
          <w:b w:val="false"/>
          <w:i w:val="false"/>
          <w:color w:val="000000"/>
          <w:sz w:val="28"/>
        </w:rPr>
        <w:t>
      Выступающие детали движущихся частей закрываются кожухами по всей окружности вращения.</w:t>
      </w:r>
    </w:p>
    <w:bookmarkStart w:name="z411" w:id="408"/>
    <w:p>
      <w:pPr>
        <w:spacing w:after="0"/>
        <w:ind w:left="0"/>
        <w:jc w:val="both"/>
      </w:pPr>
      <w:r>
        <w:rPr>
          <w:rFonts w:ascii="Times New Roman"/>
          <w:b w:val="false"/>
          <w:i w:val="false"/>
          <w:color w:val="000000"/>
          <w:sz w:val="28"/>
        </w:rPr>
        <w:t xml:space="preserve">
      373. Открывать дверцы ограждений или снимать ограждения допускается после полной остановки. Пуск оборудования или механизма допускается после установки на место и надежного закрепления всех съемных частей ограждения. </w:t>
      </w:r>
    </w:p>
    <w:bookmarkEnd w:id="408"/>
    <w:bookmarkStart w:name="z412" w:id="409"/>
    <w:p>
      <w:pPr>
        <w:spacing w:after="0"/>
        <w:ind w:left="0"/>
        <w:jc w:val="both"/>
      </w:pPr>
      <w:r>
        <w:rPr>
          <w:rFonts w:ascii="Times New Roman"/>
          <w:b w:val="false"/>
          <w:i w:val="false"/>
          <w:color w:val="000000"/>
          <w:sz w:val="28"/>
        </w:rPr>
        <w:t xml:space="preserve">
      374. На крепежных деталях и элементах соединения машин и оборудования предусматриваются приспособления (контр-гайки, шплинты, клинья и другие), предотвращающие во время работы самопроизвольное раскрепление и рассоединение. </w:t>
      </w:r>
    </w:p>
    <w:bookmarkEnd w:id="409"/>
    <w:bookmarkStart w:name="z413" w:id="410"/>
    <w:p>
      <w:pPr>
        <w:spacing w:after="0"/>
        <w:ind w:left="0"/>
        <w:jc w:val="both"/>
      </w:pPr>
      <w:r>
        <w:rPr>
          <w:rFonts w:ascii="Times New Roman"/>
          <w:b w:val="false"/>
          <w:i w:val="false"/>
          <w:color w:val="000000"/>
          <w:sz w:val="28"/>
        </w:rPr>
        <w:t xml:space="preserve">
      375. Оборудование устанавливается на прочном фундаменте (основании), обеспечивающем его нормальную работу. </w:t>
      </w:r>
    </w:p>
    <w:bookmarkEnd w:id="410"/>
    <w:bookmarkStart w:name="z414" w:id="411"/>
    <w:p>
      <w:pPr>
        <w:spacing w:after="0"/>
        <w:ind w:left="0"/>
        <w:jc w:val="both"/>
      </w:pPr>
      <w:r>
        <w:rPr>
          <w:rFonts w:ascii="Times New Roman"/>
          <w:b w:val="false"/>
          <w:i w:val="false"/>
          <w:color w:val="000000"/>
          <w:sz w:val="28"/>
        </w:rPr>
        <w:t xml:space="preserve">
      376. Оборудование, для обслуживания которого требуется подъем рабочего на высоту до 0,75 метров, оборудуется ступенями, а на высоту выше 0,75 метров - лестницами с перилами. </w:t>
      </w:r>
    </w:p>
    <w:bookmarkEnd w:id="411"/>
    <w:bookmarkStart w:name="z415" w:id="412"/>
    <w:p>
      <w:pPr>
        <w:spacing w:after="0"/>
        <w:ind w:left="0"/>
        <w:jc w:val="both"/>
      </w:pPr>
      <w:r>
        <w:rPr>
          <w:rFonts w:ascii="Times New Roman"/>
          <w:b w:val="false"/>
          <w:i w:val="false"/>
          <w:color w:val="000000"/>
          <w:sz w:val="28"/>
        </w:rPr>
        <w:t xml:space="preserve">
      377. Маршевые лестницы устанавливаются уклоном не более 60 градусов (у резервуаров - не более 50 градусов), ширина лестниц не менее 65 сантиметров, у лестниц для переноса тяжестей — не менее 1 метра. Расстояние между ступенями по высоте не более 25 сантиметров. Ступени имеют уклон вовнутрь 2-5 градусов. С обеих сторон ступени имеют боковые планки или бортовую обшивку высотой 15 сантиметров, исключающие возможность проскальзывания ног человека. Лестницы с двух сторон оборудуются перилами высотой 1 метров. </w:t>
      </w:r>
    </w:p>
    <w:bookmarkEnd w:id="412"/>
    <w:bookmarkStart w:name="z416" w:id="413"/>
    <w:p>
      <w:pPr>
        <w:spacing w:after="0"/>
        <w:ind w:left="0"/>
        <w:jc w:val="both"/>
      </w:pPr>
      <w:r>
        <w:rPr>
          <w:rFonts w:ascii="Times New Roman"/>
          <w:b w:val="false"/>
          <w:i w:val="false"/>
          <w:color w:val="000000"/>
          <w:sz w:val="28"/>
        </w:rPr>
        <w:t xml:space="preserve">
      378. Рабочие площадки на высоте имеют настил, выполненный из металлических листов с поверхностью, исключающей возможность скольжения, или досок толщиной не менее 40 миллиметров, перила высотой 1,25 метров с продольными планками, расположенными на расстоянии не более 40 сантиметров друг от друга, и борт высотой не менее 15 сантиметров, плотно прилегающий к настилу. </w:t>
      </w:r>
    </w:p>
    <w:bookmarkEnd w:id="413"/>
    <w:bookmarkStart w:name="z417" w:id="414"/>
    <w:p>
      <w:pPr>
        <w:spacing w:after="0"/>
        <w:ind w:left="0"/>
        <w:jc w:val="both"/>
      </w:pPr>
      <w:r>
        <w:rPr>
          <w:rFonts w:ascii="Times New Roman"/>
          <w:b w:val="false"/>
          <w:i w:val="false"/>
          <w:color w:val="000000"/>
          <w:sz w:val="28"/>
        </w:rPr>
        <w:t xml:space="preserve">
      379. Температура наружных поверхностей оборудования и кожухов теплоизоляционных покрытий не превышает температуры самовоспламенения наименее взрывоопасного продукта, а в местах, доступных для работников, не более 45 градусов Цельсия внутри помещений и 60 градусов Цельсия — на наружных установках. </w:t>
      </w:r>
    </w:p>
    <w:bookmarkEnd w:id="414"/>
    <w:bookmarkStart w:name="z418" w:id="415"/>
    <w:p>
      <w:pPr>
        <w:spacing w:after="0"/>
        <w:ind w:left="0"/>
        <w:jc w:val="left"/>
      </w:pPr>
      <w:r>
        <w:rPr>
          <w:rFonts w:ascii="Times New Roman"/>
          <w:b/>
          <w:i w:val="false"/>
          <w:color w:val="000000"/>
        </w:rPr>
        <w:t xml:space="preserve"> Параграф 3. Производственные помещения нефтебаз и АЗС</w:t>
      </w:r>
    </w:p>
    <w:bookmarkEnd w:id="415"/>
    <w:bookmarkStart w:name="z419" w:id="416"/>
    <w:p>
      <w:pPr>
        <w:spacing w:after="0"/>
        <w:ind w:left="0"/>
        <w:jc w:val="both"/>
      </w:pPr>
      <w:r>
        <w:rPr>
          <w:rFonts w:ascii="Times New Roman"/>
          <w:b w:val="false"/>
          <w:i w:val="false"/>
          <w:color w:val="000000"/>
          <w:sz w:val="28"/>
        </w:rPr>
        <w:t xml:space="preserve">
      380. Входы в производственные помещения оснащаются тамбурами, устроенными с учетом климатического района. </w:t>
      </w:r>
    </w:p>
    <w:bookmarkEnd w:id="416"/>
    <w:bookmarkStart w:name="z420" w:id="417"/>
    <w:p>
      <w:pPr>
        <w:spacing w:after="0"/>
        <w:ind w:left="0"/>
        <w:jc w:val="both"/>
      </w:pPr>
      <w:r>
        <w:rPr>
          <w:rFonts w:ascii="Times New Roman"/>
          <w:b w:val="false"/>
          <w:i w:val="false"/>
          <w:color w:val="000000"/>
          <w:sz w:val="28"/>
        </w:rPr>
        <w:t xml:space="preserve">
      381. Производственные помещения имеют устройства для проветривания - открывающиеся створки в оконных переплетах или фонарях. </w:t>
      </w:r>
    </w:p>
    <w:bookmarkEnd w:id="417"/>
    <w:bookmarkStart w:name="z421" w:id="418"/>
    <w:p>
      <w:pPr>
        <w:spacing w:after="0"/>
        <w:ind w:left="0"/>
        <w:jc w:val="both"/>
      </w:pPr>
      <w:r>
        <w:rPr>
          <w:rFonts w:ascii="Times New Roman"/>
          <w:b w:val="false"/>
          <w:i w:val="false"/>
          <w:color w:val="000000"/>
          <w:sz w:val="28"/>
        </w:rPr>
        <w:t xml:space="preserve">
      382. В помещениях, где в результате технологического процесса выделяются пары нефтепродуктов, обеспечивается не менее двух выходов, расположенных в противоположных концах. Допускается устройство одного выхода, если площадь этажа не более 300 квадратных метров и имеется запасной выход на наружную пожарную лестницу. </w:t>
      </w:r>
    </w:p>
    <w:bookmarkEnd w:id="418"/>
    <w:p>
      <w:pPr>
        <w:spacing w:after="0"/>
        <w:ind w:left="0"/>
        <w:jc w:val="both"/>
      </w:pPr>
      <w:r>
        <w:rPr>
          <w:rFonts w:ascii="Times New Roman"/>
          <w:b w:val="false"/>
          <w:i w:val="false"/>
          <w:color w:val="000000"/>
          <w:sz w:val="28"/>
        </w:rPr>
        <w:t xml:space="preserve">
      В помещениях створки окон и двери открываются наружу. Верхние фрамуги и фонари имеют приспособления для открывания их с пола или специальных площадок. </w:t>
      </w:r>
    </w:p>
    <w:bookmarkStart w:name="z422" w:id="419"/>
    <w:p>
      <w:pPr>
        <w:spacing w:after="0"/>
        <w:ind w:left="0"/>
        <w:jc w:val="both"/>
      </w:pPr>
      <w:r>
        <w:rPr>
          <w:rFonts w:ascii="Times New Roman"/>
          <w:b w:val="false"/>
          <w:i w:val="false"/>
          <w:color w:val="000000"/>
          <w:sz w:val="28"/>
        </w:rPr>
        <w:t xml:space="preserve">
      383. Стены производственных помещений окрашиваются в светлые тона. </w:t>
      </w:r>
    </w:p>
    <w:bookmarkEnd w:id="419"/>
    <w:bookmarkStart w:name="z423" w:id="420"/>
    <w:p>
      <w:pPr>
        <w:spacing w:after="0"/>
        <w:ind w:left="0"/>
        <w:jc w:val="both"/>
      </w:pPr>
      <w:r>
        <w:rPr>
          <w:rFonts w:ascii="Times New Roman"/>
          <w:b w:val="false"/>
          <w:i w:val="false"/>
          <w:color w:val="000000"/>
          <w:sz w:val="28"/>
        </w:rPr>
        <w:t xml:space="preserve">
      384. Материалы, применяемые для покрытия полов, устойчивы к воздействию нефтепродуктов. </w:t>
      </w:r>
    </w:p>
    <w:bookmarkEnd w:id="420"/>
    <w:p>
      <w:pPr>
        <w:spacing w:after="0"/>
        <w:ind w:left="0"/>
        <w:jc w:val="both"/>
      </w:pPr>
      <w:r>
        <w:rPr>
          <w:rFonts w:ascii="Times New Roman"/>
          <w:b w:val="false"/>
          <w:i w:val="false"/>
          <w:color w:val="000000"/>
          <w:sz w:val="28"/>
        </w:rPr>
        <w:t>
      Полы устраиваются с твердым покрытием, без щелей, с уклоном к лоткам.</w:t>
      </w:r>
    </w:p>
    <w:bookmarkStart w:name="z424" w:id="421"/>
    <w:p>
      <w:pPr>
        <w:spacing w:after="0"/>
        <w:ind w:left="0"/>
        <w:jc w:val="both"/>
      </w:pPr>
      <w:r>
        <w:rPr>
          <w:rFonts w:ascii="Times New Roman"/>
          <w:b w:val="false"/>
          <w:i w:val="false"/>
          <w:color w:val="000000"/>
          <w:sz w:val="28"/>
        </w:rPr>
        <w:t xml:space="preserve">
      385. Проходы, выходы, коридоры, тамбуры, лестничные клетки, запасные выходы не допускается загромождать какими-либо предметами, материалами, оборудованием. Не допускается устройство кладовок, мастерских под маршами лестничных клеток. </w:t>
      </w:r>
    </w:p>
    <w:bookmarkEnd w:id="421"/>
    <w:bookmarkStart w:name="z425" w:id="422"/>
    <w:p>
      <w:pPr>
        <w:spacing w:after="0"/>
        <w:ind w:left="0"/>
        <w:jc w:val="both"/>
      </w:pPr>
      <w:r>
        <w:rPr>
          <w:rFonts w:ascii="Times New Roman"/>
          <w:b w:val="false"/>
          <w:i w:val="false"/>
          <w:color w:val="000000"/>
          <w:sz w:val="28"/>
        </w:rPr>
        <w:t xml:space="preserve">
      386. Лотки, каналы производственных помещений перекрываются легкосъемными огнестойкими плитами. </w:t>
      </w:r>
    </w:p>
    <w:bookmarkEnd w:id="422"/>
    <w:p>
      <w:pPr>
        <w:spacing w:after="0"/>
        <w:ind w:left="0"/>
        <w:jc w:val="both"/>
      </w:pPr>
      <w:r>
        <w:rPr>
          <w:rFonts w:ascii="Times New Roman"/>
          <w:b w:val="false"/>
          <w:i w:val="false"/>
          <w:color w:val="000000"/>
          <w:sz w:val="28"/>
        </w:rPr>
        <w:t>
      Лотки и каналы во взрывопожароопасных и пожароопасных производственных зданиях засыпаются песком или другими негорючими материалами.</w:t>
      </w:r>
    </w:p>
    <w:bookmarkStart w:name="z426" w:id="423"/>
    <w:p>
      <w:pPr>
        <w:spacing w:after="0"/>
        <w:ind w:left="0"/>
        <w:jc w:val="both"/>
      </w:pPr>
      <w:r>
        <w:rPr>
          <w:rFonts w:ascii="Times New Roman"/>
          <w:b w:val="false"/>
          <w:i w:val="false"/>
          <w:color w:val="000000"/>
          <w:sz w:val="28"/>
        </w:rPr>
        <w:t xml:space="preserve">
      387. Прокладывать трубопроводы для транспортирования взрывопожароопасных, ядовитых и едких веществ через бытовые, подсобные и административно-хозяйственные помещения, помещения электроустановок, вентиляционные камеры не допускается. </w:t>
      </w:r>
    </w:p>
    <w:bookmarkEnd w:id="423"/>
    <w:bookmarkStart w:name="z427" w:id="424"/>
    <w:p>
      <w:pPr>
        <w:spacing w:after="0"/>
        <w:ind w:left="0"/>
        <w:jc w:val="both"/>
      </w:pPr>
      <w:r>
        <w:rPr>
          <w:rFonts w:ascii="Times New Roman"/>
          <w:b w:val="false"/>
          <w:i w:val="false"/>
          <w:color w:val="000000"/>
          <w:sz w:val="28"/>
        </w:rPr>
        <w:t xml:space="preserve">
      388. Не допускается производить переоборудование электросетей, устанавливать нестандартные предохранители, пользоваться кустарными и неисправными электронагревательными приборами. </w:t>
      </w:r>
    </w:p>
    <w:bookmarkEnd w:id="424"/>
    <w:bookmarkStart w:name="z428" w:id="425"/>
    <w:p>
      <w:pPr>
        <w:spacing w:after="0"/>
        <w:ind w:left="0"/>
        <w:jc w:val="both"/>
      </w:pPr>
      <w:r>
        <w:rPr>
          <w:rFonts w:ascii="Times New Roman"/>
          <w:b w:val="false"/>
          <w:i w:val="false"/>
          <w:color w:val="000000"/>
          <w:sz w:val="28"/>
        </w:rPr>
        <w:t xml:space="preserve">
      389. Постоянное место нахождения обслуживающего персонала оборудуется телефонной (радиотелефонной) связью с диспетчерским пунктом нефтебаз. </w:t>
      </w:r>
    </w:p>
    <w:bookmarkEnd w:id="425"/>
    <w:bookmarkStart w:name="z429" w:id="426"/>
    <w:p>
      <w:pPr>
        <w:spacing w:after="0"/>
        <w:ind w:left="0"/>
        <w:jc w:val="both"/>
      </w:pPr>
      <w:r>
        <w:rPr>
          <w:rFonts w:ascii="Times New Roman"/>
          <w:b w:val="false"/>
          <w:i w:val="false"/>
          <w:color w:val="000000"/>
          <w:sz w:val="28"/>
        </w:rPr>
        <w:t xml:space="preserve">
      390. Все производственные и другие помещения содержатся в чистоте. </w:t>
      </w:r>
    </w:p>
    <w:bookmarkEnd w:id="426"/>
    <w:p>
      <w:pPr>
        <w:spacing w:after="0"/>
        <w:ind w:left="0"/>
        <w:jc w:val="both"/>
      </w:pPr>
      <w:r>
        <w:rPr>
          <w:rFonts w:ascii="Times New Roman"/>
          <w:b w:val="false"/>
          <w:i w:val="false"/>
          <w:color w:val="000000"/>
          <w:sz w:val="28"/>
        </w:rPr>
        <w:t>
      Производственные помещения и оборудование периодически очищаются от пыли и горючих отходов по установленному графику.</w:t>
      </w:r>
    </w:p>
    <w:p>
      <w:pPr>
        <w:spacing w:after="0"/>
        <w:ind w:left="0"/>
        <w:jc w:val="both"/>
      </w:pPr>
      <w:r>
        <w:rPr>
          <w:rFonts w:ascii="Times New Roman"/>
          <w:b w:val="false"/>
          <w:i w:val="false"/>
          <w:color w:val="000000"/>
          <w:sz w:val="28"/>
        </w:rPr>
        <w:t>
      Производственные помещения снабжаются аптечками с набором медикаментов.</w:t>
      </w:r>
    </w:p>
    <w:bookmarkStart w:name="z430" w:id="427"/>
    <w:p>
      <w:pPr>
        <w:spacing w:after="0"/>
        <w:ind w:left="0"/>
        <w:jc w:val="both"/>
      </w:pPr>
      <w:r>
        <w:rPr>
          <w:rFonts w:ascii="Times New Roman"/>
          <w:b w:val="false"/>
          <w:i w:val="false"/>
          <w:color w:val="000000"/>
          <w:sz w:val="28"/>
        </w:rPr>
        <w:t xml:space="preserve">
      391. Полы производственных помещений убирают по мере необходимости, но не реже одного раза в смену. </w:t>
      </w:r>
    </w:p>
    <w:bookmarkEnd w:id="427"/>
    <w:p>
      <w:pPr>
        <w:spacing w:after="0"/>
        <w:ind w:left="0"/>
        <w:jc w:val="both"/>
      </w:pPr>
      <w:r>
        <w:rPr>
          <w:rFonts w:ascii="Times New Roman"/>
          <w:b w:val="false"/>
          <w:i w:val="false"/>
          <w:color w:val="000000"/>
          <w:sz w:val="28"/>
        </w:rPr>
        <w:t>
      Не допускается использование легковоспламеняющихся жидкостей для мытья полов.</w:t>
      </w:r>
    </w:p>
    <w:p>
      <w:pPr>
        <w:spacing w:after="0"/>
        <w:ind w:left="0"/>
        <w:jc w:val="both"/>
      </w:pPr>
      <w:r>
        <w:rPr>
          <w:rFonts w:ascii="Times New Roman"/>
          <w:b w:val="false"/>
          <w:i w:val="false"/>
          <w:color w:val="000000"/>
          <w:sz w:val="28"/>
        </w:rPr>
        <w:t>
      Разлитые нефтепродукты смывают водой в канализационные лотки.</w:t>
      </w:r>
    </w:p>
    <w:bookmarkStart w:name="z431" w:id="428"/>
    <w:p>
      <w:pPr>
        <w:spacing w:after="0"/>
        <w:ind w:left="0"/>
        <w:jc w:val="both"/>
      </w:pPr>
      <w:r>
        <w:rPr>
          <w:rFonts w:ascii="Times New Roman"/>
          <w:b w:val="false"/>
          <w:i w:val="false"/>
          <w:color w:val="000000"/>
          <w:sz w:val="28"/>
        </w:rPr>
        <w:t xml:space="preserve">
      392. В помещениях, где возможно выделение газа, по графику, утвержденному техническим руководителем, проверяется концентрация вредных газов в воздухе рабочей зоны. В этих помещениях вывешиваются таблички с соответствующими предупредительными надписями. </w:t>
      </w:r>
    </w:p>
    <w:bookmarkEnd w:id="428"/>
    <w:bookmarkStart w:name="z432" w:id="429"/>
    <w:p>
      <w:pPr>
        <w:spacing w:after="0"/>
        <w:ind w:left="0"/>
        <w:jc w:val="both"/>
      </w:pPr>
      <w:r>
        <w:rPr>
          <w:rFonts w:ascii="Times New Roman"/>
          <w:b w:val="false"/>
          <w:i w:val="false"/>
          <w:color w:val="000000"/>
          <w:sz w:val="28"/>
        </w:rPr>
        <w:t>
      393. В производственных помещениях не допускается:</w:t>
      </w:r>
    </w:p>
    <w:bookmarkEnd w:id="429"/>
    <w:p>
      <w:pPr>
        <w:spacing w:after="0"/>
        <w:ind w:left="0"/>
        <w:jc w:val="both"/>
      </w:pPr>
      <w:r>
        <w:rPr>
          <w:rFonts w:ascii="Times New Roman"/>
          <w:b w:val="false"/>
          <w:i w:val="false"/>
          <w:color w:val="000000"/>
          <w:sz w:val="28"/>
        </w:rPr>
        <w:t>
      развешивать для просушки одежду, класть горючие материалы на поверхности трубопроводов и оборудования;</w:t>
      </w:r>
    </w:p>
    <w:p>
      <w:pPr>
        <w:spacing w:after="0"/>
        <w:ind w:left="0"/>
        <w:jc w:val="both"/>
      </w:pPr>
      <w:r>
        <w:rPr>
          <w:rFonts w:ascii="Times New Roman"/>
          <w:b w:val="false"/>
          <w:i w:val="false"/>
          <w:color w:val="000000"/>
          <w:sz w:val="28"/>
        </w:rPr>
        <w:t xml:space="preserve">
      хранить материалы, различные предметы, ненужные для целей производства. </w:t>
      </w:r>
    </w:p>
    <w:bookmarkStart w:name="z433" w:id="430"/>
    <w:p>
      <w:pPr>
        <w:spacing w:after="0"/>
        <w:ind w:left="0"/>
        <w:jc w:val="both"/>
      </w:pPr>
      <w:r>
        <w:rPr>
          <w:rFonts w:ascii="Times New Roman"/>
          <w:b w:val="false"/>
          <w:i w:val="false"/>
          <w:color w:val="000000"/>
          <w:sz w:val="28"/>
        </w:rPr>
        <w:t xml:space="preserve">
      394. Все производственные и подсобные помещения должны обеспечиваться средствами пожаротушения. </w:t>
      </w:r>
    </w:p>
    <w:bookmarkEnd w:id="430"/>
    <w:bookmarkStart w:name="z434" w:id="431"/>
    <w:p>
      <w:pPr>
        <w:spacing w:after="0"/>
        <w:ind w:left="0"/>
        <w:jc w:val="left"/>
      </w:pPr>
      <w:r>
        <w:rPr>
          <w:rFonts w:ascii="Times New Roman"/>
          <w:b/>
          <w:i w:val="false"/>
          <w:color w:val="000000"/>
        </w:rPr>
        <w:t xml:space="preserve"> Параграф 4. Санитарно-бытовые помещения</w:t>
      </w:r>
    </w:p>
    <w:bookmarkEnd w:id="431"/>
    <w:bookmarkStart w:name="z435" w:id="432"/>
    <w:p>
      <w:pPr>
        <w:spacing w:after="0"/>
        <w:ind w:left="0"/>
        <w:jc w:val="both"/>
      </w:pPr>
      <w:r>
        <w:rPr>
          <w:rFonts w:ascii="Times New Roman"/>
          <w:b w:val="false"/>
          <w:i w:val="false"/>
          <w:color w:val="000000"/>
          <w:sz w:val="28"/>
        </w:rPr>
        <w:t xml:space="preserve">
      395. Стены и перегородки гардеробных рабочей одежды, душевых, предбанников, умывальных, уборных, помещений для сушки спецодежды и спецобуви, личной гигиены женщин облицовываются материалами, допускающими их легкую очистку и мытье горячей водой с применением моющих средств. </w:t>
      </w:r>
    </w:p>
    <w:bookmarkEnd w:id="432"/>
    <w:bookmarkStart w:name="z436" w:id="433"/>
    <w:p>
      <w:pPr>
        <w:spacing w:after="0"/>
        <w:ind w:left="0"/>
        <w:jc w:val="both"/>
      </w:pPr>
      <w:r>
        <w:rPr>
          <w:rFonts w:ascii="Times New Roman"/>
          <w:b w:val="false"/>
          <w:i w:val="false"/>
          <w:color w:val="000000"/>
          <w:sz w:val="28"/>
        </w:rPr>
        <w:t xml:space="preserve">
      396. В душевых, умывальных (с пятью и более умывальниками), уборных и других помещениях, где производится мокрая уборка, предусматриваются резиновые коврики. </w:t>
      </w:r>
    </w:p>
    <w:bookmarkEnd w:id="433"/>
    <w:bookmarkStart w:name="z437" w:id="434"/>
    <w:p>
      <w:pPr>
        <w:spacing w:after="0"/>
        <w:ind w:left="0"/>
        <w:jc w:val="both"/>
      </w:pPr>
      <w:r>
        <w:rPr>
          <w:rFonts w:ascii="Times New Roman"/>
          <w:b w:val="false"/>
          <w:i w:val="false"/>
          <w:color w:val="000000"/>
          <w:sz w:val="28"/>
        </w:rPr>
        <w:t xml:space="preserve">
      397. На работах, связанных с загрязнением работников и служащих, выдается мыло. </w:t>
      </w:r>
    </w:p>
    <w:bookmarkEnd w:id="434"/>
    <w:p>
      <w:pPr>
        <w:spacing w:after="0"/>
        <w:ind w:left="0"/>
        <w:jc w:val="both"/>
      </w:pPr>
      <w:r>
        <w:rPr>
          <w:rFonts w:ascii="Times New Roman"/>
          <w:b w:val="false"/>
          <w:i w:val="false"/>
          <w:color w:val="000000"/>
          <w:sz w:val="28"/>
        </w:rPr>
        <w:t>
      На работах, где возможно воздействие на кожу токсичных веществ, выдаются смывающие и обезвреживающие средства.</w:t>
      </w:r>
    </w:p>
    <w:bookmarkStart w:name="z438" w:id="435"/>
    <w:p>
      <w:pPr>
        <w:spacing w:after="0"/>
        <w:ind w:left="0"/>
        <w:jc w:val="both"/>
      </w:pPr>
      <w:r>
        <w:rPr>
          <w:rFonts w:ascii="Times New Roman"/>
          <w:b w:val="false"/>
          <w:i w:val="false"/>
          <w:color w:val="000000"/>
          <w:sz w:val="28"/>
        </w:rPr>
        <w:t xml:space="preserve">
      398. Кроме мыла для личного пользования, работник обеспечивается мыло для мытья по окончании работы, исходя из количества не менее 200 грамм в месяц на одного работника. </w:t>
      </w:r>
    </w:p>
    <w:bookmarkEnd w:id="435"/>
    <w:bookmarkStart w:name="z439" w:id="436"/>
    <w:p>
      <w:pPr>
        <w:spacing w:after="0"/>
        <w:ind w:left="0"/>
        <w:jc w:val="both"/>
      </w:pPr>
      <w:r>
        <w:rPr>
          <w:rFonts w:ascii="Times New Roman"/>
          <w:b w:val="false"/>
          <w:i w:val="false"/>
          <w:color w:val="000000"/>
          <w:sz w:val="28"/>
        </w:rPr>
        <w:t xml:space="preserve">
      399. В помещениях для обогрева и отдыха работников предусматриваются бачки с фонтанирующими насадками для питьевой воды. </w:t>
      </w:r>
    </w:p>
    <w:bookmarkEnd w:id="436"/>
    <w:bookmarkStart w:name="z440" w:id="437"/>
    <w:p>
      <w:pPr>
        <w:spacing w:after="0"/>
        <w:ind w:left="0"/>
        <w:jc w:val="both"/>
      </w:pPr>
      <w:r>
        <w:rPr>
          <w:rFonts w:ascii="Times New Roman"/>
          <w:b w:val="false"/>
          <w:i w:val="false"/>
          <w:color w:val="000000"/>
          <w:sz w:val="28"/>
        </w:rPr>
        <w:t xml:space="preserve">
      400. Специальная одежда и специальная обувь хранится в шкафах изолированно от личной одежды. </w:t>
      </w:r>
    </w:p>
    <w:bookmarkEnd w:id="437"/>
    <w:bookmarkStart w:name="z441" w:id="438"/>
    <w:p>
      <w:pPr>
        <w:spacing w:after="0"/>
        <w:ind w:left="0"/>
        <w:jc w:val="both"/>
      </w:pPr>
      <w:r>
        <w:rPr>
          <w:rFonts w:ascii="Times New Roman"/>
          <w:b w:val="false"/>
          <w:i w:val="false"/>
          <w:color w:val="000000"/>
          <w:sz w:val="28"/>
        </w:rPr>
        <w:t xml:space="preserve">
      401. Принимать пищу в производственных помещениях не допускается. Прием пищи производится в оборудованном помещении. </w:t>
      </w:r>
    </w:p>
    <w:bookmarkEnd w:id="438"/>
    <w:bookmarkStart w:name="z442" w:id="439"/>
    <w:p>
      <w:pPr>
        <w:spacing w:after="0"/>
        <w:ind w:left="0"/>
        <w:jc w:val="left"/>
      </w:pPr>
      <w:r>
        <w:rPr>
          <w:rFonts w:ascii="Times New Roman"/>
          <w:b/>
          <w:i w:val="false"/>
          <w:color w:val="000000"/>
        </w:rPr>
        <w:t xml:space="preserve"> Параграф 5. Освещение нефтебаз и АЗС</w:t>
      </w:r>
    </w:p>
    <w:bookmarkEnd w:id="439"/>
    <w:bookmarkStart w:name="z443" w:id="440"/>
    <w:p>
      <w:pPr>
        <w:spacing w:after="0"/>
        <w:ind w:left="0"/>
        <w:jc w:val="both"/>
      </w:pPr>
      <w:r>
        <w:rPr>
          <w:rFonts w:ascii="Times New Roman"/>
          <w:b w:val="false"/>
          <w:i w:val="false"/>
          <w:color w:val="000000"/>
          <w:sz w:val="28"/>
        </w:rPr>
        <w:t xml:space="preserve">
      402. Нефтебазы, АЗС имеют внутреннее и наружное, в том числе охранное освещение. Рабочие места, объекты, подходы и проезды к ним в темное время суток освещаются. </w:t>
      </w:r>
    </w:p>
    <w:bookmarkEnd w:id="440"/>
    <w:bookmarkStart w:name="z444" w:id="441"/>
    <w:p>
      <w:pPr>
        <w:spacing w:after="0"/>
        <w:ind w:left="0"/>
        <w:jc w:val="both"/>
      </w:pPr>
      <w:r>
        <w:rPr>
          <w:rFonts w:ascii="Times New Roman"/>
          <w:b w:val="false"/>
          <w:i w:val="false"/>
          <w:color w:val="000000"/>
          <w:sz w:val="28"/>
        </w:rPr>
        <w:t xml:space="preserve">
      403. Наружное освещение нефтебазы и АЗС имеет отдельное управление. </w:t>
      </w:r>
    </w:p>
    <w:bookmarkEnd w:id="441"/>
    <w:bookmarkStart w:name="z445" w:id="442"/>
    <w:p>
      <w:pPr>
        <w:spacing w:after="0"/>
        <w:ind w:left="0"/>
        <w:jc w:val="both"/>
      </w:pPr>
      <w:r>
        <w:rPr>
          <w:rFonts w:ascii="Times New Roman"/>
          <w:b w:val="false"/>
          <w:i w:val="false"/>
          <w:color w:val="000000"/>
          <w:sz w:val="28"/>
        </w:rPr>
        <w:t xml:space="preserve">
      404. Наливные эстакады освещаются прожекторами, установленными на расстоянии не менее 20 метров от сливоналивной эстакады. </w:t>
      </w:r>
    </w:p>
    <w:bookmarkEnd w:id="442"/>
    <w:bookmarkStart w:name="z446" w:id="443"/>
    <w:p>
      <w:pPr>
        <w:spacing w:after="0"/>
        <w:ind w:left="0"/>
        <w:jc w:val="both"/>
      </w:pPr>
      <w:r>
        <w:rPr>
          <w:rFonts w:ascii="Times New Roman"/>
          <w:b w:val="false"/>
          <w:i w:val="false"/>
          <w:color w:val="000000"/>
          <w:sz w:val="28"/>
        </w:rPr>
        <w:t xml:space="preserve">
      405. Для местного освещения при осмотрах, ремонте и проведении сливоналивных операций на эстакадах применяются аккумуляторные фонари во взрывобезопасном исполнении, включение и выключение которых производится вне взрывоопасных зон. </w:t>
      </w:r>
    </w:p>
    <w:bookmarkEnd w:id="443"/>
    <w:bookmarkStart w:name="z447" w:id="444"/>
    <w:p>
      <w:pPr>
        <w:spacing w:after="0"/>
        <w:ind w:left="0"/>
        <w:jc w:val="both"/>
      </w:pPr>
      <w:r>
        <w:rPr>
          <w:rFonts w:ascii="Times New Roman"/>
          <w:b w:val="false"/>
          <w:i w:val="false"/>
          <w:color w:val="000000"/>
          <w:sz w:val="28"/>
        </w:rPr>
        <w:t xml:space="preserve">
      406. В помещениях продуктовых, насосных площадью более 250 метров квадратных, в помещении операторов и диспетчерской предусматривается аварийное освещение. </w:t>
      </w:r>
    </w:p>
    <w:bookmarkEnd w:id="444"/>
    <w:bookmarkStart w:name="z448" w:id="445"/>
    <w:p>
      <w:pPr>
        <w:spacing w:after="0"/>
        <w:ind w:left="0"/>
        <w:jc w:val="both"/>
      </w:pPr>
      <w:r>
        <w:rPr>
          <w:rFonts w:ascii="Times New Roman"/>
          <w:b w:val="false"/>
          <w:i w:val="false"/>
          <w:color w:val="000000"/>
          <w:sz w:val="28"/>
        </w:rPr>
        <w:t xml:space="preserve">
      407. В производственных помещениях и в зонах работы на открытых площадях предусматривается аварийное и эвакуационное освещение. </w:t>
      </w:r>
    </w:p>
    <w:bookmarkEnd w:id="445"/>
    <w:bookmarkStart w:name="z449" w:id="446"/>
    <w:p>
      <w:pPr>
        <w:spacing w:after="0"/>
        <w:ind w:left="0"/>
        <w:jc w:val="both"/>
      </w:pPr>
      <w:r>
        <w:rPr>
          <w:rFonts w:ascii="Times New Roman"/>
          <w:b w:val="false"/>
          <w:i w:val="false"/>
          <w:color w:val="000000"/>
          <w:sz w:val="28"/>
        </w:rPr>
        <w:t>
      408. Светильники аварийного освещения отличаются от светильников рабочего освещения типом, размером или нанесенными на них знаками.</w:t>
      </w:r>
    </w:p>
    <w:bookmarkEnd w:id="446"/>
    <w:bookmarkStart w:name="z450" w:id="447"/>
    <w:p>
      <w:pPr>
        <w:spacing w:after="0"/>
        <w:ind w:left="0"/>
        <w:jc w:val="both"/>
      </w:pPr>
      <w:r>
        <w:rPr>
          <w:rFonts w:ascii="Times New Roman"/>
          <w:b w:val="false"/>
          <w:i w:val="false"/>
          <w:color w:val="000000"/>
          <w:sz w:val="28"/>
        </w:rPr>
        <w:t xml:space="preserve">
      409. Замеры уровня освещенности проводятся не реже одного раза в год, после реконструкции помещений, систем освещения. </w:t>
      </w:r>
    </w:p>
    <w:bookmarkEnd w:id="447"/>
    <w:bookmarkStart w:name="z451" w:id="448"/>
    <w:p>
      <w:pPr>
        <w:spacing w:after="0"/>
        <w:ind w:left="0"/>
        <w:jc w:val="left"/>
      </w:pPr>
      <w:r>
        <w:rPr>
          <w:rFonts w:ascii="Times New Roman"/>
          <w:b/>
          <w:i w:val="false"/>
          <w:color w:val="000000"/>
        </w:rPr>
        <w:t xml:space="preserve"> Параграф 6. Отопление и вентиляция нефтебаз и АЗС</w:t>
      </w:r>
    </w:p>
    <w:bookmarkEnd w:id="448"/>
    <w:bookmarkStart w:name="z452" w:id="449"/>
    <w:p>
      <w:pPr>
        <w:spacing w:after="0"/>
        <w:ind w:left="0"/>
        <w:jc w:val="both"/>
      </w:pPr>
      <w:r>
        <w:rPr>
          <w:rFonts w:ascii="Times New Roman"/>
          <w:b w:val="false"/>
          <w:i w:val="false"/>
          <w:color w:val="000000"/>
          <w:sz w:val="28"/>
        </w:rPr>
        <w:t xml:space="preserve">
      410. Для обогрева помещений применяют централизованные и местные системы отопления. В качестве теплоносителя используются горячая вода, пар или нагретый воздух. </w:t>
      </w:r>
    </w:p>
    <w:bookmarkEnd w:id="449"/>
    <w:bookmarkStart w:name="z453" w:id="450"/>
    <w:p>
      <w:pPr>
        <w:spacing w:after="0"/>
        <w:ind w:left="0"/>
        <w:jc w:val="both"/>
      </w:pPr>
      <w:r>
        <w:rPr>
          <w:rFonts w:ascii="Times New Roman"/>
          <w:b w:val="false"/>
          <w:i w:val="false"/>
          <w:color w:val="000000"/>
          <w:sz w:val="28"/>
        </w:rPr>
        <w:t xml:space="preserve">
      411. Производственные помещения нефтебаз и АЗС оснащаются вентиляцией для создания в зоне пребывания рабочих воздушной среды. </w:t>
      </w:r>
    </w:p>
    <w:bookmarkEnd w:id="450"/>
    <w:bookmarkStart w:name="z454" w:id="451"/>
    <w:p>
      <w:pPr>
        <w:spacing w:after="0"/>
        <w:ind w:left="0"/>
        <w:jc w:val="both"/>
      </w:pPr>
      <w:r>
        <w:rPr>
          <w:rFonts w:ascii="Times New Roman"/>
          <w:b w:val="false"/>
          <w:i w:val="false"/>
          <w:color w:val="000000"/>
          <w:sz w:val="28"/>
        </w:rPr>
        <w:t xml:space="preserve">
      412. Работа во взрывоопасных помещениях без включенной вентиляции не допускается. </w:t>
      </w:r>
    </w:p>
    <w:bookmarkEnd w:id="451"/>
    <w:bookmarkStart w:name="z455" w:id="452"/>
    <w:p>
      <w:pPr>
        <w:spacing w:after="0"/>
        <w:ind w:left="0"/>
        <w:jc w:val="both"/>
      </w:pPr>
      <w:r>
        <w:rPr>
          <w:rFonts w:ascii="Times New Roman"/>
          <w:b w:val="false"/>
          <w:i w:val="false"/>
          <w:color w:val="000000"/>
          <w:sz w:val="28"/>
        </w:rPr>
        <w:t xml:space="preserve">
      413. Система приточной и вытяжной вентиляции производственных помещений обеспечивает необходимый воздухообмен. </w:t>
      </w:r>
    </w:p>
    <w:bookmarkEnd w:id="452"/>
    <w:bookmarkStart w:name="z456" w:id="453"/>
    <w:p>
      <w:pPr>
        <w:spacing w:after="0"/>
        <w:ind w:left="0"/>
        <w:jc w:val="both"/>
      </w:pPr>
      <w:r>
        <w:rPr>
          <w:rFonts w:ascii="Times New Roman"/>
          <w:b w:val="false"/>
          <w:i w:val="false"/>
          <w:color w:val="000000"/>
          <w:sz w:val="28"/>
        </w:rPr>
        <w:t xml:space="preserve">
      414. Хранение в вентиляционных камерах каких-либо материалов и оборудования не допускается. </w:t>
      </w:r>
    </w:p>
    <w:bookmarkEnd w:id="453"/>
    <w:bookmarkStart w:name="z457" w:id="454"/>
    <w:p>
      <w:pPr>
        <w:spacing w:after="0"/>
        <w:ind w:left="0"/>
        <w:jc w:val="both"/>
      </w:pPr>
      <w:r>
        <w:rPr>
          <w:rFonts w:ascii="Times New Roman"/>
          <w:b w:val="false"/>
          <w:i w:val="false"/>
          <w:color w:val="000000"/>
          <w:sz w:val="28"/>
        </w:rPr>
        <w:t>
      415. Включение вентиляции дистанционное (автоматическое) или местное вне помещения.</w:t>
      </w:r>
    </w:p>
    <w:bookmarkEnd w:id="454"/>
    <w:bookmarkStart w:name="z458" w:id="455"/>
    <w:p>
      <w:pPr>
        <w:spacing w:after="0"/>
        <w:ind w:left="0"/>
        <w:jc w:val="both"/>
      </w:pPr>
      <w:r>
        <w:rPr>
          <w:rFonts w:ascii="Times New Roman"/>
          <w:b w:val="false"/>
          <w:i w:val="false"/>
          <w:color w:val="000000"/>
          <w:sz w:val="28"/>
        </w:rPr>
        <w:t xml:space="preserve">
      416. Металлические воздуховоды и трубопроводы, оборудование отопительно-вентиляционных систем заземляется. </w:t>
      </w:r>
    </w:p>
    <w:bookmarkEnd w:id="455"/>
    <w:bookmarkStart w:name="z459" w:id="456"/>
    <w:p>
      <w:pPr>
        <w:spacing w:after="0"/>
        <w:ind w:left="0"/>
        <w:jc w:val="both"/>
      </w:pPr>
      <w:r>
        <w:rPr>
          <w:rFonts w:ascii="Times New Roman"/>
          <w:b w:val="false"/>
          <w:i w:val="false"/>
          <w:color w:val="000000"/>
          <w:sz w:val="28"/>
        </w:rPr>
        <w:t xml:space="preserve">
      417. Хранение, сушка спецодежды и других горючих материалов на поверхности нагревательных приборов и трубопроводов отопления не допускается. </w:t>
      </w:r>
    </w:p>
    <w:bookmarkEnd w:id="456"/>
    <w:bookmarkStart w:name="z460" w:id="457"/>
    <w:p>
      <w:pPr>
        <w:spacing w:after="0"/>
        <w:ind w:left="0"/>
        <w:jc w:val="both"/>
      </w:pPr>
      <w:r>
        <w:rPr>
          <w:rFonts w:ascii="Times New Roman"/>
          <w:b w:val="false"/>
          <w:i w:val="false"/>
          <w:color w:val="000000"/>
          <w:sz w:val="28"/>
        </w:rPr>
        <w:t xml:space="preserve">
      418. В случае возникновения пожара в вентиляционной системе или в обслуживаемом помещении, вентиляторы выключаются, а заслонки перед вентиляторами и после них - перекрываются. </w:t>
      </w:r>
    </w:p>
    <w:bookmarkEnd w:id="457"/>
    <w:bookmarkStart w:name="z461" w:id="458"/>
    <w:p>
      <w:pPr>
        <w:spacing w:after="0"/>
        <w:ind w:left="0"/>
        <w:jc w:val="both"/>
      </w:pPr>
      <w:r>
        <w:rPr>
          <w:rFonts w:ascii="Times New Roman"/>
          <w:b w:val="false"/>
          <w:i w:val="false"/>
          <w:color w:val="000000"/>
          <w:sz w:val="28"/>
        </w:rPr>
        <w:t xml:space="preserve">
      419. Вентиляционные установки производственных помещений поддерживаются в исправном техническом состоянии. Эффективность работы вентиляционных установок принудительного действия ежегодно проверяется с отметкой в паспорте. </w:t>
      </w:r>
    </w:p>
    <w:bookmarkEnd w:id="458"/>
    <w:bookmarkStart w:name="z462" w:id="459"/>
    <w:p>
      <w:pPr>
        <w:spacing w:after="0"/>
        <w:ind w:left="0"/>
        <w:jc w:val="left"/>
      </w:pPr>
      <w:r>
        <w:rPr>
          <w:rFonts w:ascii="Times New Roman"/>
          <w:b/>
          <w:i w:val="false"/>
          <w:color w:val="000000"/>
        </w:rPr>
        <w:t xml:space="preserve"> Параграф 7. Водоснабжение и канализация нефтебаз и АЗС</w:t>
      </w:r>
    </w:p>
    <w:bookmarkEnd w:id="459"/>
    <w:bookmarkStart w:name="z463" w:id="460"/>
    <w:p>
      <w:pPr>
        <w:spacing w:after="0"/>
        <w:ind w:left="0"/>
        <w:jc w:val="both"/>
      </w:pPr>
      <w:r>
        <w:rPr>
          <w:rFonts w:ascii="Times New Roman"/>
          <w:b w:val="false"/>
          <w:i w:val="false"/>
          <w:color w:val="000000"/>
          <w:sz w:val="28"/>
        </w:rPr>
        <w:t xml:space="preserve">
      420. Сосуды (бачки) для питьевой воды изготавливаются из нержавеющей стали или других материалов, легко очищаемых и дезинфицируемых. </w:t>
      </w:r>
    </w:p>
    <w:bookmarkEnd w:id="460"/>
    <w:p>
      <w:pPr>
        <w:spacing w:after="0"/>
        <w:ind w:left="0"/>
        <w:jc w:val="both"/>
      </w:pPr>
      <w:r>
        <w:rPr>
          <w:rFonts w:ascii="Times New Roman"/>
          <w:b w:val="false"/>
          <w:i w:val="false"/>
          <w:color w:val="000000"/>
          <w:sz w:val="28"/>
        </w:rPr>
        <w:t>
      Прокладка трубопроводов производственной канализации внутри обвалования резервуарных парков выполняется подземной, закрытой.</w:t>
      </w:r>
    </w:p>
    <w:p>
      <w:pPr>
        <w:spacing w:after="0"/>
        <w:ind w:left="0"/>
        <w:jc w:val="both"/>
      </w:pPr>
      <w:r>
        <w:rPr>
          <w:rFonts w:ascii="Times New Roman"/>
          <w:b w:val="false"/>
          <w:i w:val="false"/>
          <w:color w:val="000000"/>
          <w:sz w:val="28"/>
        </w:rPr>
        <w:t>
      Для дождевой канализации допускается устройство лотков, перекрытых съемными плитами и решетками.</w:t>
      </w:r>
    </w:p>
    <w:bookmarkStart w:name="z464" w:id="461"/>
    <w:p>
      <w:pPr>
        <w:spacing w:after="0"/>
        <w:ind w:left="0"/>
        <w:jc w:val="both"/>
      </w:pPr>
      <w:r>
        <w:rPr>
          <w:rFonts w:ascii="Times New Roman"/>
          <w:b w:val="false"/>
          <w:i w:val="false"/>
          <w:color w:val="000000"/>
          <w:sz w:val="28"/>
        </w:rPr>
        <w:t xml:space="preserve">
      421. Не допускается присоединение бытовой канализации к производственной. </w:t>
      </w:r>
    </w:p>
    <w:bookmarkEnd w:id="461"/>
    <w:bookmarkStart w:name="z465" w:id="462"/>
    <w:p>
      <w:pPr>
        <w:spacing w:after="0"/>
        <w:ind w:left="0"/>
        <w:jc w:val="both"/>
      </w:pPr>
      <w:r>
        <w:rPr>
          <w:rFonts w:ascii="Times New Roman"/>
          <w:b w:val="false"/>
          <w:i w:val="false"/>
          <w:color w:val="000000"/>
          <w:sz w:val="28"/>
        </w:rPr>
        <w:t xml:space="preserve">
      422. Эксплуатация нефтебаз и АЗС без системы сбора и очистки сточных вод не допускается. </w:t>
      </w:r>
    </w:p>
    <w:bookmarkEnd w:id="462"/>
    <w:bookmarkStart w:name="z466" w:id="463"/>
    <w:p>
      <w:pPr>
        <w:spacing w:after="0"/>
        <w:ind w:left="0"/>
        <w:jc w:val="both"/>
      </w:pPr>
      <w:r>
        <w:rPr>
          <w:rFonts w:ascii="Times New Roman"/>
          <w:b w:val="false"/>
          <w:i w:val="false"/>
          <w:color w:val="000000"/>
          <w:sz w:val="28"/>
        </w:rPr>
        <w:t xml:space="preserve">
      423. Не допускается эксплуатация канализационной системы при неисправных очистных сооружениях. </w:t>
      </w:r>
    </w:p>
    <w:bookmarkEnd w:id="463"/>
    <w:bookmarkStart w:name="z467" w:id="464"/>
    <w:p>
      <w:pPr>
        <w:spacing w:after="0"/>
        <w:ind w:left="0"/>
        <w:jc w:val="left"/>
      </w:pPr>
      <w:r>
        <w:rPr>
          <w:rFonts w:ascii="Times New Roman"/>
          <w:b/>
          <w:i w:val="false"/>
          <w:color w:val="000000"/>
        </w:rPr>
        <w:t xml:space="preserve"> Параграф 8. Производственный шум и вибрация</w:t>
      </w:r>
    </w:p>
    <w:bookmarkEnd w:id="464"/>
    <w:bookmarkStart w:name="z468" w:id="465"/>
    <w:p>
      <w:pPr>
        <w:spacing w:after="0"/>
        <w:ind w:left="0"/>
        <w:jc w:val="both"/>
      </w:pPr>
      <w:r>
        <w:rPr>
          <w:rFonts w:ascii="Times New Roman"/>
          <w:b w:val="false"/>
          <w:i w:val="false"/>
          <w:color w:val="000000"/>
          <w:sz w:val="28"/>
        </w:rPr>
        <w:t>
      424. Уровень шума на рабочих местах и на территории нефтебазы обеспечивается в соответствии с настоящими Правилами.</w:t>
      </w:r>
    </w:p>
    <w:bookmarkEnd w:id="465"/>
    <w:bookmarkStart w:name="z469" w:id="466"/>
    <w:p>
      <w:pPr>
        <w:spacing w:after="0"/>
        <w:ind w:left="0"/>
        <w:jc w:val="both"/>
      </w:pPr>
      <w:r>
        <w:rPr>
          <w:rFonts w:ascii="Times New Roman"/>
          <w:b w:val="false"/>
          <w:i w:val="false"/>
          <w:color w:val="000000"/>
          <w:sz w:val="28"/>
        </w:rPr>
        <w:t xml:space="preserve">
      425. Работники обеспечиваются средствами индивидуальной защиты от шума. </w:t>
      </w:r>
    </w:p>
    <w:bookmarkEnd w:id="466"/>
    <w:bookmarkStart w:name="z470" w:id="467"/>
    <w:p>
      <w:pPr>
        <w:spacing w:after="0"/>
        <w:ind w:left="0"/>
        <w:jc w:val="both"/>
      </w:pPr>
      <w:r>
        <w:rPr>
          <w:rFonts w:ascii="Times New Roman"/>
          <w:b w:val="false"/>
          <w:i w:val="false"/>
          <w:color w:val="000000"/>
          <w:sz w:val="28"/>
        </w:rPr>
        <w:t xml:space="preserve">
      426. Рабочие зоны с уровнем шума выше 80 дБА обозначаются знаками безопасности. </w:t>
      </w:r>
    </w:p>
    <w:bookmarkEnd w:id="467"/>
    <w:bookmarkStart w:name="z471" w:id="468"/>
    <w:p>
      <w:pPr>
        <w:spacing w:after="0"/>
        <w:ind w:left="0"/>
        <w:jc w:val="both"/>
      </w:pPr>
      <w:r>
        <w:rPr>
          <w:rFonts w:ascii="Times New Roman"/>
          <w:b w:val="false"/>
          <w:i w:val="false"/>
          <w:color w:val="000000"/>
          <w:sz w:val="28"/>
        </w:rPr>
        <w:t xml:space="preserve">
      427. Уровень вибрации и его контроль на органах управления механизмами и рукоятках ручных машин соответствует нормативным техническими документам. </w:t>
      </w:r>
    </w:p>
    <w:bookmarkEnd w:id="468"/>
    <w:bookmarkStart w:name="z472" w:id="469"/>
    <w:p>
      <w:pPr>
        <w:spacing w:after="0"/>
        <w:ind w:left="0"/>
        <w:jc w:val="both"/>
      </w:pPr>
      <w:r>
        <w:rPr>
          <w:rFonts w:ascii="Times New Roman"/>
          <w:b w:val="false"/>
          <w:i w:val="false"/>
          <w:color w:val="000000"/>
          <w:sz w:val="28"/>
        </w:rPr>
        <w:t xml:space="preserve">
      428. Уровень вибрации измеряется непосредственно на рабочих местах или наиболее характерных точках рабочей зоны при оптимальных режимах работы машин и оборудования. </w:t>
      </w:r>
    </w:p>
    <w:bookmarkEnd w:id="469"/>
    <w:bookmarkStart w:name="z473" w:id="470"/>
    <w:p>
      <w:pPr>
        <w:spacing w:after="0"/>
        <w:ind w:left="0"/>
        <w:jc w:val="both"/>
      </w:pPr>
      <w:r>
        <w:rPr>
          <w:rFonts w:ascii="Times New Roman"/>
          <w:b w:val="false"/>
          <w:i w:val="false"/>
          <w:color w:val="000000"/>
          <w:sz w:val="28"/>
        </w:rPr>
        <w:t xml:space="preserve">
      429. Во время эксплуатации шумовиброопасных машин и оборудования проверяется состояние устройств по снижению уровня шума и вибрации. Принимаются меры по устранению нарушений в их работе. </w:t>
      </w:r>
    </w:p>
    <w:bookmarkEnd w:id="470"/>
    <w:bookmarkStart w:name="z474" w:id="471"/>
    <w:p>
      <w:pPr>
        <w:spacing w:after="0"/>
        <w:ind w:left="0"/>
        <w:jc w:val="both"/>
      </w:pPr>
      <w:r>
        <w:rPr>
          <w:rFonts w:ascii="Times New Roman"/>
          <w:b w:val="false"/>
          <w:i w:val="false"/>
          <w:color w:val="000000"/>
          <w:sz w:val="28"/>
        </w:rPr>
        <w:t xml:space="preserve">
      430. При креплении площадок для обслуживания машин к их вибрирующим частям применяются виброизоляторы. </w:t>
      </w:r>
    </w:p>
    <w:bookmarkEnd w:id="471"/>
    <w:bookmarkStart w:name="z475" w:id="472"/>
    <w:p>
      <w:pPr>
        <w:spacing w:after="0"/>
        <w:ind w:left="0"/>
        <w:jc w:val="both"/>
      </w:pPr>
      <w:r>
        <w:rPr>
          <w:rFonts w:ascii="Times New Roman"/>
          <w:b w:val="false"/>
          <w:i w:val="false"/>
          <w:color w:val="000000"/>
          <w:sz w:val="28"/>
        </w:rPr>
        <w:t xml:space="preserve">
      431. Для взрывоопасных технологических систем, оборудования, трубопроводов, в процессе эксплуатации подвергающихся вибрации, предусматриваются меры по исключению возможности аварийного перемещения, сдвига, разрушения оборудования и разгерметизации систем. </w:t>
      </w:r>
    </w:p>
    <w:bookmarkEnd w:id="472"/>
    <w:bookmarkStart w:name="z476" w:id="473"/>
    <w:p>
      <w:pPr>
        <w:spacing w:after="0"/>
        <w:ind w:left="0"/>
        <w:jc w:val="left"/>
      </w:pPr>
      <w:r>
        <w:rPr>
          <w:rFonts w:ascii="Times New Roman"/>
          <w:b/>
          <w:i w:val="false"/>
          <w:color w:val="000000"/>
        </w:rPr>
        <w:t xml:space="preserve"> Параграф 9. Насосные станции на нефтебазах и АЗС</w:t>
      </w:r>
    </w:p>
    <w:bookmarkEnd w:id="473"/>
    <w:bookmarkStart w:name="z477" w:id="474"/>
    <w:p>
      <w:pPr>
        <w:spacing w:after="0"/>
        <w:ind w:left="0"/>
        <w:jc w:val="both"/>
      </w:pPr>
      <w:r>
        <w:rPr>
          <w:rFonts w:ascii="Times New Roman"/>
          <w:b w:val="false"/>
          <w:i w:val="false"/>
          <w:color w:val="000000"/>
          <w:sz w:val="28"/>
        </w:rPr>
        <w:t>
      432. Стены насосных станций закрытого типа белятся.</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475"/>
    <w:p>
      <w:pPr>
        <w:spacing w:after="0"/>
        <w:ind w:left="0"/>
        <w:jc w:val="both"/>
      </w:pPr>
      <w:r>
        <w:rPr>
          <w:rFonts w:ascii="Times New Roman"/>
          <w:b w:val="false"/>
          <w:i w:val="false"/>
          <w:color w:val="000000"/>
          <w:sz w:val="28"/>
        </w:rPr>
        <w:t xml:space="preserve">
      433. Полы насосных станций выполняются из огнестойких материалов, не пропускающих и не впитывающих нефтепродукты. </w:t>
      </w:r>
    </w:p>
    <w:bookmarkEnd w:id="475"/>
    <w:p>
      <w:pPr>
        <w:spacing w:after="0"/>
        <w:ind w:left="0"/>
        <w:jc w:val="both"/>
      </w:pPr>
      <w:r>
        <w:rPr>
          <w:rFonts w:ascii="Times New Roman"/>
          <w:b w:val="false"/>
          <w:i w:val="false"/>
          <w:color w:val="000000"/>
          <w:sz w:val="28"/>
        </w:rPr>
        <w:t>
      Полы и лотки содержатся в чистоте, пролитые нефтепродукты удаляются.</w:t>
      </w:r>
    </w:p>
    <w:bookmarkStart w:name="z479" w:id="476"/>
    <w:p>
      <w:pPr>
        <w:spacing w:after="0"/>
        <w:ind w:left="0"/>
        <w:jc w:val="both"/>
      </w:pPr>
      <w:r>
        <w:rPr>
          <w:rFonts w:ascii="Times New Roman"/>
          <w:b w:val="false"/>
          <w:i w:val="false"/>
          <w:color w:val="000000"/>
          <w:sz w:val="28"/>
        </w:rPr>
        <w:t>
      434. Двери и окна в насосной открываются наружу. Устройство порогов в дверных проемах не допускается. Световые проемы не допускается загромождать, стекла окон и фонарей очищаются по мере загрязнения.</w:t>
      </w:r>
    </w:p>
    <w:bookmarkEnd w:id="476"/>
    <w:p>
      <w:pPr>
        <w:spacing w:after="0"/>
        <w:ind w:left="0"/>
        <w:jc w:val="both"/>
      </w:pPr>
      <w:r>
        <w:rPr>
          <w:rFonts w:ascii="Times New Roman"/>
          <w:b w:val="false"/>
          <w:i w:val="false"/>
          <w:color w:val="000000"/>
          <w:sz w:val="28"/>
        </w:rPr>
        <w:t>
      Двери заглубленной насосной станции сблокированы с пусковым устройством вентиляционной установки, которая в момент открытия дверей включается автоматически.</w:t>
      </w:r>
    </w:p>
    <w:bookmarkStart w:name="z480" w:id="477"/>
    <w:p>
      <w:pPr>
        <w:spacing w:after="0"/>
        <w:ind w:left="0"/>
        <w:jc w:val="both"/>
      </w:pPr>
      <w:r>
        <w:rPr>
          <w:rFonts w:ascii="Times New Roman"/>
          <w:b w:val="false"/>
          <w:i w:val="false"/>
          <w:color w:val="000000"/>
          <w:sz w:val="28"/>
        </w:rPr>
        <w:t xml:space="preserve">
      435. В помещении насосной станции трубопроводы укладываются в каналы, перекрытые рифлеными металлическими щитами. Щиты имеют ручки для подъема, ручки щитов выполняются западающими. </w:t>
      </w:r>
    </w:p>
    <w:bookmarkEnd w:id="477"/>
    <w:bookmarkStart w:name="z481" w:id="478"/>
    <w:p>
      <w:pPr>
        <w:spacing w:after="0"/>
        <w:ind w:left="0"/>
        <w:jc w:val="both"/>
      </w:pPr>
      <w:r>
        <w:rPr>
          <w:rFonts w:ascii="Times New Roman"/>
          <w:b w:val="false"/>
          <w:i w:val="false"/>
          <w:color w:val="000000"/>
          <w:sz w:val="28"/>
        </w:rPr>
        <w:t xml:space="preserve">
      436. Места прохода труб через внутренние стены насосной имеют уплотнительные устройства. </w:t>
      </w:r>
    </w:p>
    <w:bookmarkEnd w:id="478"/>
    <w:bookmarkStart w:name="z482" w:id="479"/>
    <w:p>
      <w:pPr>
        <w:spacing w:after="0"/>
        <w:ind w:left="0"/>
        <w:jc w:val="both"/>
      </w:pPr>
      <w:r>
        <w:rPr>
          <w:rFonts w:ascii="Times New Roman"/>
          <w:b w:val="false"/>
          <w:i w:val="false"/>
          <w:color w:val="000000"/>
          <w:sz w:val="28"/>
        </w:rPr>
        <w:t xml:space="preserve">
      437. Запорные, отсекающие и предохранительные устройства, устанавливаемые на нагнетательном и всасывающем трубопроводах насоса или компрессора, максимально приближены к насосу (компрессору) и находятся в удобной и безопасной для обслуживания зоне. </w:t>
      </w:r>
    </w:p>
    <w:bookmarkEnd w:id="479"/>
    <w:p>
      <w:pPr>
        <w:spacing w:after="0"/>
        <w:ind w:left="0"/>
        <w:jc w:val="both"/>
      </w:pPr>
      <w:r>
        <w:rPr>
          <w:rFonts w:ascii="Times New Roman"/>
          <w:b w:val="false"/>
          <w:i w:val="false"/>
          <w:color w:val="000000"/>
          <w:sz w:val="28"/>
        </w:rPr>
        <w:t>
      Расстояние между выступающими частями соседних насосов, между ними и стенами помещений не менее 1 метра, между рядами насосов при двухрядном расположении их - не менее 2 метров.</w:t>
      </w:r>
    </w:p>
    <w:p>
      <w:pPr>
        <w:spacing w:after="0"/>
        <w:ind w:left="0"/>
        <w:jc w:val="both"/>
      </w:pPr>
      <w:r>
        <w:rPr>
          <w:rFonts w:ascii="Times New Roman"/>
          <w:b w:val="false"/>
          <w:i w:val="false"/>
          <w:color w:val="000000"/>
          <w:sz w:val="28"/>
        </w:rPr>
        <w:t>
      Выступающие части насосов, трубопроводов и другого оборудования располагаются не ближе 1 метра от дверей.</w:t>
      </w:r>
    </w:p>
    <w:bookmarkStart w:name="z483" w:id="480"/>
    <w:p>
      <w:pPr>
        <w:spacing w:after="0"/>
        <w:ind w:left="0"/>
        <w:jc w:val="both"/>
      </w:pPr>
      <w:r>
        <w:rPr>
          <w:rFonts w:ascii="Times New Roman"/>
          <w:b w:val="false"/>
          <w:i w:val="false"/>
          <w:color w:val="000000"/>
          <w:sz w:val="28"/>
        </w:rPr>
        <w:t xml:space="preserve">
      438. Все движущиеся части насосного оборудования снабжаются металлическими защитными ограждениями. </w:t>
      </w:r>
    </w:p>
    <w:bookmarkEnd w:id="480"/>
    <w:bookmarkStart w:name="z484" w:id="481"/>
    <w:p>
      <w:pPr>
        <w:spacing w:after="0"/>
        <w:ind w:left="0"/>
        <w:jc w:val="both"/>
      </w:pPr>
      <w:r>
        <w:rPr>
          <w:rFonts w:ascii="Times New Roman"/>
          <w:b w:val="false"/>
          <w:i w:val="false"/>
          <w:color w:val="000000"/>
          <w:sz w:val="28"/>
        </w:rPr>
        <w:t xml:space="preserve">
      439. При установке ограждения на расстоянии менее 350 миллиметров от движущихся частей оборудования, оно сплошное или сетчатое в металлической оправе. </w:t>
      </w:r>
    </w:p>
    <w:bookmarkEnd w:id="481"/>
    <w:p>
      <w:pPr>
        <w:spacing w:after="0"/>
        <w:ind w:left="0"/>
        <w:jc w:val="both"/>
      </w:pPr>
      <w:r>
        <w:rPr>
          <w:rFonts w:ascii="Times New Roman"/>
          <w:b w:val="false"/>
          <w:i w:val="false"/>
          <w:color w:val="000000"/>
          <w:sz w:val="28"/>
        </w:rPr>
        <w:t>
      При использовании сетчатых ограждений диаметр проволоки сетки не менее 2 миллиметров.</w:t>
      </w:r>
    </w:p>
    <w:p>
      <w:pPr>
        <w:spacing w:after="0"/>
        <w:ind w:left="0"/>
        <w:jc w:val="both"/>
      </w:pPr>
      <w:r>
        <w:rPr>
          <w:rFonts w:ascii="Times New Roman"/>
          <w:b w:val="false"/>
          <w:i w:val="false"/>
          <w:color w:val="000000"/>
          <w:sz w:val="28"/>
        </w:rPr>
        <w:t>
      Размеры отверстий сетки не более 20x20 миллиметров.</w:t>
      </w:r>
    </w:p>
    <w:bookmarkStart w:name="z485" w:id="482"/>
    <w:p>
      <w:pPr>
        <w:spacing w:after="0"/>
        <w:ind w:left="0"/>
        <w:jc w:val="both"/>
      </w:pPr>
      <w:r>
        <w:rPr>
          <w:rFonts w:ascii="Times New Roman"/>
          <w:b w:val="false"/>
          <w:i w:val="false"/>
          <w:color w:val="000000"/>
          <w:sz w:val="28"/>
        </w:rPr>
        <w:t xml:space="preserve">
      440. При ограждении в виде перил их высота определяется размерами движущихся частей, но не менее 1250 миллиметров. </w:t>
      </w:r>
    </w:p>
    <w:bookmarkEnd w:id="482"/>
    <w:bookmarkStart w:name="z486" w:id="483"/>
    <w:p>
      <w:pPr>
        <w:spacing w:after="0"/>
        <w:ind w:left="0"/>
        <w:jc w:val="both"/>
      </w:pPr>
      <w:r>
        <w:rPr>
          <w:rFonts w:ascii="Times New Roman"/>
          <w:b w:val="false"/>
          <w:i w:val="false"/>
          <w:color w:val="000000"/>
          <w:sz w:val="28"/>
        </w:rPr>
        <w:t xml:space="preserve">
      441. Ограждения оборудования, подлежащего частому осмотру, быстросъемные или откидывающиеся. </w:t>
      </w:r>
    </w:p>
    <w:bookmarkEnd w:id="483"/>
    <w:p>
      <w:pPr>
        <w:spacing w:after="0"/>
        <w:ind w:left="0"/>
        <w:jc w:val="both"/>
      </w:pPr>
      <w:r>
        <w:rPr>
          <w:rFonts w:ascii="Times New Roman"/>
          <w:b w:val="false"/>
          <w:i w:val="false"/>
          <w:color w:val="000000"/>
          <w:sz w:val="28"/>
        </w:rPr>
        <w:t>
      Конструкция ограждений исключает снятие или открывание их без специального ключа.</w:t>
      </w:r>
    </w:p>
    <w:bookmarkStart w:name="z487" w:id="484"/>
    <w:p>
      <w:pPr>
        <w:spacing w:after="0"/>
        <w:ind w:left="0"/>
        <w:jc w:val="both"/>
      </w:pPr>
      <w:r>
        <w:rPr>
          <w:rFonts w:ascii="Times New Roman"/>
          <w:b w:val="false"/>
          <w:i w:val="false"/>
          <w:color w:val="000000"/>
          <w:sz w:val="28"/>
        </w:rPr>
        <w:t xml:space="preserve">
      442. Поверхность оборудования и трубопроводов при температуре выше 45 градусов Цельсия имеет ограждение или несгораемую теплоизоляцию на участках возможного прикосновения с ней работников. </w:t>
      </w:r>
    </w:p>
    <w:bookmarkEnd w:id="484"/>
    <w:bookmarkStart w:name="z488" w:id="485"/>
    <w:p>
      <w:pPr>
        <w:spacing w:after="0"/>
        <w:ind w:left="0"/>
        <w:jc w:val="both"/>
      </w:pPr>
      <w:r>
        <w:rPr>
          <w:rFonts w:ascii="Times New Roman"/>
          <w:b w:val="false"/>
          <w:i w:val="false"/>
          <w:color w:val="000000"/>
          <w:sz w:val="28"/>
        </w:rPr>
        <w:t xml:space="preserve">
      443. Основное и вспомогательное оборудование, установленное в насосной станции, имеет порядковый номер, в соответствии с технологической схемой. Номера наносятся на видном месте в читаемом виде. При наличии промежуточной стены между двигателем и насосом номера наносятся на насос и двигатель, а при совмещенном монтаже насосного агрегата в одном зале - на двигатель. </w:t>
      </w:r>
    </w:p>
    <w:bookmarkEnd w:id="485"/>
    <w:bookmarkStart w:name="z489" w:id="486"/>
    <w:p>
      <w:pPr>
        <w:spacing w:after="0"/>
        <w:ind w:left="0"/>
        <w:jc w:val="both"/>
      </w:pPr>
      <w:r>
        <w:rPr>
          <w:rFonts w:ascii="Times New Roman"/>
          <w:b w:val="false"/>
          <w:i w:val="false"/>
          <w:color w:val="000000"/>
          <w:sz w:val="28"/>
        </w:rPr>
        <w:t xml:space="preserve">
      444. Основное и вспомогательное оборудование насосной станции, системы водоснабжения, вентиляции, воздухоснабжения, топливоснабжения и пожаротушения имеют отличительную окраску. На трубопроводах указывается их назначение и направление движения перекачиваемой среды. </w:t>
      </w:r>
    </w:p>
    <w:bookmarkEnd w:id="486"/>
    <w:bookmarkStart w:name="z490" w:id="487"/>
    <w:p>
      <w:pPr>
        <w:spacing w:after="0"/>
        <w:ind w:left="0"/>
        <w:jc w:val="both"/>
      </w:pPr>
      <w:r>
        <w:rPr>
          <w:rFonts w:ascii="Times New Roman"/>
          <w:b w:val="false"/>
          <w:i w:val="false"/>
          <w:color w:val="000000"/>
          <w:sz w:val="28"/>
        </w:rPr>
        <w:t xml:space="preserve">
      445. На двигателе, насосе наносятся стрелка, указывающая направление вращения, а на пусковом устройстве - надписи: "Пуск" и "Стоп". </w:t>
      </w:r>
    </w:p>
    <w:bookmarkEnd w:id="487"/>
    <w:bookmarkStart w:name="z491" w:id="488"/>
    <w:p>
      <w:pPr>
        <w:spacing w:after="0"/>
        <w:ind w:left="0"/>
        <w:jc w:val="both"/>
      </w:pPr>
      <w:r>
        <w:rPr>
          <w:rFonts w:ascii="Times New Roman"/>
          <w:b w:val="false"/>
          <w:i w:val="false"/>
          <w:color w:val="000000"/>
          <w:sz w:val="28"/>
        </w:rPr>
        <w:t xml:space="preserve">
      446. Органы управления имеют четкие поясняющие надписи; символы органов управления. </w:t>
      </w:r>
    </w:p>
    <w:bookmarkEnd w:id="488"/>
    <w:bookmarkStart w:name="z492" w:id="489"/>
    <w:p>
      <w:pPr>
        <w:spacing w:after="0"/>
        <w:ind w:left="0"/>
        <w:jc w:val="both"/>
      </w:pPr>
      <w:r>
        <w:rPr>
          <w:rFonts w:ascii="Times New Roman"/>
          <w:b w:val="false"/>
          <w:i w:val="false"/>
          <w:color w:val="000000"/>
          <w:sz w:val="28"/>
        </w:rPr>
        <w:t xml:space="preserve">
      447. На оборудование и ограждения наносятся сигнальные цвета и знаки безопасности. </w:t>
      </w:r>
    </w:p>
    <w:bookmarkEnd w:id="489"/>
    <w:bookmarkStart w:name="z493" w:id="490"/>
    <w:p>
      <w:pPr>
        <w:spacing w:after="0"/>
        <w:ind w:left="0"/>
        <w:jc w:val="both"/>
      </w:pPr>
      <w:r>
        <w:rPr>
          <w:rFonts w:ascii="Times New Roman"/>
          <w:b w:val="false"/>
          <w:i w:val="false"/>
          <w:color w:val="000000"/>
          <w:sz w:val="28"/>
        </w:rPr>
        <w:t xml:space="preserve">
      448. Кнопки и переключатели применяются во взрывозащищенном и влагонепроницаемом исполнении. </w:t>
      </w:r>
    </w:p>
    <w:bookmarkEnd w:id="490"/>
    <w:p>
      <w:pPr>
        <w:spacing w:after="0"/>
        <w:ind w:left="0"/>
        <w:jc w:val="both"/>
      </w:pPr>
      <w:r>
        <w:rPr>
          <w:rFonts w:ascii="Times New Roman"/>
          <w:b w:val="false"/>
          <w:i w:val="false"/>
          <w:color w:val="000000"/>
          <w:sz w:val="28"/>
        </w:rPr>
        <w:t>
      Толкатели кнопок выполняются заподлицо с панелью.</w:t>
      </w:r>
    </w:p>
    <w:p>
      <w:pPr>
        <w:spacing w:after="0"/>
        <w:ind w:left="0"/>
        <w:jc w:val="both"/>
      </w:pPr>
      <w:r>
        <w:rPr>
          <w:rFonts w:ascii="Times New Roman"/>
          <w:b w:val="false"/>
          <w:i w:val="false"/>
          <w:color w:val="000000"/>
          <w:sz w:val="28"/>
        </w:rPr>
        <w:t>
      Кнопка "Пуск" утоплена на 3-5 миллиметров от поверхности.</w:t>
      </w:r>
    </w:p>
    <w:p>
      <w:pPr>
        <w:spacing w:after="0"/>
        <w:ind w:left="0"/>
        <w:jc w:val="both"/>
      </w:pPr>
      <w:r>
        <w:rPr>
          <w:rFonts w:ascii="Times New Roman"/>
          <w:b w:val="false"/>
          <w:i w:val="false"/>
          <w:color w:val="000000"/>
          <w:sz w:val="28"/>
        </w:rPr>
        <w:t>
      Аварийная кнопка "Стоп" имеет грибовидную форму, увеличенный размер и выступает над панелью.</w:t>
      </w:r>
    </w:p>
    <w:bookmarkStart w:name="z494" w:id="491"/>
    <w:p>
      <w:pPr>
        <w:spacing w:after="0"/>
        <w:ind w:left="0"/>
        <w:jc w:val="both"/>
      </w:pPr>
      <w:r>
        <w:rPr>
          <w:rFonts w:ascii="Times New Roman"/>
          <w:b w:val="false"/>
          <w:i w:val="false"/>
          <w:color w:val="000000"/>
          <w:sz w:val="28"/>
        </w:rPr>
        <w:t xml:space="preserve">
      449. На всасывающем и нагнетательном трубопроводах насосной, на каждом насосном агрегате устанавливаются манометры. Эксплуатация насосов без манометров или с неисправными манометрами не допускается. </w:t>
      </w:r>
    </w:p>
    <w:bookmarkEnd w:id="491"/>
    <w:bookmarkStart w:name="z495" w:id="492"/>
    <w:p>
      <w:pPr>
        <w:spacing w:after="0"/>
        <w:ind w:left="0"/>
        <w:jc w:val="both"/>
      </w:pPr>
      <w:r>
        <w:rPr>
          <w:rFonts w:ascii="Times New Roman"/>
          <w:b w:val="false"/>
          <w:i w:val="false"/>
          <w:color w:val="000000"/>
          <w:sz w:val="28"/>
        </w:rPr>
        <w:t>
      450. В насосном агрегате предусматривается устройство для присоединения заземления, над которым наносится знак заземления.</w:t>
      </w:r>
    </w:p>
    <w:bookmarkEnd w:id="492"/>
    <w:bookmarkStart w:name="z496" w:id="493"/>
    <w:p>
      <w:pPr>
        <w:spacing w:after="0"/>
        <w:ind w:left="0"/>
        <w:jc w:val="both"/>
      </w:pPr>
      <w:r>
        <w:rPr>
          <w:rFonts w:ascii="Times New Roman"/>
          <w:b w:val="false"/>
          <w:i w:val="false"/>
          <w:color w:val="000000"/>
          <w:sz w:val="28"/>
        </w:rPr>
        <w:t>
      451. Насосные станции оборудуются принудительной приточно-вытяжной и аварийной вентиляцией (кроме насосных открытого и полуоткрытого типа), стационарными средствами пожаротушения, стационарными или переносными грузоподъемными устройствами.</w:t>
      </w:r>
    </w:p>
    <w:bookmarkEnd w:id="493"/>
    <w:p>
      <w:pPr>
        <w:spacing w:after="0"/>
        <w:ind w:left="0"/>
        <w:jc w:val="both"/>
      </w:pPr>
      <w:r>
        <w:rPr>
          <w:rFonts w:ascii="Times New Roman"/>
          <w:b w:val="false"/>
          <w:i w:val="false"/>
          <w:color w:val="000000"/>
          <w:sz w:val="28"/>
        </w:rPr>
        <w:t>
      Не допускается пускать в работу насосные агрегаты при выключенной вентиляции.</w:t>
      </w:r>
    </w:p>
    <w:bookmarkStart w:name="z497" w:id="494"/>
    <w:p>
      <w:pPr>
        <w:spacing w:after="0"/>
        <w:ind w:left="0"/>
        <w:jc w:val="both"/>
      </w:pPr>
      <w:r>
        <w:rPr>
          <w:rFonts w:ascii="Times New Roman"/>
          <w:b w:val="false"/>
          <w:i w:val="false"/>
          <w:color w:val="000000"/>
          <w:sz w:val="28"/>
        </w:rPr>
        <w:t>
      452. В насосных помещениях, допускается хранение смазочных  материалов в металлических емкостях не более суточной потребности.</w:t>
      </w:r>
    </w:p>
    <w:bookmarkEnd w:id="494"/>
    <w:bookmarkStart w:name="z498" w:id="495"/>
    <w:p>
      <w:pPr>
        <w:spacing w:after="0"/>
        <w:ind w:left="0"/>
        <w:jc w:val="both"/>
      </w:pPr>
      <w:r>
        <w:rPr>
          <w:rFonts w:ascii="Times New Roman"/>
          <w:b w:val="false"/>
          <w:i w:val="false"/>
          <w:color w:val="000000"/>
          <w:sz w:val="28"/>
        </w:rPr>
        <w:t>
      453. Помещения насосных станций оснащаются газоанализаторами взрывоопасных концентраций, а при их отсутствии устанавливается порядок отбора и контроля проб.</w:t>
      </w:r>
    </w:p>
    <w:bookmarkEnd w:id="495"/>
    <w:bookmarkStart w:name="z499" w:id="496"/>
    <w:p>
      <w:pPr>
        <w:spacing w:after="0"/>
        <w:ind w:left="0"/>
        <w:jc w:val="both"/>
      </w:pPr>
      <w:r>
        <w:rPr>
          <w:rFonts w:ascii="Times New Roman"/>
          <w:b w:val="false"/>
          <w:i w:val="false"/>
          <w:color w:val="000000"/>
          <w:sz w:val="28"/>
        </w:rPr>
        <w:t xml:space="preserve">
      454. Обтирочный материал собирается в металлические ящики с крышкой с последующей регенерацией его или ликвидацией. </w:t>
      </w:r>
    </w:p>
    <w:bookmarkEnd w:id="496"/>
    <w:p>
      <w:pPr>
        <w:spacing w:after="0"/>
        <w:ind w:left="0"/>
        <w:jc w:val="both"/>
      </w:pPr>
      <w:r>
        <w:rPr>
          <w:rFonts w:ascii="Times New Roman"/>
          <w:b w:val="false"/>
          <w:i w:val="false"/>
          <w:color w:val="000000"/>
          <w:sz w:val="28"/>
        </w:rPr>
        <w:t>
      Длительное хранение промасленного материала не допускается.</w:t>
      </w:r>
    </w:p>
    <w:bookmarkStart w:name="z500" w:id="497"/>
    <w:p>
      <w:pPr>
        <w:spacing w:after="0"/>
        <w:ind w:left="0"/>
        <w:jc w:val="both"/>
      </w:pPr>
      <w:r>
        <w:rPr>
          <w:rFonts w:ascii="Times New Roman"/>
          <w:b w:val="false"/>
          <w:i w:val="false"/>
          <w:color w:val="000000"/>
          <w:sz w:val="28"/>
        </w:rPr>
        <w:t xml:space="preserve">
      455. Хранение легковоспламеняющихся жидкостей в насосных не допускается. </w:t>
      </w:r>
    </w:p>
    <w:bookmarkEnd w:id="497"/>
    <w:bookmarkStart w:name="z501" w:id="498"/>
    <w:p>
      <w:pPr>
        <w:spacing w:after="0"/>
        <w:ind w:left="0"/>
        <w:jc w:val="both"/>
      </w:pPr>
      <w:r>
        <w:rPr>
          <w:rFonts w:ascii="Times New Roman"/>
          <w:b w:val="false"/>
          <w:i w:val="false"/>
          <w:color w:val="000000"/>
          <w:sz w:val="28"/>
        </w:rPr>
        <w:t xml:space="preserve">
      456. Не допускается загромождать проходы между насосами, материалами, оборудованием или какими-либо предметами. </w:t>
      </w:r>
    </w:p>
    <w:bookmarkEnd w:id="498"/>
    <w:bookmarkStart w:name="z502" w:id="499"/>
    <w:p>
      <w:pPr>
        <w:spacing w:after="0"/>
        <w:ind w:left="0"/>
        <w:jc w:val="both"/>
      </w:pPr>
      <w:r>
        <w:rPr>
          <w:rFonts w:ascii="Times New Roman"/>
          <w:b w:val="false"/>
          <w:i w:val="false"/>
          <w:color w:val="000000"/>
          <w:sz w:val="28"/>
        </w:rPr>
        <w:t xml:space="preserve">
      457. При работе насосов обеспечивается контроль за подшипниками и сальниками. </w:t>
      </w:r>
    </w:p>
    <w:bookmarkEnd w:id="499"/>
    <w:p>
      <w:pPr>
        <w:spacing w:after="0"/>
        <w:ind w:left="0"/>
        <w:jc w:val="both"/>
      </w:pPr>
      <w:r>
        <w:rPr>
          <w:rFonts w:ascii="Times New Roman"/>
          <w:b w:val="false"/>
          <w:i w:val="false"/>
          <w:color w:val="000000"/>
          <w:sz w:val="28"/>
        </w:rPr>
        <w:t>
      Подшипники имеют достаточное количество смазки.</w:t>
      </w:r>
    </w:p>
    <w:p>
      <w:pPr>
        <w:spacing w:after="0"/>
        <w:ind w:left="0"/>
        <w:jc w:val="both"/>
      </w:pPr>
      <w:r>
        <w:rPr>
          <w:rFonts w:ascii="Times New Roman"/>
          <w:b w:val="false"/>
          <w:i w:val="false"/>
          <w:color w:val="000000"/>
          <w:sz w:val="28"/>
        </w:rPr>
        <w:t>
      Перегрев подшипников выше 60 градусов Цельсия не допускается.</w:t>
      </w:r>
    </w:p>
    <w:p>
      <w:pPr>
        <w:spacing w:after="0"/>
        <w:ind w:left="0"/>
        <w:jc w:val="both"/>
      </w:pPr>
      <w:r>
        <w:rPr>
          <w:rFonts w:ascii="Times New Roman"/>
          <w:b w:val="false"/>
          <w:i w:val="false"/>
          <w:color w:val="000000"/>
          <w:sz w:val="28"/>
        </w:rPr>
        <w:t>
      Не допускается охлаждение подшипников или вала холодной водой, льдом.</w:t>
      </w:r>
    </w:p>
    <w:p>
      <w:pPr>
        <w:spacing w:after="0"/>
        <w:ind w:left="0"/>
        <w:jc w:val="both"/>
      </w:pPr>
      <w:r>
        <w:rPr>
          <w:rFonts w:ascii="Times New Roman"/>
          <w:b w:val="false"/>
          <w:i w:val="false"/>
          <w:color w:val="000000"/>
          <w:sz w:val="28"/>
        </w:rPr>
        <w:t>
      Температура подшипников и сальников контролируется не реже одного раза в час.</w:t>
      </w:r>
    </w:p>
    <w:bookmarkStart w:name="z503" w:id="500"/>
    <w:p>
      <w:pPr>
        <w:spacing w:after="0"/>
        <w:ind w:left="0"/>
        <w:jc w:val="both"/>
      </w:pPr>
      <w:r>
        <w:rPr>
          <w:rFonts w:ascii="Times New Roman"/>
          <w:b w:val="false"/>
          <w:i w:val="false"/>
          <w:color w:val="000000"/>
          <w:sz w:val="28"/>
        </w:rPr>
        <w:t xml:space="preserve">
      458. Не допускается помещать на горячие части насоса и трубопроводов обтирочный материал или какие-либо предметы, пропитанные нефтепродуктами. </w:t>
      </w:r>
    </w:p>
    <w:bookmarkEnd w:id="500"/>
    <w:bookmarkStart w:name="z504" w:id="501"/>
    <w:p>
      <w:pPr>
        <w:spacing w:after="0"/>
        <w:ind w:left="0"/>
        <w:jc w:val="both"/>
      </w:pPr>
      <w:r>
        <w:rPr>
          <w:rFonts w:ascii="Times New Roman"/>
          <w:b w:val="false"/>
          <w:i w:val="false"/>
          <w:color w:val="000000"/>
          <w:sz w:val="28"/>
        </w:rPr>
        <w:t xml:space="preserve">
      459. При эксплуатации насосных осуществляется контроль герметичности насосов и трубопроводов. Подтекания нефтепродуктов через торцевые и сальниковые уплотнения насосов выше допустимых нормативов, установленных изготовителем, устраняются. </w:t>
      </w:r>
    </w:p>
    <w:bookmarkEnd w:id="501"/>
    <w:bookmarkStart w:name="z505" w:id="502"/>
    <w:p>
      <w:pPr>
        <w:spacing w:after="0"/>
        <w:ind w:left="0"/>
        <w:jc w:val="both"/>
      </w:pPr>
      <w:r>
        <w:rPr>
          <w:rFonts w:ascii="Times New Roman"/>
          <w:b w:val="false"/>
          <w:i w:val="false"/>
          <w:color w:val="000000"/>
          <w:sz w:val="28"/>
        </w:rPr>
        <w:t xml:space="preserve">
      460. Трущиеся части насоса регулярно смазываются. При смазке не допускаются растекания и разбрызгивания смазочных материалов. </w:t>
      </w:r>
    </w:p>
    <w:bookmarkEnd w:id="502"/>
    <w:bookmarkStart w:name="z506" w:id="503"/>
    <w:p>
      <w:pPr>
        <w:spacing w:after="0"/>
        <w:ind w:left="0"/>
        <w:jc w:val="both"/>
      </w:pPr>
      <w:r>
        <w:rPr>
          <w:rFonts w:ascii="Times New Roman"/>
          <w:b w:val="false"/>
          <w:i w:val="false"/>
          <w:color w:val="000000"/>
          <w:sz w:val="28"/>
        </w:rPr>
        <w:t xml:space="preserve">
      461. В случае обнаружения нарушений в режиме работы (шум, повышенная вибрация, перегрев подшипников, подтекания сальников, трещины и дефекты отдельных частей) насос останавливается. </w:t>
      </w:r>
    </w:p>
    <w:bookmarkEnd w:id="503"/>
    <w:p>
      <w:pPr>
        <w:spacing w:after="0"/>
        <w:ind w:left="0"/>
        <w:jc w:val="both"/>
      </w:pPr>
      <w:r>
        <w:rPr>
          <w:rFonts w:ascii="Times New Roman"/>
          <w:b w:val="false"/>
          <w:i w:val="false"/>
          <w:color w:val="000000"/>
          <w:sz w:val="28"/>
        </w:rPr>
        <w:t>
      До выяснения и устранения неисправностей работа насоса не допускается.</w:t>
      </w:r>
    </w:p>
    <w:bookmarkStart w:name="z507" w:id="504"/>
    <w:p>
      <w:pPr>
        <w:spacing w:after="0"/>
        <w:ind w:left="0"/>
        <w:jc w:val="both"/>
      </w:pPr>
      <w:r>
        <w:rPr>
          <w:rFonts w:ascii="Times New Roman"/>
          <w:b w:val="false"/>
          <w:i w:val="false"/>
          <w:color w:val="000000"/>
          <w:sz w:val="28"/>
        </w:rPr>
        <w:t xml:space="preserve">
      462. При отсутствии средств автоматического контроля оставлять работающий насос без присмотра не допускается. </w:t>
      </w:r>
    </w:p>
    <w:bookmarkEnd w:id="504"/>
    <w:bookmarkStart w:name="z508" w:id="505"/>
    <w:p>
      <w:pPr>
        <w:spacing w:after="0"/>
        <w:ind w:left="0"/>
        <w:jc w:val="both"/>
      </w:pPr>
      <w:r>
        <w:rPr>
          <w:rFonts w:ascii="Times New Roman"/>
          <w:b w:val="false"/>
          <w:i w:val="false"/>
          <w:color w:val="000000"/>
          <w:sz w:val="28"/>
        </w:rPr>
        <w:t xml:space="preserve">
      463. При внезапном прекращении подачи электроэнергии электродвигатель отключается от сети. </w:t>
      </w:r>
    </w:p>
    <w:bookmarkEnd w:id="505"/>
    <w:bookmarkStart w:name="z509" w:id="506"/>
    <w:p>
      <w:pPr>
        <w:spacing w:after="0"/>
        <w:ind w:left="0"/>
        <w:jc w:val="both"/>
      </w:pPr>
      <w:r>
        <w:rPr>
          <w:rFonts w:ascii="Times New Roman"/>
          <w:b w:val="false"/>
          <w:i w:val="false"/>
          <w:color w:val="000000"/>
          <w:sz w:val="28"/>
        </w:rPr>
        <w:t xml:space="preserve">
      464. В помещении насосной станции не допускается пользоваться открытым огнем. В качестве переносного освещения допускается применять аккумуляторные фонари во взрывозащищенном исполнении, включение и выключение которых вне помещения насосной станции на расстоянии не менее 20 метров. </w:t>
      </w:r>
    </w:p>
    <w:bookmarkEnd w:id="506"/>
    <w:bookmarkStart w:name="z510" w:id="507"/>
    <w:p>
      <w:pPr>
        <w:spacing w:after="0"/>
        <w:ind w:left="0"/>
        <w:jc w:val="both"/>
      </w:pPr>
      <w:r>
        <w:rPr>
          <w:rFonts w:ascii="Times New Roman"/>
          <w:b w:val="false"/>
          <w:i w:val="false"/>
          <w:color w:val="000000"/>
          <w:sz w:val="28"/>
        </w:rPr>
        <w:t xml:space="preserve">
      465. На каждой насосной станции обеспечивается комплект аварийного инструмента, запас аккумуляторных фонарей, хранящихся в шкафах в операторской.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467.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08"/>
    <w:p>
      <w:pPr>
        <w:spacing w:after="0"/>
        <w:ind w:left="0"/>
        <w:jc w:val="left"/>
      </w:pPr>
      <w:r>
        <w:rPr>
          <w:rFonts w:ascii="Times New Roman"/>
          <w:b/>
          <w:i w:val="false"/>
          <w:color w:val="000000"/>
        </w:rPr>
        <w:t xml:space="preserve"> Параграф 10. Технологические трубопроводы</w:t>
      </w:r>
    </w:p>
    <w:bookmarkEnd w:id="508"/>
    <w:bookmarkStart w:name="z516" w:id="509"/>
    <w:p>
      <w:pPr>
        <w:spacing w:after="0"/>
        <w:ind w:left="0"/>
        <w:jc w:val="both"/>
      </w:pPr>
      <w:r>
        <w:rPr>
          <w:rFonts w:ascii="Times New Roman"/>
          <w:b w:val="false"/>
          <w:i w:val="false"/>
          <w:color w:val="000000"/>
          <w:sz w:val="28"/>
        </w:rPr>
        <w:t>
      470. Сооружение и размещение технологических трубопроводов, оборудования, запорной арматуры соответствуют условиям проектирования.</w:t>
      </w:r>
    </w:p>
    <w:bookmarkEnd w:id="509"/>
    <w:p>
      <w:pPr>
        <w:spacing w:after="0"/>
        <w:ind w:left="0"/>
        <w:jc w:val="both"/>
      </w:pPr>
      <w:r>
        <w:rPr>
          <w:rFonts w:ascii="Times New Roman"/>
          <w:b w:val="false"/>
          <w:i w:val="false"/>
          <w:color w:val="000000"/>
          <w:sz w:val="28"/>
        </w:rPr>
        <w:t xml:space="preserve">
      Технологические трубопроводы подвергаются испытаниям в соответствии с требованиями Инструкции по безопасности при эксплуатации технологических трубопроводов,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27 июля 2021 года № 359 (зарегистрирован в Реестре государственной регистрации нормативных правовых актов под № 23754).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Министра по чрезвычайным ситуациям РК от 30.03.2022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10"/>
    <w:p>
      <w:pPr>
        <w:spacing w:after="0"/>
        <w:ind w:left="0"/>
        <w:jc w:val="both"/>
      </w:pPr>
      <w:r>
        <w:rPr>
          <w:rFonts w:ascii="Times New Roman"/>
          <w:b w:val="false"/>
          <w:i w:val="false"/>
          <w:color w:val="000000"/>
          <w:sz w:val="28"/>
        </w:rPr>
        <w:t xml:space="preserve">
      471. На трубопроводы перекачивающих и наливных станций составляется технологическая схема расположения подземных и наземных трубопроводов и установленных на них запорных устройств. </w:t>
      </w:r>
    </w:p>
    <w:bookmarkEnd w:id="510"/>
    <w:p>
      <w:pPr>
        <w:spacing w:after="0"/>
        <w:ind w:left="0"/>
        <w:jc w:val="both"/>
      </w:pPr>
      <w:r>
        <w:rPr>
          <w:rFonts w:ascii="Times New Roman"/>
          <w:b w:val="false"/>
          <w:i w:val="false"/>
          <w:color w:val="000000"/>
          <w:sz w:val="28"/>
        </w:rPr>
        <w:t>
      Изменять действующую схему расположения трубопроводов без разрешения технического руководителя не допускается.</w:t>
      </w:r>
    </w:p>
    <w:p>
      <w:pPr>
        <w:spacing w:after="0"/>
        <w:ind w:left="0"/>
        <w:jc w:val="both"/>
      </w:pPr>
      <w:r>
        <w:rPr>
          <w:rFonts w:ascii="Times New Roman"/>
          <w:b w:val="false"/>
          <w:i w:val="false"/>
          <w:color w:val="000000"/>
          <w:sz w:val="28"/>
        </w:rPr>
        <w:t>
      Насосы, применяемые для перекачки легковоспламеняющихся жидкостей, оснащаются:</w:t>
      </w:r>
    </w:p>
    <w:p>
      <w:pPr>
        <w:spacing w:after="0"/>
        <w:ind w:left="0"/>
        <w:jc w:val="both"/>
      </w:pPr>
      <w:r>
        <w:rPr>
          <w:rFonts w:ascii="Times New Roman"/>
          <w:b w:val="false"/>
          <w:i w:val="false"/>
          <w:color w:val="000000"/>
          <w:sz w:val="28"/>
        </w:rPr>
        <w:t>
      блокировками, исключающими пуск или прекращающими работу при отсутствии в его корпусе перекачиваемой жидкости или отклонения верхнего и нижнего уровней жидкости в приемной и расходной емкостях от предельно-допустимых значений;</w:t>
      </w:r>
    </w:p>
    <w:p>
      <w:pPr>
        <w:spacing w:after="0"/>
        <w:ind w:left="0"/>
        <w:jc w:val="both"/>
      </w:pPr>
      <w:r>
        <w:rPr>
          <w:rFonts w:ascii="Times New Roman"/>
          <w:b w:val="false"/>
          <w:i w:val="false"/>
          <w:color w:val="000000"/>
          <w:sz w:val="28"/>
        </w:rPr>
        <w:t>
      средствами предупредительной сигнализации о нарушении параметров работы, влияющих на безопасность.</w:t>
      </w:r>
    </w:p>
    <w:bookmarkStart w:name="z518" w:id="511"/>
    <w:p>
      <w:pPr>
        <w:spacing w:after="0"/>
        <w:ind w:left="0"/>
        <w:jc w:val="both"/>
      </w:pPr>
      <w:r>
        <w:rPr>
          <w:rFonts w:ascii="Times New Roman"/>
          <w:b w:val="false"/>
          <w:i w:val="false"/>
          <w:color w:val="000000"/>
          <w:sz w:val="28"/>
        </w:rPr>
        <w:t xml:space="preserve">
      472. Трубопроводы взрывоопасных технологических систем не имеют фланцевых или других разъемных соединений, кроме мест установки арматуры или присоединения аппаратов. </w:t>
      </w:r>
    </w:p>
    <w:bookmarkEnd w:id="511"/>
    <w:bookmarkStart w:name="z519" w:id="512"/>
    <w:p>
      <w:pPr>
        <w:spacing w:after="0"/>
        <w:ind w:left="0"/>
        <w:jc w:val="both"/>
      </w:pPr>
      <w:r>
        <w:rPr>
          <w:rFonts w:ascii="Times New Roman"/>
          <w:b w:val="false"/>
          <w:i w:val="false"/>
          <w:color w:val="000000"/>
          <w:sz w:val="28"/>
        </w:rPr>
        <w:t xml:space="preserve">
      473. На нагнетательном трубопроводе центробежных насосов предусматривается установка обратного клапана или другого устройства для предотвращения перемещения перекачиваемых жидкостей в обратном направлении и, при необходимости, предохранительного устройства (клапана). </w:t>
      </w:r>
    </w:p>
    <w:bookmarkEnd w:id="512"/>
    <w:p>
      <w:pPr>
        <w:spacing w:after="0"/>
        <w:ind w:left="0"/>
        <w:jc w:val="both"/>
      </w:pPr>
      <w:r>
        <w:rPr>
          <w:rFonts w:ascii="Times New Roman"/>
          <w:b w:val="false"/>
          <w:i w:val="false"/>
          <w:color w:val="000000"/>
          <w:sz w:val="28"/>
        </w:rPr>
        <w:t>
      На запорно-регулирующей аппаратуре наносится нумерация, соответствующая исполнительным технологическим схемам.</w:t>
      </w:r>
    </w:p>
    <w:p>
      <w:pPr>
        <w:spacing w:after="0"/>
        <w:ind w:left="0"/>
        <w:jc w:val="both"/>
      </w:pPr>
      <w:r>
        <w:rPr>
          <w:rFonts w:ascii="Times New Roman"/>
          <w:b w:val="false"/>
          <w:i w:val="false"/>
          <w:color w:val="000000"/>
          <w:sz w:val="28"/>
        </w:rPr>
        <w:t>
      На запорной арматуре (задвижках, кранах), устанавливаемой на трубопроводах, наносятся указатели крайних положений.</w:t>
      </w:r>
    </w:p>
    <w:bookmarkStart w:name="z520" w:id="513"/>
    <w:p>
      <w:pPr>
        <w:spacing w:after="0"/>
        <w:ind w:left="0"/>
        <w:jc w:val="both"/>
      </w:pPr>
      <w:r>
        <w:rPr>
          <w:rFonts w:ascii="Times New Roman"/>
          <w:b w:val="false"/>
          <w:i w:val="false"/>
          <w:color w:val="000000"/>
          <w:sz w:val="28"/>
        </w:rPr>
        <w:t xml:space="preserve">
      474. За состоянием подвесок и опор трубопроводов, проложенных над землей, устанавливается контроль. </w:t>
      </w:r>
    </w:p>
    <w:bookmarkEnd w:id="513"/>
    <w:bookmarkStart w:name="z521" w:id="514"/>
    <w:p>
      <w:pPr>
        <w:spacing w:after="0"/>
        <w:ind w:left="0"/>
        <w:jc w:val="both"/>
      </w:pPr>
      <w:r>
        <w:rPr>
          <w:rFonts w:ascii="Times New Roman"/>
          <w:b w:val="false"/>
          <w:i w:val="false"/>
          <w:color w:val="000000"/>
          <w:sz w:val="28"/>
        </w:rPr>
        <w:t xml:space="preserve">
      475. В местах перехода работников через трубопроводы устраиваются переходные площадки или мостики с перилами. </w:t>
      </w:r>
    </w:p>
    <w:bookmarkEnd w:id="514"/>
    <w:bookmarkStart w:name="z522" w:id="515"/>
    <w:p>
      <w:pPr>
        <w:spacing w:after="0"/>
        <w:ind w:left="0"/>
        <w:jc w:val="both"/>
      </w:pPr>
      <w:r>
        <w:rPr>
          <w:rFonts w:ascii="Times New Roman"/>
          <w:b w:val="false"/>
          <w:i w:val="false"/>
          <w:color w:val="000000"/>
          <w:sz w:val="28"/>
        </w:rPr>
        <w:t xml:space="preserve">
      476. Лотки и траншеи покрываются плитами из несгораемого материала. </w:t>
      </w:r>
    </w:p>
    <w:bookmarkEnd w:id="515"/>
    <w:bookmarkStart w:name="z523" w:id="516"/>
    <w:p>
      <w:pPr>
        <w:spacing w:after="0"/>
        <w:ind w:left="0"/>
        <w:jc w:val="both"/>
      </w:pPr>
      <w:r>
        <w:rPr>
          <w:rFonts w:ascii="Times New Roman"/>
          <w:b w:val="false"/>
          <w:i w:val="false"/>
          <w:color w:val="000000"/>
          <w:sz w:val="28"/>
        </w:rPr>
        <w:t xml:space="preserve">
      477. Лотки, траншеи и колодцы на трубопроводах содержатся в чистоте и регулярно очищаются и промываются водой. </w:t>
      </w:r>
    </w:p>
    <w:bookmarkEnd w:id="516"/>
    <w:p>
      <w:pPr>
        <w:spacing w:after="0"/>
        <w:ind w:left="0"/>
        <w:jc w:val="both"/>
      </w:pPr>
      <w:r>
        <w:rPr>
          <w:rFonts w:ascii="Times New Roman"/>
          <w:b w:val="false"/>
          <w:i w:val="false"/>
          <w:color w:val="000000"/>
          <w:sz w:val="28"/>
        </w:rPr>
        <w:t>
      Запорная арматура, расположенная в колодцах, камерах или траншеях (лотках), имеет приводы, позволяющие открывать (закрывать) ее без спуска работника в колодец или траншею (лоток).</w:t>
      </w:r>
    </w:p>
    <w:bookmarkStart w:name="z524" w:id="517"/>
    <w:p>
      <w:pPr>
        <w:spacing w:after="0"/>
        <w:ind w:left="0"/>
        <w:jc w:val="both"/>
      </w:pPr>
      <w:r>
        <w:rPr>
          <w:rFonts w:ascii="Times New Roman"/>
          <w:b w:val="false"/>
          <w:i w:val="false"/>
          <w:color w:val="000000"/>
          <w:sz w:val="28"/>
        </w:rPr>
        <w:t xml:space="preserve">
      478. Применять для открытия и закрытия трубопроводной арматуры ломы, трубы не допускается. </w:t>
      </w:r>
    </w:p>
    <w:bookmarkEnd w:id="517"/>
    <w:bookmarkStart w:name="z525" w:id="518"/>
    <w:p>
      <w:pPr>
        <w:spacing w:after="0"/>
        <w:ind w:left="0"/>
        <w:jc w:val="both"/>
      </w:pPr>
      <w:r>
        <w:rPr>
          <w:rFonts w:ascii="Times New Roman"/>
          <w:b w:val="false"/>
          <w:i w:val="false"/>
          <w:color w:val="000000"/>
          <w:sz w:val="28"/>
        </w:rPr>
        <w:t xml:space="preserve">
      479. При наличии на трубопроводах тупиковых участков за ними устанавливается контроль. В зимний период года предусматриваются меры для предупреждения их замерзания. </w:t>
      </w:r>
    </w:p>
    <w:bookmarkEnd w:id="518"/>
    <w:bookmarkStart w:name="z526" w:id="519"/>
    <w:p>
      <w:pPr>
        <w:spacing w:after="0"/>
        <w:ind w:left="0"/>
        <w:jc w:val="both"/>
      </w:pPr>
      <w:r>
        <w:rPr>
          <w:rFonts w:ascii="Times New Roman"/>
          <w:b w:val="false"/>
          <w:i w:val="false"/>
          <w:color w:val="000000"/>
          <w:sz w:val="28"/>
        </w:rPr>
        <w:t xml:space="preserve">
      480. Применение открытого огня для отогрева трубопровода и арматуры не допускается. Отогревать допускается горячей водой, паром или нагретым песком, при этом отогреваемый участок отключается от действующих трубопроводов. </w:t>
      </w:r>
    </w:p>
    <w:bookmarkEnd w:id="519"/>
    <w:bookmarkStart w:name="z527" w:id="520"/>
    <w:p>
      <w:pPr>
        <w:spacing w:after="0"/>
        <w:ind w:left="0"/>
        <w:jc w:val="both"/>
      </w:pPr>
      <w:r>
        <w:rPr>
          <w:rFonts w:ascii="Times New Roman"/>
          <w:b w:val="false"/>
          <w:i w:val="false"/>
          <w:color w:val="000000"/>
          <w:sz w:val="28"/>
        </w:rPr>
        <w:t xml:space="preserve">
      481. Чистка пробок, образовавшихся в трубопроводах, стальными прутками и другими приспособлениями, вызывающие искрообразование от трения или ударов о трубу, не допускается. </w:t>
      </w:r>
    </w:p>
    <w:bookmarkEnd w:id="520"/>
    <w:bookmarkStart w:name="z528" w:id="521"/>
    <w:p>
      <w:pPr>
        <w:spacing w:after="0"/>
        <w:ind w:left="0"/>
        <w:jc w:val="both"/>
      </w:pPr>
      <w:r>
        <w:rPr>
          <w:rFonts w:ascii="Times New Roman"/>
          <w:b w:val="false"/>
          <w:i w:val="false"/>
          <w:color w:val="000000"/>
          <w:sz w:val="28"/>
        </w:rPr>
        <w:t xml:space="preserve">
      482. Эксплуатация трубопроводов с использованием нестандартных соединительных деталей и арматуры не допускается. </w:t>
      </w:r>
    </w:p>
    <w:bookmarkEnd w:id="521"/>
    <w:bookmarkStart w:name="z529" w:id="522"/>
    <w:p>
      <w:pPr>
        <w:spacing w:after="0"/>
        <w:ind w:left="0"/>
        <w:jc w:val="both"/>
      </w:pPr>
      <w:r>
        <w:rPr>
          <w:rFonts w:ascii="Times New Roman"/>
          <w:b w:val="false"/>
          <w:i w:val="false"/>
          <w:color w:val="000000"/>
          <w:sz w:val="28"/>
        </w:rPr>
        <w:t xml:space="preserve">
      483. Во взрывоопасных технологических системах применять гибкие шланги не допускается. </w:t>
      </w:r>
    </w:p>
    <w:bookmarkEnd w:id="522"/>
    <w:bookmarkStart w:name="z530" w:id="523"/>
    <w:p>
      <w:pPr>
        <w:spacing w:after="0"/>
        <w:ind w:left="0"/>
        <w:jc w:val="both"/>
      </w:pPr>
      <w:r>
        <w:rPr>
          <w:rFonts w:ascii="Times New Roman"/>
          <w:b w:val="false"/>
          <w:i w:val="false"/>
          <w:color w:val="000000"/>
          <w:sz w:val="28"/>
        </w:rPr>
        <w:t xml:space="preserve">
      484. Во время перекачки нефтепродуктов проведение каких-либо работ по ремонту трубопроводов и их арматуры не допускается. </w:t>
      </w:r>
    </w:p>
    <w:bookmarkEnd w:id="523"/>
    <w:bookmarkStart w:name="z531" w:id="524"/>
    <w:p>
      <w:pPr>
        <w:spacing w:after="0"/>
        <w:ind w:left="0"/>
        <w:jc w:val="both"/>
      </w:pPr>
      <w:r>
        <w:rPr>
          <w:rFonts w:ascii="Times New Roman"/>
          <w:b w:val="false"/>
          <w:i w:val="false"/>
          <w:color w:val="000000"/>
          <w:sz w:val="28"/>
        </w:rPr>
        <w:t xml:space="preserve">
      485. Трубопроводы для нефтепродуктов заземляются. </w:t>
      </w:r>
    </w:p>
    <w:bookmarkEnd w:id="524"/>
    <w:p>
      <w:pPr>
        <w:spacing w:after="0"/>
        <w:ind w:left="0"/>
        <w:jc w:val="both"/>
      </w:pPr>
      <w:r>
        <w:rPr>
          <w:rFonts w:ascii="Times New Roman"/>
          <w:b w:val="false"/>
          <w:i w:val="false"/>
          <w:color w:val="000000"/>
          <w:sz w:val="28"/>
        </w:rPr>
        <w:t>
      При наличии во фланцевых соединениях трубопроводов шайб из диэлектрических материалов и шайб, окрашенных неэлектропроводящими красками, заземление трубопроводов обеспечивается их присоединением к заземленным резервуарам, установкой заземляющих перемычек.</w:t>
      </w:r>
    </w:p>
    <w:bookmarkStart w:name="z532" w:id="525"/>
    <w:p>
      <w:pPr>
        <w:spacing w:after="0"/>
        <w:ind w:left="0"/>
        <w:jc w:val="both"/>
      </w:pPr>
      <w:r>
        <w:rPr>
          <w:rFonts w:ascii="Times New Roman"/>
          <w:b w:val="false"/>
          <w:i w:val="false"/>
          <w:color w:val="000000"/>
          <w:sz w:val="28"/>
        </w:rPr>
        <w:t xml:space="preserve">
      486. Крышки смотровых и приемных колодцев открываются для измерений и отбора проб при сливных операциях и проведении профилактических мероприятий. </w:t>
      </w:r>
    </w:p>
    <w:bookmarkEnd w:id="525"/>
    <w:bookmarkStart w:name="z533" w:id="526"/>
    <w:p>
      <w:pPr>
        <w:spacing w:after="0"/>
        <w:ind w:left="0"/>
        <w:jc w:val="both"/>
      </w:pPr>
      <w:r>
        <w:rPr>
          <w:rFonts w:ascii="Times New Roman"/>
          <w:b w:val="false"/>
          <w:i w:val="false"/>
          <w:color w:val="000000"/>
          <w:sz w:val="28"/>
        </w:rPr>
        <w:t xml:space="preserve">
      487. За герметичностью фланцевых, резьбовых и других типов соединений в колонках, раздаточных рукавах, трубопроводах и арматуре устанавливается контроль. Течь устраняется. </w:t>
      </w:r>
    </w:p>
    <w:bookmarkEnd w:id="526"/>
    <w:bookmarkStart w:name="z534" w:id="527"/>
    <w:p>
      <w:pPr>
        <w:spacing w:after="0"/>
        <w:ind w:left="0"/>
        <w:jc w:val="both"/>
      </w:pPr>
      <w:r>
        <w:rPr>
          <w:rFonts w:ascii="Times New Roman"/>
          <w:b w:val="false"/>
          <w:i w:val="false"/>
          <w:color w:val="000000"/>
          <w:sz w:val="28"/>
        </w:rPr>
        <w:t xml:space="preserve">
      488. Все фланцевые соединения трубопроводов и оборудования плотно затянуты на прокладках из паронита, бензомаслостойкой резины, или на прокладках для нефтепродуктов. </w:t>
      </w:r>
    </w:p>
    <w:bookmarkEnd w:id="527"/>
    <w:bookmarkStart w:name="z535" w:id="528"/>
    <w:p>
      <w:pPr>
        <w:spacing w:after="0"/>
        <w:ind w:left="0"/>
        <w:jc w:val="both"/>
      </w:pPr>
      <w:r>
        <w:rPr>
          <w:rFonts w:ascii="Times New Roman"/>
          <w:b w:val="false"/>
          <w:i w:val="false"/>
          <w:color w:val="000000"/>
          <w:sz w:val="28"/>
        </w:rPr>
        <w:t>
      489. Задвижки, краны, вентили и другие запорные устройства содержатся в исправности и обеспечивают возможность быстрого перекрытия трубопроводов. Неисправности в запорных устройствах устраняются.</w:t>
      </w:r>
    </w:p>
    <w:bookmarkEnd w:id="528"/>
    <w:bookmarkStart w:name="z536" w:id="529"/>
    <w:p>
      <w:pPr>
        <w:spacing w:after="0"/>
        <w:ind w:left="0"/>
        <w:jc w:val="both"/>
      </w:pPr>
      <w:r>
        <w:rPr>
          <w:rFonts w:ascii="Times New Roman"/>
          <w:b w:val="false"/>
          <w:i w:val="false"/>
          <w:color w:val="000000"/>
          <w:sz w:val="28"/>
        </w:rPr>
        <w:t xml:space="preserve">
      490. Сальниковые уплотнения запорных и других устройств проверяются, по мере надобности добавляется или заменяется сальниковая набивка. </w:t>
      </w:r>
    </w:p>
    <w:bookmarkEnd w:id="529"/>
    <w:bookmarkStart w:name="z537" w:id="530"/>
    <w:p>
      <w:pPr>
        <w:spacing w:after="0"/>
        <w:ind w:left="0"/>
        <w:jc w:val="both"/>
      </w:pPr>
      <w:r>
        <w:rPr>
          <w:rFonts w:ascii="Times New Roman"/>
          <w:b w:val="false"/>
          <w:i w:val="false"/>
          <w:color w:val="000000"/>
          <w:sz w:val="28"/>
        </w:rPr>
        <w:t xml:space="preserve">
      491. Подземные участки коммуникаций и сооружений покрываются антикоррозионной изоляцией, наземные участки окрашиваются. </w:t>
      </w:r>
    </w:p>
    <w:bookmarkEnd w:id="530"/>
    <w:bookmarkStart w:name="z538" w:id="531"/>
    <w:p>
      <w:pPr>
        <w:spacing w:after="0"/>
        <w:ind w:left="0"/>
        <w:jc w:val="left"/>
      </w:pPr>
      <w:r>
        <w:rPr>
          <w:rFonts w:ascii="Times New Roman"/>
          <w:b/>
          <w:i w:val="false"/>
          <w:color w:val="000000"/>
        </w:rPr>
        <w:t xml:space="preserve"> Параграф 11. Железнодорожные эстакады</w:t>
      </w:r>
    </w:p>
    <w:bookmarkEnd w:id="531"/>
    <w:bookmarkStart w:name="z539" w:id="532"/>
    <w:p>
      <w:pPr>
        <w:spacing w:after="0"/>
        <w:ind w:left="0"/>
        <w:jc w:val="both"/>
      </w:pPr>
      <w:r>
        <w:rPr>
          <w:rFonts w:ascii="Times New Roman"/>
          <w:b w:val="false"/>
          <w:i w:val="false"/>
          <w:color w:val="000000"/>
          <w:sz w:val="28"/>
        </w:rPr>
        <w:t xml:space="preserve">
      492. Расстояние от оси железнодорожного пути, по которому предусматривается движение локомотивов, до оси ближайшего пути со сливоналивной эстакадой не менее 20 метров, если температура вспышки сливаемых или наливаемых нефтепродуктов 120 градусов Цельсия и ниже и не менее 10 метров, если температура вспышки выше 120 градусов Цельсия. </w:t>
      </w:r>
    </w:p>
    <w:bookmarkEnd w:id="532"/>
    <w:p>
      <w:pPr>
        <w:spacing w:after="0"/>
        <w:ind w:left="0"/>
        <w:jc w:val="both"/>
      </w:pPr>
      <w:r>
        <w:rPr>
          <w:rFonts w:ascii="Times New Roman"/>
          <w:b w:val="false"/>
          <w:i w:val="false"/>
          <w:color w:val="000000"/>
          <w:sz w:val="28"/>
        </w:rPr>
        <w:t>
      На железнодорожных путях сливоналивных эстакад, расположенных на электрифицированных железных дорогах, устанавливается два изолирующих стыка:</w:t>
      </w:r>
    </w:p>
    <w:p>
      <w:pPr>
        <w:spacing w:after="0"/>
        <w:ind w:left="0"/>
        <w:jc w:val="both"/>
      </w:pPr>
      <w:r>
        <w:rPr>
          <w:rFonts w:ascii="Times New Roman"/>
          <w:b w:val="false"/>
          <w:i w:val="false"/>
          <w:color w:val="000000"/>
          <w:sz w:val="28"/>
        </w:rPr>
        <w:t>
      первый - за пределами фронта слива;</w:t>
      </w:r>
    </w:p>
    <w:p>
      <w:pPr>
        <w:spacing w:after="0"/>
        <w:ind w:left="0"/>
        <w:jc w:val="both"/>
      </w:pPr>
      <w:r>
        <w:rPr>
          <w:rFonts w:ascii="Times New Roman"/>
          <w:b w:val="false"/>
          <w:i w:val="false"/>
          <w:color w:val="000000"/>
          <w:sz w:val="28"/>
        </w:rPr>
        <w:t>
      второй - у стрелки тупика.</w:t>
      </w:r>
    </w:p>
    <w:p>
      <w:pPr>
        <w:spacing w:after="0"/>
        <w:ind w:left="0"/>
        <w:jc w:val="both"/>
      </w:pPr>
      <w:r>
        <w:rPr>
          <w:rFonts w:ascii="Times New Roman"/>
          <w:b w:val="false"/>
          <w:i w:val="false"/>
          <w:color w:val="000000"/>
          <w:sz w:val="28"/>
        </w:rPr>
        <w:t>
      Не допускается использовать железнодорожные пути со сливоналивной эстакадой для сквозного проезда локомотивов.</w:t>
      </w:r>
    </w:p>
    <w:p>
      <w:pPr>
        <w:spacing w:after="0"/>
        <w:ind w:left="0"/>
        <w:jc w:val="both"/>
      </w:pPr>
      <w:r>
        <w:rPr>
          <w:rFonts w:ascii="Times New Roman"/>
          <w:b w:val="false"/>
          <w:i w:val="false"/>
          <w:color w:val="000000"/>
          <w:sz w:val="28"/>
        </w:rPr>
        <w:t>
      Подача маршрута с нефтепродуктами на эстакаду производится только вагонами-цистернами вперед или при помощи обгонного пути, или же с вытяжного пути. Заход локомотива на тупиковые пути эстакады не допускается.</w:t>
      </w:r>
    </w:p>
    <w:bookmarkStart w:name="z540" w:id="533"/>
    <w:p>
      <w:pPr>
        <w:spacing w:after="0"/>
        <w:ind w:left="0"/>
        <w:jc w:val="both"/>
      </w:pPr>
      <w:r>
        <w:rPr>
          <w:rFonts w:ascii="Times New Roman"/>
          <w:b w:val="false"/>
          <w:i w:val="false"/>
          <w:color w:val="000000"/>
          <w:sz w:val="28"/>
        </w:rPr>
        <w:t xml:space="preserve">
      493. По обе стороны от сливоналивных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"Остановка локомотива". </w:t>
      </w:r>
    </w:p>
    <w:bookmarkEnd w:id="533"/>
    <w:bookmarkStart w:name="z541" w:id="534"/>
    <w:p>
      <w:pPr>
        <w:spacing w:after="0"/>
        <w:ind w:left="0"/>
        <w:jc w:val="both"/>
      </w:pPr>
      <w:r>
        <w:rPr>
          <w:rFonts w:ascii="Times New Roman"/>
          <w:b w:val="false"/>
          <w:i w:val="false"/>
          <w:color w:val="000000"/>
          <w:sz w:val="28"/>
        </w:rPr>
        <w:t xml:space="preserve">
      494. К сливоналивным эстакадам предусматриваются пешеходные дорожки с твердым покрытием шириной не менее 0,75 метров. Пешеходные дорожки предусматриваются к торцам каждой эстакады, а в местах пересечения с железнодорожными путями - сплошные настилы в уровень с головками рельсов. </w:t>
      </w:r>
    </w:p>
    <w:bookmarkEnd w:id="534"/>
    <w:bookmarkStart w:name="z542" w:id="535"/>
    <w:p>
      <w:pPr>
        <w:spacing w:after="0"/>
        <w:ind w:left="0"/>
        <w:jc w:val="both"/>
      </w:pPr>
      <w:r>
        <w:rPr>
          <w:rFonts w:ascii="Times New Roman"/>
          <w:b w:val="false"/>
          <w:i w:val="false"/>
          <w:color w:val="000000"/>
          <w:sz w:val="28"/>
        </w:rPr>
        <w:t xml:space="preserve">
      495. Площадка (открытая или под навесом), занятая сливоналивной эстакадой или одиночными сливоналивными устройствами, имеет твердое водонепроницаемое покрытие, огражденное по периметру бортиком высотой 200 миллиметров, и уклон не менее 2 процентов в сторону лотков, имеющих уклон 0,5 процентов к сборным колодцам (приямкам), располагаемым на расстоянии не более 50 метров. Лотки располагаются с внешней стороны железнодорожных путей, выполняются из несгораемых материалов и перекрываются съемными металлическими решетками. </w:t>
      </w:r>
    </w:p>
    <w:bookmarkEnd w:id="535"/>
    <w:bookmarkStart w:name="z543" w:id="536"/>
    <w:p>
      <w:pPr>
        <w:spacing w:after="0"/>
        <w:ind w:left="0"/>
        <w:jc w:val="both"/>
      </w:pPr>
      <w:r>
        <w:rPr>
          <w:rFonts w:ascii="Times New Roman"/>
          <w:b w:val="false"/>
          <w:i w:val="false"/>
          <w:color w:val="000000"/>
          <w:sz w:val="28"/>
        </w:rPr>
        <w:t>
      496. Сливоналивные эстакады имеют лестницы из несгораемых материалов, размещенные в торцах, по длине эстакад на расстоянии не более 100 метров. Лестницы имеют ширину не менее 0,7 метров и предусматриваются с уклоном не менее 45 градусов. На эстакадах предусматриваются площадки с перилами для обслуживания сливоналивных устройств.</w:t>
      </w:r>
    </w:p>
    <w:bookmarkEnd w:id="536"/>
    <w:p>
      <w:pPr>
        <w:spacing w:after="0"/>
        <w:ind w:left="0"/>
        <w:jc w:val="both"/>
      </w:pPr>
      <w:r>
        <w:rPr>
          <w:rFonts w:ascii="Times New Roman"/>
          <w:b w:val="false"/>
          <w:i w:val="false"/>
          <w:color w:val="000000"/>
          <w:sz w:val="28"/>
        </w:rPr>
        <w:t>
      Лестницы, площадки обслуживания на эстакадах и эстакады имеют перила высотой 1 метра со сплошной обшивкой.</w:t>
      </w:r>
    </w:p>
    <w:bookmarkStart w:name="z544" w:id="537"/>
    <w:p>
      <w:pPr>
        <w:spacing w:after="0"/>
        <w:ind w:left="0"/>
        <w:jc w:val="both"/>
      </w:pPr>
      <w:r>
        <w:rPr>
          <w:rFonts w:ascii="Times New Roman"/>
          <w:b w:val="false"/>
          <w:i w:val="false"/>
          <w:color w:val="000000"/>
          <w:sz w:val="28"/>
        </w:rPr>
        <w:t xml:space="preserve">
      497. Железнодорожные вагоны-цистерны под налив подаются и выводятся плавно, без толчков и рывков. </w:t>
      </w:r>
    </w:p>
    <w:bookmarkEnd w:id="537"/>
    <w:bookmarkStart w:name="z545" w:id="538"/>
    <w:p>
      <w:pPr>
        <w:spacing w:after="0"/>
        <w:ind w:left="0"/>
        <w:jc w:val="both"/>
      </w:pPr>
      <w:r>
        <w:rPr>
          <w:rFonts w:ascii="Times New Roman"/>
          <w:b w:val="false"/>
          <w:i w:val="false"/>
          <w:color w:val="000000"/>
          <w:sz w:val="28"/>
        </w:rPr>
        <w:t xml:space="preserve">
      498. Торможение железнодорожных вагонов-цистерн металлическими башмаками на территории железнодорожной сливо-наливной эстакады не допускается. Для этой цели применяются деревянные подкладки или тормозные башмаки в искробезопасном исполнении. </w:t>
      </w:r>
    </w:p>
    <w:bookmarkEnd w:id="538"/>
    <w:bookmarkStart w:name="z546" w:id="539"/>
    <w:p>
      <w:pPr>
        <w:spacing w:after="0"/>
        <w:ind w:left="0"/>
        <w:jc w:val="both"/>
      </w:pPr>
      <w:r>
        <w:rPr>
          <w:rFonts w:ascii="Times New Roman"/>
          <w:b w:val="false"/>
          <w:i w:val="false"/>
          <w:color w:val="000000"/>
          <w:sz w:val="28"/>
        </w:rPr>
        <w:t xml:space="preserve">
      499. Откидные мостики сливоналивной эстакады имеют деревянные подушки с потайными болтами или резиновые подкладки. </w:t>
      </w:r>
    </w:p>
    <w:bookmarkEnd w:id="539"/>
    <w:bookmarkStart w:name="z547" w:id="540"/>
    <w:p>
      <w:pPr>
        <w:spacing w:after="0"/>
        <w:ind w:left="0"/>
        <w:jc w:val="both"/>
      </w:pPr>
      <w:r>
        <w:rPr>
          <w:rFonts w:ascii="Times New Roman"/>
          <w:b w:val="false"/>
          <w:i w:val="false"/>
          <w:color w:val="000000"/>
          <w:sz w:val="28"/>
        </w:rPr>
        <w:t xml:space="preserve">
      500. Расстояние от площадки обслуживания эстакады до маховиков задвижек, рукояток кранов и подъемных механизмов наливных шлангов не более 1,5 метров. </w:t>
      </w:r>
    </w:p>
    <w:bookmarkEnd w:id="540"/>
    <w:bookmarkStart w:name="z548" w:id="541"/>
    <w:p>
      <w:pPr>
        <w:spacing w:after="0"/>
        <w:ind w:left="0"/>
        <w:jc w:val="both"/>
      </w:pPr>
      <w:r>
        <w:rPr>
          <w:rFonts w:ascii="Times New Roman"/>
          <w:b w:val="false"/>
          <w:i w:val="false"/>
          <w:color w:val="000000"/>
          <w:sz w:val="28"/>
        </w:rPr>
        <w:t xml:space="preserve">
      501. Освещение эстакад - прожекторное. Местное освещение допускается при условии применения стационарных фонарей и переносных аккумуляторных фонарей во влаго- и взрывозащищенном исполнении. </w:t>
      </w:r>
    </w:p>
    <w:bookmarkEnd w:id="541"/>
    <w:bookmarkStart w:name="z549" w:id="542"/>
    <w:p>
      <w:pPr>
        <w:spacing w:after="0"/>
        <w:ind w:left="0"/>
        <w:jc w:val="both"/>
      </w:pPr>
      <w:r>
        <w:rPr>
          <w:rFonts w:ascii="Times New Roman"/>
          <w:b w:val="false"/>
          <w:i w:val="false"/>
          <w:color w:val="000000"/>
          <w:sz w:val="28"/>
        </w:rPr>
        <w:t xml:space="preserve">
      502. Стояки, рукава, сальники, фланцевые соединения трубопровода герметичны, стояки пронумерованы. </w:t>
      </w:r>
    </w:p>
    <w:bookmarkEnd w:id="542"/>
    <w:bookmarkStart w:name="z550" w:id="543"/>
    <w:p>
      <w:pPr>
        <w:spacing w:after="0"/>
        <w:ind w:left="0"/>
        <w:jc w:val="both"/>
      </w:pPr>
      <w:r>
        <w:rPr>
          <w:rFonts w:ascii="Times New Roman"/>
          <w:b w:val="false"/>
          <w:i w:val="false"/>
          <w:color w:val="000000"/>
          <w:sz w:val="28"/>
        </w:rPr>
        <w:t xml:space="preserve">
      503. Наливные шланги снабжаются наконечниками из материалов, не вызывающих искр при ударе о горловину цистерны. </w:t>
      </w:r>
    </w:p>
    <w:bookmarkEnd w:id="543"/>
    <w:bookmarkStart w:name="z551" w:id="544"/>
    <w:p>
      <w:pPr>
        <w:spacing w:after="0"/>
        <w:ind w:left="0"/>
        <w:jc w:val="both"/>
      </w:pPr>
      <w:r>
        <w:rPr>
          <w:rFonts w:ascii="Times New Roman"/>
          <w:b w:val="false"/>
          <w:i w:val="false"/>
          <w:color w:val="000000"/>
          <w:sz w:val="28"/>
        </w:rPr>
        <w:t xml:space="preserve">
      504. Не допускаются удары при открывании и закрывании крышек люков цистерн. Не допускается производить сливоналивные операции с цистернами, облитыми нефтепродуктами и горючими жидкостями. </w:t>
      </w:r>
    </w:p>
    <w:bookmarkEnd w:id="544"/>
    <w:bookmarkStart w:name="z552" w:id="545"/>
    <w:p>
      <w:pPr>
        <w:spacing w:after="0"/>
        <w:ind w:left="0"/>
        <w:jc w:val="both"/>
      </w:pPr>
      <w:r>
        <w:rPr>
          <w:rFonts w:ascii="Times New Roman"/>
          <w:b w:val="false"/>
          <w:i w:val="false"/>
          <w:color w:val="000000"/>
          <w:sz w:val="28"/>
        </w:rPr>
        <w:t xml:space="preserve">
      505. Крышки люков после сливонапивных операций и замера уровня нефтепродукта в вагоне-цистерне герметически закрываются. </w:t>
      </w:r>
    </w:p>
    <w:bookmarkEnd w:id="545"/>
    <w:bookmarkStart w:name="z553" w:id="546"/>
    <w:p>
      <w:pPr>
        <w:spacing w:after="0"/>
        <w:ind w:left="0"/>
        <w:jc w:val="both"/>
      </w:pPr>
      <w:r>
        <w:rPr>
          <w:rFonts w:ascii="Times New Roman"/>
          <w:b w:val="false"/>
          <w:i w:val="false"/>
          <w:color w:val="000000"/>
          <w:sz w:val="28"/>
        </w:rPr>
        <w:t xml:space="preserve">
      506. При работах на эстакаде применяется инструмент, исключающий искрообразование. </w:t>
      </w:r>
    </w:p>
    <w:bookmarkEnd w:id="546"/>
    <w:bookmarkStart w:name="z554" w:id="547"/>
    <w:p>
      <w:pPr>
        <w:spacing w:after="0"/>
        <w:ind w:left="0"/>
        <w:jc w:val="both"/>
      </w:pPr>
      <w:r>
        <w:rPr>
          <w:rFonts w:ascii="Times New Roman"/>
          <w:b w:val="false"/>
          <w:i w:val="false"/>
          <w:color w:val="000000"/>
          <w:sz w:val="28"/>
        </w:rPr>
        <w:t xml:space="preserve">
      507. Во время наливных операций не допускается переполнение цистерн. </w:t>
      </w:r>
    </w:p>
    <w:bookmarkEnd w:id="547"/>
    <w:bookmarkStart w:name="z555" w:id="548"/>
    <w:p>
      <w:pPr>
        <w:spacing w:after="0"/>
        <w:ind w:left="0"/>
        <w:jc w:val="both"/>
      </w:pPr>
      <w:r>
        <w:rPr>
          <w:rFonts w:ascii="Times New Roman"/>
          <w:b w:val="false"/>
          <w:i w:val="false"/>
          <w:color w:val="000000"/>
          <w:sz w:val="28"/>
        </w:rPr>
        <w:t xml:space="preserve">
      508. Налив легковоспламеняющихся жидкостей в цистерны производится равномерной струей под уровень жидкости. </w:t>
      </w:r>
    </w:p>
    <w:bookmarkEnd w:id="548"/>
    <w:bookmarkStart w:name="z556" w:id="549"/>
    <w:p>
      <w:pPr>
        <w:spacing w:after="0"/>
        <w:ind w:left="0"/>
        <w:jc w:val="both"/>
      </w:pPr>
      <w:r>
        <w:rPr>
          <w:rFonts w:ascii="Times New Roman"/>
          <w:b w:val="false"/>
          <w:i w:val="false"/>
          <w:color w:val="000000"/>
          <w:sz w:val="28"/>
        </w:rPr>
        <w:t xml:space="preserve">
      509. На территории эстакады не допускается разлив нефтепродуктов. </w:t>
      </w:r>
    </w:p>
    <w:bookmarkEnd w:id="549"/>
    <w:bookmarkStart w:name="z557" w:id="550"/>
    <w:p>
      <w:pPr>
        <w:spacing w:after="0"/>
        <w:ind w:left="0"/>
        <w:jc w:val="both"/>
      </w:pPr>
      <w:r>
        <w:rPr>
          <w:rFonts w:ascii="Times New Roman"/>
          <w:b w:val="false"/>
          <w:i w:val="false"/>
          <w:color w:val="000000"/>
          <w:sz w:val="28"/>
        </w:rPr>
        <w:t xml:space="preserve">
      510. При открывании крышки люка цистерны с нефтепродуктом работник располагается относительно люка с наветренной стороны. </w:t>
      </w:r>
    </w:p>
    <w:bookmarkEnd w:id="550"/>
    <w:bookmarkStart w:name="z558" w:id="551"/>
    <w:p>
      <w:pPr>
        <w:spacing w:after="0"/>
        <w:ind w:left="0"/>
        <w:jc w:val="both"/>
      </w:pPr>
      <w:r>
        <w:rPr>
          <w:rFonts w:ascii="Times New Roman"/>
          <w:b w:val="false"/>
          <w:i w:val="false"/>
          <w:color w:val="000000"/>
          <w:sz w:val="28"/>
        </w:rPr>
        <w:t xml:space="preserve">
      511. Слив и налив железнодорожных цистерн, замер в них уровня нефтепродуктов на электрифицированных железнодорожных тупиках без отключения контактной сети не допускается. Отключение и включение контактной сети производится соответствующей службой железной дороги по заявке организации. </w:t>
      </w:r>
    </w:p>
    <w:bookmarkEnd w:id="551"/>
    <w:bookmarkStart w:name="z559" w:id="552"/>
    <w:p>
      <w:pPr>
        <w:spacing w:after="0"/>
        <w:ind w:left="0"/>
        <w:jc w:val="both"/>
      </w:pPr>
      <w:r>
        <w:rPr>
          <w:rFonts w:ascii="Times New Roman"/>
          <w:b w:val="false"/>
          <w:i w:val="false"/>
          <w:color w:val="000000"/>
          <w:sz w:val="28"/>
        </w:rPr>
        <w:t>
      512. Ремонт цистерн на территории сливоналивной эстакады не допускается.</w:t>
      </w:r>
    </w:p>
    <w:bookmarkEnd w:id="552"/>
    <w:bookmarkStart w:name="z560" w:id="553"/>
    <w:p>
      <w:pPr>
        <w:spacing w:after="0"/>
        <w:ind w:left="0"/>
        <w:jc w:val="both"/>
      </w:pPr>
      <w:r>
        <w:rPr>
          <w:rFonts w:ascii="Times New Roman"/>
          <w:b w:val="false"/>
          <w:i w:val="false"/>
          <w:color w:val="000000"/>
          <w:sz w:val="28"/>
        </w:rPr>
        <w:t xml:space="preserve">
      513. Эстакада и ее территория содержится в чистоте. Загромождение эстакады посторонними предметами не допускается. </w:t>
      </w:r>
    </w:p>
    <w:bookmarkEnd w:id="553"/>
    <w:bookmarkStart w:name="z561" w:id="554"/>
    <w:p>
      <w:pPr>
        <w:spacing w:after="0"/>
        <w:ind w:left="0"/>
        <w:jc w:val="both"/>
      </w:pPr>
      <w:r>
        <w:rPr>
          <w:rFonts w:ascii="Times New Roman"/>
          <w:b w:val="false"/>
          <w:i w:val="false"/>
          <w:color w:val="000000"/>
          <w:sz w:val="28"/>
        </w:rPr>
        <w:t xml:space="preserve">
      514. Отогревать трубопроводы, задвижки и спусковые устройства открытым огнем не допускается; для этого применяются пар или горячая вода. </w:t>
      </w:r>
    </w:p>
    <w:bookmarkEnd w:id="554"/>
    <w:bookmarkStart w:name="z562" w:id="555"/>
    <w:p>
      <w:pPr>
        <w:spacing w:after="0"/>
        <w:ind w:left="0"/>
        <w:jc w:val="both"/>
      </w:pPr>
      <w:r>
        <w:rPr>
          <w:rFonts w:ascii="Times New Roman"/>
          <w:b w:val="false"/>
          <w:i w:val="false"/>
          <w:color w:val="000000"/>
          <w:sz w:val="28"/>
        </w:rPr>
        <w:t xml:space="preserve">
      515. Во время налива вокруг эстакады в радиусе 100 метров прекращаются все ремонтные работы. </w:t>
      </w:r>
    </w:p>
    <w:bookmarkEnd w:id="555"/>
    <w:bookmarkStart w:name="z563" w:id="556"/>
    <w:p>
      <w:pPr>
        <w:spacing w:after="0"/>
        <w:ind w:left="0"/>
        <w:jc w:val="both"/>
      </w:pPr>
      <w:r>
        <w:rPr>
          <w:rFonts w:ascii="Times New Roman"/>
          <w:b w:val="false"/>
          <w:i w:val="false"/>
          <w:color w:val="000000"/>
          <w:sz w:val="28"/>
        </w:rPr>
        <w:t xml:space="preserve">
      516. На территории эстакады не допускается: </w:t>
      </w:r>
    </w:p>
    <w:bookmarkEnd w:id="556"/>
    <w:p>
      <w:pPr>
        <w:spacing w:after="0"/>
        <w:ind w:left="0"/>
        <w:jc w:val="both"/>
      </w:pPr>
      <w:r>
        <w:rPr>
          <w:rFonts w:ascii="Times New Roman"/>
          <w:b w:val="false"/>
          <w:i w:val="false"/>
          <w:color w:val="000000"/>
          <w:sz w:val="28"/>
        </w:rPr>
        <w:t>
      производить профилактический ремонт и зачистку вагонов-цистерн;</w:t>
      </w:r>
    </w:p>
    <w:p>
      <w:pPr>
        <w:spacing w:after="0"/>
        <w:ind w:left="0"/>
        <w:jc w:val="both"/>
      </w:pPr>
      <w:r>
        <w:rPr>
          <w:rFonts w:ascii="Times New Roman"/>
          <w:b w:val="false"/>
          <w:i w:val="false"/>
          <w:color w:val="000000"/>
          <w:sz w:val="28"/>
        </w:rPr>
        <w:t>
      применять фонари, переносные лампы общепромышленного изготовления;</w:t>
      </w:r>
    </w:p>
    <w:p>
      <w:pPr>
        <w:spacing w:after="0"/>
        <w:ind w:left="0"/>
        <w:jc w:val="both"/>
      </w:pPr>
      <w:r>
        <w:rPr>
          <w:rFonts w:ascii="Times New Roman"/>
          <w:b w:val="false"/>
          <w:i w:val="false"/>
          <w:color w:val="000000"/>
          <w:sz w:val="28"/>
        </w:rPr>
        <w:t>
      производить слив-налив легковоспламеняющихся нефтепродуктов во время грозы;</w:t>
      </w:r>
    </w:p>
    <w:p>
      <w:pPr>
        <w:spacing w:after="0"/>
        <w:ind w:left="0"/>
        <w:jc w:val="both"/>
      </w:pPr>
      <w:r>
        <w:rPr>
          <w:rFonts w:ascii="Times New Roman"/>
          <w:b w:val="false"/>
          <w:i w:val="false"/>
          <w:color w:val="000000"/>
          <w:sz w:val="28"/>
        </w:rPr>
        <w:t>
      осуществлять налив нефтепродуктов в неисправные цистерны;</w:t>
      </w:r>
    </w:p>
    <w:p>
      <w:pPr>
        <w:spacing w:after="0"/>
        <w:ind w:left="0"/>
        <w:jc w:val="both"/>
      </w:pPr>
      <w:r>
        <w:rPr>
          <w:rFonts w:ascii="Times New Roman"/>
          <w:b w:val="false"/>
          <w:i w:val="false"/>
          <w:color w:val="000000"/>
          <w:sz w:val="28"/>
        </w:rPr>
        <w:t>
      сбрасывать с эстакады в цистерны инструменты, детали и другие предметы.</w:t>
      </w:r>
    </w:p>
    <w:bookmarkStart w:name="z564" w:id="557"/>
    <w:p>
      <w:pPr>
        <w:spacing w:after="0"/>
        <w:ind w:left="0"/>
        <w:jc w:val="both"/>
      </w:pPr>
      <w:r>
        <w:rPr>
          <w:rFonts w:ascii="Times New Roman"/>
          <w:b w:val="false"/>
          <w:i w:val="false"/>
          <w:color w:val="000000"/>
          <w:sz w:val="28"/>
        </w:rPr>
        <w:t xml:space="preserve">
      517. Любое перемещение железнодорожных цистерн на эстакадах согласовывается с оператором слива-нажива нефтепродуктов. </w:t>
      </w:r>
    </w:p>
    <w:bookmarkEnd w:id="557"/>
    <w:bookmarkStart w:name="z565" w:id="558"/>
    <w:p>
      <w:pPr>
        <w:spacing w:after="0"/>
        <w:ind w:left="0"/>
        <w:jc w:val="both"/>
      </w:pPr>
      <w:r>
        <w:rPr>
          <w:rFonts w:ascii="Times New Roman"/>
          <w:b w:val="false"/>
          <w:i w:val="false"/>
          <w:color w:val="000000"/>
          <w:sz w:val="28"/>
        </w:rPr>
        <w:t xml:space="preserve">
      518. При гололедице площадки и лестницы очищаются от снега и льда.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519.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559"/>
    <w:p>
      <w:pPr>
        <w:spacing w:after="0"/>
        <w:ind w:left="0"/>
        <w:jc w:val="both"/>
      </w:pPr>
      <w:r>
        <w:rPr>
          <w:rFonts w:ascii="Times New Roman"/>
          <w:b w:val="false"/>
          <w:i w:val="false"/>
          <w:color w:val="000000"/>
          <w:sz w:val="28"/>
        </w:rPr>
        <w:t>
      520. Отбирать пробу из железнодорожной цистерны допускается не ранее, чем через 10 минут после окончания ее заполнения.</w:t>
      </w:r>
    </w:p>
    <w:bookmarkEnd w:id="559"/>
    <w:p>
      <w:pPr>
        <w:spacing w:after="0"/>
        <w:ind w:left="0"/>
        <w:jc w:val="both"/>
      </w:pPr>
      <w:r>
        <w:rPr>
          <w:rFonts w:ascii="Times New Roman"/>
          <w:b w:val="false"/>
          <w:i w:val="false"/>
          <w:color w:val="000000"/>
          <w:sz w:val="28"/>
        </w:rPr>
        <w:t>
      Пробу нефтепродукта пробоотборщик отбирает в присутствии наблюдающего.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520 -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60"/>
    <w:p>
      <w:pPr>
        <w:spacing w:after="0"/>
        <w:ind w:left="0"/>
        <w:jc w:val="left"/>
      </w:pPr>
      <w:r>
        <w:rPr>
          <w:rFonts w:ascii="Times New Roman"/>
          <w:b/>
          <w:i w:val="false"/>
          <w:color w:val="000000"/>
        </w:rPr>
        <w:t xml:space="preserve"> Параграф 12. Станции налива автоцистерн</w:t>
      </w:r>
    </w:p>
    <w:bookmarkEnd w:id="560"/>
    <w:bookmarkStart w:name="z569" w:id="561"/>
    <w:p>
      <w:pPr>
        <w:spacing w:after="0"/>
        <w:ind w:left="0"/>
        <w:jc w:val="both"/>
      </w:pPr>
      <w:r>
        <w:rPr>
          <w:rFonts w:ascii="Times New Roman"/>
          <w:b w:val="false"/>
          <w:i w:val="false"/>
          <w:color w:val="000000"/>
          <w:sz w:val="28"/>
        </w:rPr>
        <w:t xml:space="preserve">
      521. Площадка, на которой расположена автоналивная эстакада, имеет твердое покрытие и обеспечивает беспрепятственный сток разлитого нефтепродукта в сборник, а дождевых стоков - в канализацию. </w:t>
      </w:r>
    </w:p>
    <w:bookmarkEnd w:id="561"/>
    <w:bookmarkStart w:name="z570" w:id="562"/>
    <w:p>
      <w:pPr>
        <w:spacing w:after="0"/>
        <w:ind w:left="0"/>
        <w:jc w:val="both"/>
      </w:pPr>
      <w:r>
        <w:rPr>
          <w:rFonts w:ascii="Times New Roman"/>
          <w:b w:val="false"/>
          <w:i w:val="false"/>
          <w:color w:val="000000"/>
          <w:sz w:val="28"/>
        </w:rPr>
        <w:t xml:space="preserve">
      522. Не допускается въезд на площадку неисправных автомобилей, их ремонт на этой площадке. </w:t>
      </w:r>
    </w:p>
    <w:bookmarkEnd w:id="562"/>
    <w:bookmarkStart w:name="z571" w:id="563"/>
    <w:p>
      <w:pPr>
        <w:spacing w:after="0"/>
        <w:ind w:left="0"/>
        <w:jc w:val="both"/>
      </w:pPr>
      <w:r>
        <w:rPr>
          <w:rFonts w:ascii="Times New Roman"/>
          <w:b w:val="false"/>
          <w:i w:val="false"/>
          <w:color w:val="000000"/>
          <w:sz w:val="28"/>
        </w:rPr>
        <w:t xml:space="preserve">
      523. Водители автоцистерн инструктируются (с записью в журнале инструктажа) о требованиях безопасности на территории нефтебаз и автоналивных эстакад. </w:t>
      </w:r>
    </w:p>
    <w:bookmarkEnd w:id="563"/>
    <w:bookmarkStart w:name="z572" w:id="564"/>
    <w:p>
      <w:pPr>
        <w:spacing w:after="0"/>
        <w:ind w:left="0"/>
        <w:jc w:val="both"/>
      </w:pPr>
      <w:r>
        <w:rPr>
          <w:rFonts w:ascii="Times New Roman"/>
          <w:b w:val="false"/>
          <w:i w:val="false"/>
          <w:color w:val="000000"/>
          <w:sz w:val="28"/>
        </w:rPr>
        <w:t xml:space="preserve">
      524. Автоцистерны имеют металлическую заземлительную цепь с касанием ею земли по длине 100-200 миллиметров. </w:t>
      </w:r>
    </w:p>
    <w:bookmarkEnd w:id="564"/>
    <w:bookmarkStart w:name="z573" w:id="565"/>
    <w:p>
      <w:pPr>
        <w:spacing w:after="0"/>
        <w:ind w:left="0"/>
        <w:jc w:val="both"/>
      </w:pPr>
      <w:r>
        <w:rPr>
          <w:rFonts w:ascii="Times New Roman"/>
          <w:b w:val="false"/>
          <w:i w:val="false"/>
          <w:color w:val="000000"/>
          <w:sz w:val="28"/>
        </w:rPr>
        <w:t xml:space="preserve">
      525. Автоцистерны снабжаются двумя огнетушителями, кошмой, песочницей с сухим песком массой порядка 25 килограмм, лопатой. </w:t>
      </w:r>
    </w:p>
    <w:bookmarkEnd w:id="565"/>
    <w:bookmarkStart w:name="z574" w:id="566"/>
    <w:p>
      <w:pPr>
        <w:spacing w:after="0"/>
        <w:ind w:left="0"/>
        <w:jc w:val="both"/>
      </w:pPr>
      <w:r>
        <w:rPr>
          <w:rFonts w:ascii="Times New Roman"/>
          <w:b w:val="false"/>
          <w:i w:val="false"/>
          <w:color w:val="000000"/>
          <w:sz w:val="28"/>
        </w:rPr>
        <w:t>
      526. Напив нефтепродуктов производится при неработающем двигателе автомобиля.</w:t>
      </w:r>
    </w:p>
    <w:bookmarkEnd w:id="566"/>
    <w:bookmarkStart w:name="z575" w:id="567"/>
    <w:p>
      <w:pPr>
        <w:spacing w:after="0"/>
        <w:ind w:left="0"/>
        <w:jc w:val="both"/>
      </w:pPr>
      <w:r>
        <w:rPr>
          <w:rFonts w:ascii="Times New Roman"/>
          <w:b w:val="false"/>
          <w:i w:val="false"/>
          <w:color w:val="000000"/>
          <w:sz w:val="28"/>
        </w:rPr>
        <w:t xml:space="preserve">
      527. Автоцистерны, предназначенные для перевозки легковоспламеняющихся нефтепродуктов, оборудуются заземляющими устройствами для присоединения к контуру заземления наливной эстакады. </w:t>
      </w:r>
    </w:p>
    <w:bookmarkEnd w:id="567"/>
    <w:p>
      <w:pPr>
        <w:spacing w:after="0"/>
        <w:ind w:left="0"/>
        <w:jc w:val="both"/>
      </w:pPr>
      <w:r>
        <w:rPr>
          <w:rFonts w:ascii="Times New Roman"/>
          <w:b w:val="false"/>
          <w:i w:val="false"/>
          <w:color w:val="000000"/>
          <w:sz w:val="28"/>
        </w:rPr>
        <w:t>
      Глушители автоцистерны оснащаются искрогасительными сетками и выводятся вперед под двигатель или радиатор.</w:t>
      </w:r>
    </w:p>
    <w:p>
      <w:pPr>
        <w:spacing w:after="0"/>
        <w:ind w:left="0"/>
        <w:jc w:val="both"/>
      </w:pPr>
      <w:r>
        <w:rPr>
          <w:rFonts w:ascii="Times New Roman"/>
          <w:b w:val="false"/>
          <w:i w:val="false"/>
          <w:color w:val="000000"/>
          <w:sz w:val="28"/>
        </w:rPr>
        <w:t>
      Не допускается налив автоцистерн без присоединения к заземляющему устройству, расположенному на площадке налива.</w:t>
      </w:r>
    </w:p>
    <w:bookmarkStart w:name="z576" w:id="568"/>
    <w:p>
      <w:pPr>
        <w:spacing w:after="0"/>
        <w:ind w:left="0"/>
        <w:jc w:val="both"/>
      </w:pPr>
      <w:r>
        <w:rPr>
          <w:rFonts w:ascii="Times New Roman"/>
          <w:b w:val="false"/>
          <w:i w:val="false"/>
          <w:color w:val="000000"/>
          <w:sz w:val="28"/>
        </w:rPr>
        <w:t xml:space="preserve">
      528. Оператор налива осуществляет контроль за процессом налива нефтепродукта в цистерну. </w:t>
      </w:r>
    </w:p>
    <w:bookmarkEnd w:id="568"/>
    <w:bookmarkStart w:name="z577" w:id="569"/>
    <w:p>
      <w:pPr>
        <w:spacing w:after="0"/>
        <w:ind w:left="0"/>
        <w:jc w:val="both"/>
      </w:pPr>
      <w:r>
        <w:rPr>
          <w:rFonts w:ascii="Times New Roman"/>
          <w:b w:val="false"/>
          <w:i w:val="false"/>
          <w:color w:val="000000"/>
          <w:sz w:val="28"/>
        </w:rPr>
        <w:t xml:space="preserve">
      529. Если при наливе нефтепродукта в цистерну допущен его разлив, то запуск двигателя не допускается. В этом случае автоцистерна буксируется на безопасное расстояние с помощью штанги. </w:t>
      </w:r>
    </w:p>
    <w:bookmarkEnd w:id="569"/>
    <w:bookmarkStart w:name="z578" w:id="570"/>
    <w:p>
      <w:pPr>
        <w:spacing w:after="0"/>
        <w:ind w:left="0"/>
        <w:jc w:val="both"/>
      </w:pPr>
      <w:r>
        <w:rPr>
          <w:rFonts w:ascii="Times New Roman"/>
          <w:b w:val="false"/>
          <w:i w:val="false"/>
          <w:color w:val="000000"/>
          <w:sz w:val="28"/>
        </w:rPr>
        <w:t xml:space="preserve">
      530. По окончании налива наливные рукава из горловины автоцистерны выводят после полного слива из них нефтепродукта. Закрывается горловина автоцистерны крышкой осторожно, не допуская ударов. </w:t>
      </w:r>
    </w:p>
    <w:bookmarkEnd w:id="570"/>
    <w:bookmarkStart w:name="z579" w:id="571"/>
    <w:p>
      <w:pPr>
        <w:spacing w:after="0"/>
        <w:ind w:left="0"/>
        <w:jc w:val="both"/>
      </w:pPr>
      <w:r>
        <w:rPr>
          <w:rFonts w:ascii="Times New Roman"/>
          <w:b w:val="false"/>
          <w:i w:val="false"/>
          <w:color w:val="000000"/>
          <w:sz w:val="28"/>
        </w:rPr>
        <w:t xml:space="preserve">
      531. При автоматической системе налива водитель выполняет действия, предусмотренные технологическим регламентом. </w:t>
      </w:r>
    </w:p>
    <w:bookmarkEnd w:id="571"/>
    <w:bookmarkStart w:name="z580" w:id="572"/>
    <w:p>
      <w:pPr>
        <w:spacing w:after="0"/>
        <w:ind w:left="0"/>
        <w:jc w:val="both"/>
      </w:pPr>
      <w:r>
        <w:rPr>
          <w:rFonts w:ascii="Times New Roman"/>
          <w:b w:val="false"/>
          <w:i w:val="false"/>
          <w:color w:val="000000"/>
          <w:sz w:val="28"/>
        </w:rPr>
        <w:t xml:space="preserve">
      532. Автоналивные эстакады оснащаются светофорами, шлагбаумами для предотвращения выезда заполненных нефтепродуктами цистерн с опущенными в их горловины наливными устройствами. </w:t>
      </w:r>
    </w:p>
    <w:bookmarkEnd w:id="572"/>
    <w:bookmarkStart w:name="z581" w:id="573"/>
    <w:p>
      <w:pPr>
        <w:spacing w:after="0"/>
        <w:ind w:left="0"/>
        <w:jc w:val="both"/>
      </w:pPr>
      <w:r>
        <w:rPr>
          <w:rFonts w:ascii="Times New Roman"/>
          <w:b w:val="false"/>
          <w:i w:val="false"/>
          <w:color w:val="000000"/>
          <w:sz w:val="28"/>
        </w:rPr>
        <w:t xml:space="preserve">
      533. Автоналивная эстакада в зимнее время очищается от снега и посыпается песком. </w:t>
      </w:r>
    </w:p>
    <w:bookmarkEnd w:id="573"/>
    <w:p>
      <w:pPr>
        <w:spacing w:after="0"/>
        <w:ind w:left="0"/>
        <w:jc w:val="both"/>
      </w:pPr>
      <w:r>
        <w:rPr>
          <w:rFonts w:ascii="Times New Roman"/>
          <w:b w:val="false"/>
          <w:i w:val="false"/>
          <w:color w:val="000000"/>
          <w:sz w:val="28"/>
        </w:rPr>
        <w:t>
      Наледи, образовавшиеся на оборудовании, площадках и металлоконструкциях, своевременно убираются.</w:t>
      </w:r>
    </w:p>
    <w:bookmarkStart w:name="z582" w:id="574"/>
    <w:p>
      <w:pPr>
        <w:spacing w:after="0"/>
        <w:ind w:left="0"/>
        <w:jc w:val="left"/>
      </w:pPr>
      <w:r>
        <w:rPr>
          <w:rFonts w:ascii="Times New Roman"/>
          <w:b/>
          <w:i w:val="false"/>
          <w:color w:val="000000"/>
        </w:rPr>
        <w:t xml:space="preserve"> Параграф 13. Разливочные и расфасовочные резервуары</w:t>
      </w:r>
    </w:p>
    <w:bookmarkEnd w:id="574"/>
    <w:bookmarkStart w:name="z583" w:id="575"/>
    <w:p>
      <w:pPr>
        <w:spacing w:after="0"/>
        <w:ind w:left="0"/>
        <w:jc w:val="both"/>
      </w:pPr>
      <w:r>
        <w:rPr>
          <w:rFonts w:ascii="Times New Roman"/>
          <w:b w:val="false"/>
          <w:i w:val="false"/>
          <w:color w:val="000000"/>
          <w:sz w:val="28"/>
        </w:rPr>
        <w:t>
      534. Устройства для налива и отпуска нефтепродуктов размещаются в отдельных помещениях или на отдельных площадках.</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534 -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576"/>
    <w:p>
      <w:pPr>
        <w:spacing w:after="0"/>
        <w:ind w:left="0"/>
        <w:jc w:val="both"/>
      </w:pPr>
      <w:r>
        <w:rPr>
          <w:rFonts w:ascii="Times New Roman"/>
          <w:b w:val="false"/>
          <w:i w:val="false"/>
          <w:color w:val="000000"/>
          <w:sz w:val="28"/>
        </w:rPr>
        <w:t xml:space="preserve">
      535. Раздаточные резервуары единичным объемом от 25 до 100 метров кубических, предназначенные для подогрева и выдачи масел, размещаются так, чтобы торцы их располагались в помещении разливочной. </w:t>
      </w:r>
    </w:p>
    <w:bookmarkEnd w:id="576"/>
    <w:bookmarkStart w:name="z585" w:id="577"/>
    <w:p>
      <w:pPr>
        <w:spacing w:after="0"/>
        <w:ind w:left="0"/>
        <w:jc w:val="both"/>
      </w:pPr>
      <w:r>
        <w:rPr>
          <w:rFonts w:ascii="Times New Roman"/>
          <w:b w:val="false"/>
          <w:i w:val="false"/>
          <w:color w:val="000000"/>
          <w:sz w:val="28"/>
        </w:rPr>
        <w:t xml:space="preserve">
      536. Резервуары для масел общей вместимостью не более 400 метров кубических допускается размещать в подвальных помещениях одноэтажных зданий разливочных и расфасовочных, под объединенными с ними в здании складскими помещениями для масел в таре. При этом указанное здание не ниже II степени огнестойкости, а выходы из подвального помещения ведут наружу. Подвальные помещения не сообщаются с первым этажом. </w:t>
      </w:r>
    </w:p>
    <w:bookmarkEnd w:id="577"/>
    <w:bookmarkStart w:name="z586" w:id="578"/>
    <w:p>
      <w:pPr>
        <w:spacing w:after="0"/>
        <w:ind w:left="0"/>
        <w:jc w:val="both"/>
      </w:pPr>
      <w:r>
        <w:rPr>
          <w:rFonts w:ascii="Times New Roman"/>
          <w:b w:val="false"/>
          <w:i w:val="false"/>
          <w:color w:val="000000"/>
          <w:sz w:val="28"/>
        </w:rPr>
        <w:t xml:space="preserve">
      537. Наливные краны имеют надписи с наименованием нефтепродукта. Под наливными кранами разливочной располагается лоток ДЛЯ отвода в сборник случайно пролитых нефтепродуктов. </w:t>
      </w:r>
    </w:p>
    <w:bookmarkEnd w:id="578"/>
    <w:bookmarkStart w:name="z587" w:id="579"/>
    <w:p>
      <w:pPr>
        <w:spacing w:after="0"/>
        <w:ind w:left="0"/>
        <w:jc w:val="both"/>
      </w:pPr>
      <w:r>
        <w:rPr>
          <w:rFonts w:ascii="Times New Roman"/>
          <w:b w:val="false"/>
          <w:i w:val="false"/>
          <w:color w:val="000000"/>
          <w:sz w:val="28"/>
        </w:rPr>
        <w:t xml:space="preserve">
      538. Сборник для разлитого нефтепродукта располагается вне помещения разливочной. Лотки и сборники очищаются от загрязнений и промываются водой. </w:t>
      </w:r>
    </w:p>
    <w:bookmarkEnd w:id="579"/>
    <w:bookmarkStart w:name="z588" w:id="580"/>
    <w:p>
      <w:pPr>
        <w:spacing w:after="0"/>
        <w:ind w:left="0"/>
        <w:jc w:val="both"/>
      </w:pPr>
      <w:r>
        <w:rPr>
          <w:rFonts w:ascii="Times New Roman"/>
          <w:b w:val="false"/>
          <w:i w:val="false"/>
          <w:color w:val="000000"/>
          <w:sz w:val="28"/>
        </w:rPr>
        <w:t xml:space="preserve">
      539. Если полы в разливочных выполнены из неэлектропроводных материалов, на них укладываются заземленные металлические листы, на которые устанавливают тару при заполнении. </w:t>
      </w:r>
    </w:p>
    <w:bookmarkEnd w:id="580"/>
    <w:p>
      <w:pPr>
        <w:spacing w:after="0"/>
        <w:ind w:left="0"/>
        <w:jc w:val="both"/>
      </w:pPr>
      <w:r>
        <w:rPr>
          <w:rFonts w:ascii="Times New Roman"/>
          <w:b w:val="false"/>
          <w:i w:val="false"/>
          <w:color w:val="000000"/>
          <w:sz w:val="28"/>
        </w:rPr>
        <w:t>
      Допускается осуществлять заземление бочек, бидонов и других передвижных сосудов путем присоединения их к заземляющему устройству медным тросиком с наконечником под болт, винт, шпильки.</w:t>
      </w:r>
    </w:p>
    <w:bookmarkStart w:name="z589" w:id="581"/>
    <w:p>
      <w:pPr>
        <w:spacing w:after="0"/>
        <w:ind w:left="0"/>
        <w:jc w:val="both"/>
      </w:pPr>
      <w:r>
        <w:rPr>
          <w:rFonts w:ascii="Times New Roman"/>
          <w:b w:val="false"/>
          <w:i w:val="false"/>
          <w:color w:val="000000"/>
          <w:sz w:val="28"/>
        </w:rPr>
        <w:t xml:space="preserve">
      540. Нефтепродукты в бочкотару отпускаются работниками организации. Перед отпуском нефтепродуктов работник осматривает тару, предназначенную под налив. Наливать нефтепродукты в неисправную тару не допускается. </w:t>
      </w:r>
    </w:p>
    <w:bookmarkEnd w:id="581"/>
    <w:bookmarkStart w:name="z590" w:id="582"/>
    <w:p>
      <w:pPr>
        <w:spacing w:after="0"/>
        <w:ind w:left="0"/>
        <w:jc w:val="both"/>
      </w:pPr>
      <w:r>
        <w:rPr>
          <w:rFonts w:ascii="Times New Roman"/>
          <w:b w:val="false"/>
          <w:i w:val="false"/>
          <w:color w:val="000000"/>
          <w:sz w:val="28"/>
        </w:rPr>
        <w:t xml:space="preserve">
      541. В помещении разливочной не допускается хранить пустую и заполненную тару, посторонние предметы и оборудование. В помещении разливочной предусматривается главный проход шириной не менее 2 метров. Загромождать проходы не допускается. </w:t>
      </w:r>
    </w:p>
    <w:bookmarkEnd w:id="582"/>
    <w:bookmarkStart w:name="z591" w:id="583"/>
    <w:p>
      <w:pPr>
        <w:spacing w:after="0"/>
        <w:ind w:left="0"/>
        <w:jc w:val="both"/>
      </w:pPr>
      <w:r>
        <w:rPr>
          <w:rFonts w:ascii="Times New Roman"/>
          <w:b w:val="false"/>
          <w:i w:val="false"/>
          <w:color w:val="000000"/>
          <w:sz w:val="28"/>
        </w:rPr>
        <w:t xml:space="preserve">
      542. В помещении разливочной, где производится налив масел, содержится упаковочный материал не более суточной потребности, количество тары - сменной потребности для налива масел. </w:t>
      </w:r>
    </w:p>
    <w:bookmarkEnd w:id="583"/>
    <w:bookmarkStart w:name="z592" w:id="584"/>
    <w:p>
      <w:pPr>
        <w:spacing w:after="0"/>
        <w:ind w:left="0"/>
        <w:jc w:val="both"/>
      </w:pPr>
      <w:r>
        <w:rPr>
          <w:rFonts w:ascii="Times New Roman"/>
          <w:b w:val="false"/>
          <w:i w:val="false"/>
          <w:color w:val="000000"/>
          <w:sz w:val="28"/>
        </w:rPr>
        <w:t xml:space="preserve">
      543. Выполнять работы, не связанные непосредственно с наливом нефтепродуктов в тару, в помещении разливочной не допускается.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585"/>
    <w:p>
      <w:pPr>
        <w:spacing w:after="0"/>
        <w:ind w:left="0"/>
        <w:jc w:val="left"/>
      </w:pPr>
      <w:r>
        <w:rPr>
          <w:rFonts w:ascii="Times New Roman"/>
          <w:b/>
          <w:i w:val="false"/>
          <w:color w:val="000000"/>
        </w:rPr>
        <w:t xml:space="preserve"> Параграф 14. Тарные хранилища</w:t>
      </w:r>
    </w:p>
    <w:bookmarkEnd w:id="585"/>
    <w:bookmarkStart w:name="z595" w:id="586"/>
    <w:p>
      <w:pPr>
        <w:spacing w:after="0"/>
        <w:ind w:left="0"/>
        <w:jc w:val="both"/>
      </w:pPr>
      <w:r>
        <w:rPr>
          <w:rFonts w:ascii="Times New Roman"/>
          <w:b w:val="false"/>
          <w:i w:val="false"/>
          <w:color w:val="000000"/>
          <w:sz w:val="28"/>
        </w:rPr>
        <w:t xml:space="preserve">
      545. Складские здания для нефтепродуктов в таре предусматриваются: </w:t>
      </w:r>
    </w:p>
    <w:bookmarkEnd w:id="586"/>
    <w:p>
      <w:pPr>
        <w:spacing w:after="0"/>
        <w:ind w:left="0"/>
        <w:jc w:val="both"/>
      </w:pPr>
      <w:r>
        <w:rPr>
          <w:rFonts w:ascii="Times New Roman"/>
          <w:b w:val="false"/>
          <w:i w:val="false"/>
          <w:color w:val="000000"/>
          <w:sz w:val="28"/>
        </w:rPr>
        <w:t>
      для легковоспламеняющихся нефтепродуктов - одноэтажными;</w:t>
      </w:r>
    </w:p>
    <w:p>
      <w:pPr>
        <w:spacing w:after="0"/>
        <w:ind w:left="0"/>
        <w:jc w:val="both"/>
      </w:pPr>
      <w:r>
        <w:rPr>
          <w:rFonts w:ascii="Times New Roman"/>
          <w:b w:val="false"/>
          <w:i w:val="false"/>
          <w:color w:val="000000"/>
          <w:sz w:val="28"/>
        </w:rPr>
        <w:t>
      для горючих нефтепродуктов - не более трех этажей при степени огнестойкости I и II; двух этажей - при степени огнестойкости здания III.</w:t>
      </w:r>
    </w:p>
    <w:bookmarkStart w:name="z596" w:id="587"/>
    <w:p>
      <w:pPr>
        <w:spacing w:after="0"/>
        <w:ind w:left="0"/>
        <w:jc w:val="both"/>
      </w:pPr>
      <w:r>
        <w:rPr>
          <w:rFonts w:ascii="Times New Roman"/>
          <w:b w:val="false"/>
          <w:i w:val="false"/>
          <w:color w:val="000000"/>
          <w:sz w:val="28"/>
        </w:rPr>
        <w:t xml:space="preserve">
      546. Для хранения горючих нефтепродуктов в таре и дизтоплива допускается применять одноэтажные подземные сооружения. </w:t>
      </w:r>
    </w:p>
    <w:bookmarkEnd w:id="587"/>
    <w:p>
      <w:pPr>
        <w:spacing w:after="0"/>
        <w:ind w:left="0"/>
        <w:jc w:val="both"/>
      </w:pPr>
      <w:r>
        <w:rPr>
          <w:rFonts w:ascii="Times New Roman"/>
          <w:b w:val="false"/>
          <w:i w:val="false"/>
          <w:color w:val="000000"/>
          <w:sz w:val="28"/>
        </w:rPr>
        <w:t>
      При хранении в закрытом складе легковоспламеняющихся нефтепродуктов не допускается хранение других веществ, способных образовывать с ними взрывоопасные смеси.</w:t>
      </w:r>
    </w:p>
    <w:bookmarkStart w:name="z597" w:id="588"/>
    <w:p>
      <w:pPr>
        <w:spacing w:after="0"/>
        <w:ind w:left="0"/>
        <w:jc w:val="both"/>
      </w:pPr>
      <w:r>
        <w:rPr>
          <w:rFonts w:ascii="Times New Roman"/>
          <w:b w:val="false"/>
          <w:i w:val="false"/>
          <w:color w:val="000000"/>
          <w:sz w:val="28"/>
        </w:rPr>
        <w:t xml:space="preserve">
      547. Складские помещения для нефтепродуктов в таре допускается объединять в одном здании с разливочными и расфасовочными, с насосными и другими помещениями. Складские помещения отделяются от других помещений противопожарными перегородками. </w:t>
      </w:r>
    </w:p>
    <w:bookmarkEnd w:id="588"/>
    <w:bookmarkStart w:name="z598" w:id="589"/>
    <w:p>
      <w:pPr>
        <w:spacing w:after="0"/>
        <w:ind w:left="0"/>
        <w:jc w:val="both"/>
      </w:pPr>
      <w:r>
        <w:rPr>
          <w:rFonts w:ascii="Times New Roman"/>
          <w:b w:val="false"/>
          <w:i w:val="false"/>
          <w:color w:val="000000"/>
          <w:sz w:val="28"/>
        </w:rPr>
        <w:t xml:space="preserve">
      548. Дверные проемы в стенках складских зданий для нефтепродуктов в таре имеют размеры, обеспечивающие проезд средств механизации шириной не менее 2,1 метров и высотой не менее 2,4 метров. </w:t>
      </w:r>
    </w:p>
    <w:bookmarkEnd w:id="589"/>
    <w:p>
      <w:pPr>
        <w:spacing w:after="0"/>
        <w:ind w:left="0"/>
        <w:jc w:val="both"/>
      </w:pPr>
      <w:r>
        <w:rPr>
          <w:rFonts w:ascii="Times New Roman"/>
          <w:b w:val="false"/>
          <w:i w:val="false"/>
          <w:color w:val="000000"/>
          <w:sz w:val="28"/>
        </w:rPr>
        <w:t>
      Двери рекомендуется предусматривать самозакрывающимися. В дверных проемах предусматриваются пороги (с пандусами) высотой 0,15 метров.</w:t>
      </w:r>
    </w:p>
    <w:bookmarkStart w:name="z599" w:id="590"/>
    <w:p>
      <w:pPr>
        <w:spacing w:after="0"/>
        <w:ind w:left="0"/>
        <w:jc w:val="both"/>
      </w:pPr>
      <w:r>
        <w:rPr>
          <w:rFonts w:ascii="Times New Roman"/>
          <w:b w:val="false"/>
          <w:i w:val="false"/>
          <w:color w:val="000000"/>
          <w:sz w:val="28"/>
        </w:rPr>
        <w:t xml:space="preserve">
      549. Полы в складских зданиях для нефтепродуктов в таре выполняются из несгораемых и невпитывающих нефтепродукты материалов, а при хранении легковоспламеняющихся нефтепродуктов - из неискрящих материалов. Поверхность пола выполняется гладкой с уклоном для стока жидкости к приямкам. </w:t>
      </w:r>
    </w:p>
    <w:bookmarkEnd w:id="590"/>
    <w:bookmarkStart w:name="z600" w:id="591"/>
    <w:p>
      <w:pPr>
        <w:spacing w:after="0"/>
        <w:ind w:left="0"/>
        <w:jc w:val="both"/>
      </w:pPr>
      <w:r>
        <w:rPr>
          <w:rFonts w:ascii="Times New Roman"/>
          <w:b w:val="false"/>
          <w:i w:val="false"/>
          <w:color w:val="000000"/>
          <w:sz w:val="28"/>
        </w:rPr>
        <w:t xml:space="preserve">
      550. При устройстве складских зданий и площадок под навесами для хранения нефтепродуктов в таре (бочках, канистрах, специальных контейнерах) при механизированной укладке тары принимают: </w:t>
      </w:r>
    </w:p>
    <w:bookmarkEnd w:id="591"/>
    <w:p>
      <w:pPr>
        <w:spacing w:after="0"/>
        <w:ind w:left="0"/>
        <w:jc w:val="both"/>
      </w:pPr>
      <w:r>
        <w:rPr>
          <w:rFonts w:ascii="Times New Roman"/>
          <w:b w:val="false"/>
          <w:i w:val="false"/>
          <w:color w:val="000000"/>
          <w:sz w:val="28"/>
        </w:rPr>
        <w:t>
      высоту стеллажей или штабелей поддонов - не более 5,5 метров;</w:t>
      </w:r>
    </w:p>
    <w:p>
      <w:pPr>
        <w:spacing w:after="0"/>
        <w:ind w:left="0"/>
        <w:jc w:val="both"/>
      </w:pPr>
      <w:r>
        <w:rPr>
          <w:rFonts w:ascii="Times New Roman"/>
          <w:b w:val="false"/>
          <w:i w:val="false"/>
          <w:color w:val="000000"/>
          <w:sz w:val="28"/>
        </w:rPr>
        <w:t>
      размещение тары на каждом ярусе стеллажа - в один ряд по высоте и в два по ширине;</w:t>
      </w:r>
    </w:p>
    <w:p>
      <w:pPr>
        <w:spacing w:after="0"/>
        <w:ind w:left="0"/>
        <w:jc w:val="both"/>
      </w:pPr>
      <w:r>
        <w:rPr>
          <w:rFonts w:ascii="Times New Roman"/>
          <w:b w:val="false"/>
          <w:i w:val="false"/>
          <w:color w:val="000000"/>
          <w:sz w:val="28"/>
        </w:rPr>
        <w:t>
      ширину штабеля - из условия размещения не более четырех поддонов;</w:t>
      </w:r>
    </w:p>
    <w:p>
      <w:pPr>
        <w:spacing w:after="0"/>
        <w:ind w:left="0"/>
        <w:jc w:val="both"/>
      </w:pPr>
      <w:r>
        <w:rPr>
          <w:rFonts w:ascii="Times New Roman"/>
          <w:b w:val="false"/>
          <w:i w:val="false"/>
          <w:color w:val="000000"/>
          <w:sz w:val="28"/>
        </w:rPr>
        <w:t>
      ширину проездов между стеллажами и штабелями - в зависимости от габаритов применяемых средств механизации, но не менее 1,4 метров;</w:t>
      </w:r>
    </w:p>
    <w:p>
      <w:pPr>
        <w:spacing w:after="0"/>
        <w:ind w:left="0"/>
        <w:jc w:val="both"/>
      </w:pPr>
      <w:r>
        <w:rPr>
          <w:rFonts w:ascii="Times New Roman"/>
          <w:b w:val="false"/>
          <w:i w:val="false"/>
          <w:color w:val="000000"/>
          <w:sz w:val="28"/>
        </w:rPr>
        <w:t>
      проходы между стеллажами и штабелями — шириной 1 метров;</w:t>
      </w:r>
    </w:p>
    <w:p>
      <w:pPr>
        <w:spacing w:after="0"/>
        <w:ind w:left="0"/>
        <w:jc w:val="both"/>
      </w:pPr>
      <w:r>
        <w:rPr>
          <w:rFonts w:ascii="Times New Roman"/>
          <w:b w:val="false"/>
          <w:i w:val="false"/>
          <w:color w:val="000000"/>
          <w:sz w:val="28"/>
        </w:rPr>
        <w:t>
      расстояние от верха бочек до потолка - не менее 1 метров;</w:t>
      </w:r>
    </w:p>
    <w:p>
      <w:pPr>
        <w:spacing w:after="0"/>
        <w:ind w:left="0"/>
        <w:jc w:val="both"/>
      </w:pPr>
      <w:r>
        <w:rPr>
          <w:rFonts w:ascii="Times New Roman"/>
          <w:b w:val="false"/>
          <w:i w:val="false"/>
          <w:color w:val="000000"/>
          <w:sz w:val="28"/>
        </w:rPr>
        <w:t>
      расстояние от стены до штабеля - 0,8 метров.</w:t>
      </w:r>
    </w:p>
    <w:bookmarkStart w:name="z601" w:id="592"/>
    <w:p>
      <w:pPr>
        <w:spacing w:after="0"/>
        <w:ind w:left="0"/>
        <w:jc w:val="both"/>
      </w:pPr>
      <w:r>
        <w:rPr>
          <w:rFonts w:ascii="Times New Roman"/>
          <w:b w:val="false"/>
          <w:i w:val="false"/>
          <w:color w:val="000000"/>
          <w:sz w:val="28"/>
        </w:rPr>
        <w:t xml:space="preserve">
      551. При устройстве открытых площадок для хранения нефтепродуктов в таре принимается: </w:t>
      </w:r>
    </w:p>
    <w:bookmarkEnd w:id="592"/>
    <w:p>
      <w:pPr>
        <w:spacing w:after="0"/>
        <w:ind w:left="0"/>
        <w:jc w:val="both"/>
      </w:pPr>
      <w:r>
        <w:rPr>
          <w:rFonts w:ascii="Times New Roman"/>
          <w:b w:val="false"/>
          <w:i w:val="false"/>
          <w:color w:val="000000"/>
          <w:sz w:val="28"/>
        </w:rPr>
        <w:t>
      количество штабелей тары - не более шести;</w:t>
      </w:r>
    </w:p>
    <w:p>
      <w:pPr>
        <w:spacing w:after="0"/>
        <w:ind w:left="0"/>
        <w:jc w:val="both"/>
      </w:pPr>
      <w:r>
        <w:rPr>
          <w:rFonts w:ascii="Times New Roman"/>
          <w:b w:val="false"/>
          <w:i w:val="false"/>
          <w:color w:val="000000"/>
          <w:sz w:val="28"/>
        </w:rPr>
        <w:t>
      размеры штабеля не более: длина 25 метров, ширина 15 метров, высота 5,5 метров;</w:t>
      </w:r>
    </w:p>
    <w:p>
      <w:pPr>
        <w:spacing w:after="0"/>
        <w:ind w:left="0"/>
        <w:jc w:val="both"/>
      </w:pPr>
      <w:r>
        <w:rPr>
          <w:rFonts w:ascii="Times New Roman"/>
          <w:b w:val="false"/>
          <w:i w:val="false"/>
          <w:color w:val="000000"/>
          <w:sz w:val="28"/>
        </w:rPr>
        <w:t>
      укладку тары и поддонов в штабеле - в два ряда;</w:t>
      </w:r>
    </w:p>
    <w:p>
      <w:pPr>
        <w:spacing w:after="0"/>
        <w:ind w:left="0"/>
        <w:jc w:val="both"/>
      </w:pPr>
      <w:r>
        <w:rPr>
          <w:rFonts w:ascii="Times New Roman"/>
          <w:b w:val="false"/>
          <w:i w:val="false"/>
          <w:color w:val="000000"/>
          <w:sz w:val="28"/>
        </w:rPr>
        <w:t>
      расстояние между штабелями на площадке - 5 метров, а между штабелями соседних площадок - 15 метров.</w:t>
      </w:r>
    </w:p>
    <w:bookmarkStart w:name="z602" w:id="593"/>
    <w:p>
      <w:pPr>
        <w:spacing w:after="0"/>
        <w:ind w:left="0"/>
        <w:jc w:val="both"/>
      </w:pPr>
      <w:r>
        <w:rPr>
          <w:rFonts w:ascii="Times New Roman"/>
          <w:b w:val="false"/>
          <w:i w:val="false"/>
          <w:color w:val="000000"/>
          <w:sz w:val="28"/>
        </w:rPr>
        <w:t xml:space="preserve">
      552. У площадок (открытых и под навесом) для хранения нефтепродуктов в таре по периметру предусматривается замкнутое обвалование или ограждающая стенка из негорючих материалов высотой 0,5 метров. В местах прохода или проезда на площадку предусматриваются пандусы. </w:t>
      </w:r>
    </w:p>
    <w:bookmarkEnd w:id="593"/>
    <w:bookmarkStart w:name="z603" w:id="594"/>
    <w:p>
      <w:pPr>
        <w:spacing w:after="0"/>
        <w:ind w:left="0"/>
        <w:jc w:val="both"/>
      </w:pPr>
      <w:r>
        <w:rPr>
          <w:rFonts w:ascii="Times New Roman"/>
          <w:b w:val="false"/>
          <w:i w:val="false"/>
          <w:color w:val="000000"/>
          <w:sz w:val="28"/>
        </w:rPr>
        <w:t xml:space="preserve">
      553. Порожние металлические бочки (бывшие в употреблении и загрязненные нефтепродуктами) хранятся на открытых площадках, принимая количество штабелей порожних бочек по высоте не более четырех. </w:t>
      </w:r>
    </w:p>
    <w:bookmarkEnd w:id="594"/>
    <w:bookmarkStart w:name="z604" w:id="595"/>
    <w:p>
      <w:pPr>
        <w:spacing w:after="0"/>
        <w:ind w:left="0"/>
        <w:jc w:val="both"/>
      </w:pPr>
      <w:r>
        <w:rPr>
          <w:rFonts w:ascii="Times New Roman"/>
          <w:b w:val="false"/>
          <w:i w:val="false"/>
          <w:color w:val="000000"/>
          <w:sz w:val="28"/>
        </w:rPr>
        <w:t xml:space="preserve">
      554. Погрузку, разгрузку, укладку и транспортировку заполненной тары рекомендуется механизировать. </w:t>
      </w:r>
    </w:p>
    <w:bookmarkEnd w:id="595"/>
    <w:p>
      <w:pPr>
        <w:spacing w:after="0"/>
        <w:ind w:left="0"/>
        <w:jc w:val="both"/>
      </w:pPr>
      <w:r>
        <w:rPr>
          <w:rFonts w:ascii="Times New Roman"/>
          <w:b w:val="false"/>
          <w:i w:val="false"/>
          <w:color w:val="000000"/>
          <w:sz w:val="28"/>
        </w:rPr>
        <w:t>
      Там, где механизация отсутствует, скатывать и накатывать бочки на транспортные средства допускается по деревянным накатам, снабженным на концах металлическими полукольцевыми захватами.</w:t>
      </w:r>
    </w:p>
    <w:bookmarkStart w:name="z605" w:id="596"/>
    <w:p>
      <w:pPr>
        <w:spacing w:after="0"/>
        <w:ind w:left="0"/>
        <w:jc w:val="both"/>
      </w:pPr>
      <w:r>
        <w:rPr>
          <w:rFonts w:ascii="Times New Roman"/>
          <w:b w:val="false"/>
          <w:i w:val="false"/>
          <w:color w:val="000000"/>
          <w:sz w:val="28"/>
        </w:rPr>
        <w:t xml:space="preserve">
      555. Во избежание раскатывания бочек, установленных на стеллажах и транспортных средствах, крайние бочки каждого ряда укрепляются подкладками. </w:t>
      </w:r>
    </w:p>
    <w:bookmarkEnd w:id="596"/>
    <w:bookmarkStart w:name="z606" w:id="597"/>
    <w:p>
      <w:pPr>
        <w:spacing w:after="0"/>
        <w:ind w:left="0"/>
        <w:jc w:val="both"/>
      </w:pPr>
      <w:r>
        <w:rPr>
          <w:rFonts w:ascii="Times New Roman"/>
          <w:b w:val="false"/>
          <w:i w:val="false"/>
          <w:color w:val="000000"/>
          <w:sz w:val="28"/>
        </w:rPr>
        <w:t xml:space="preserve">
      556. Скатывание и накатывание бочки по накатам производят двое рабочих. Находиться между накатами не допускается. </w:t>
      </w:r>
    </w:p>
    <w:bookmarkEnd w:id="597"/>
    <w:bookmarkStart w:name="z607" w:id="598"/>
    <w:p>
      <w:pPr>
        <w:spacing w:after="0"/>
        <w:ind w:left="0"/>
        <w:jc w:val="both"/>
      </w:pPr>
      <w:r>
        <w:rPr>
          <w:rFonts w:ascii="Times New Roman"/>
          <w:b w:val="false"/>
          <w:i w:val="false"/>
          <w:color w:val="000000"/>
          <w:sz w:val="28"/>
        </w:rPr>
        <w:t xml:space="preserve">
      557. При перекатывании бочек по ровной поверхности рабочие находятся позади бочек. </w:t>
      </w:r>
    </w:p>
    <w:bookmarkEnd w:id="598"/>
    <w:bookmarkStart w:name="z608" w:id="599"/>
    <w:p>
      <w:pPr>
        <w:spacing w:after="0"/>
        <w:ind w:left="0"/>
        <w:jc w:val="both"/>
      </w:pPr>
      <w:r>
        <w:rPr>
          <w:rFonts w:ascii="Times New Roman"/>
          <w:b w:val="false"/>
          <w:i w:val="false"/>
          <w:color w:val="000000"/>
          <w:sz w:val="28"/>
        </w:rPr>
        <w:t xml:space="preserve">
      558. Укладка бочек, заполненных нефтепродуктами с температурой вспышки паров 28 градусов Цельсия и ниже, допускается в один ряд, укладка бочек с прочими нефтепродуктами - не более чем в два ряда. </w:t>
      </w:r>
    </w:p>
    <w:bookmarkEnd w:id="599"/>
    <w:bookmarkStart w:name="z609" w:id="600"/>
    <w:p>
      <w:pPr>
        <w:spacing w:after="0"/>
        <w:ind w:left="0"/>
        <w:jc w:val="both"/>
      </w:pPr>
      <w:r>
        <w:rPr>
          <w:rFonts w:ascii="Times New Roman"/>
          <w:b w:val="false"/>
          <w:i w:val="false"/>
          <w:color w:val="000000"/>
          <w:sz w:val="28"/>
        </w:rPr>
        <w:t xml:space="preserve">
      559. Бочки с нефтепродуктами укладываются пробками вверх. На пробки металлической тары устанавливаются прокладки. Открываются и закрываются пробки с помощью специальных ключей. Применять молотки и зубила для открывания пробок не допускается. </w:t>
      </w:r>
    </w:p>
    <w:bookmarkEnd w:id="600"/>
    <w:bookmarkStart w:name="z610" w:id="601"/>
    <w:p>
      <w:pPr>
        <w:spacing w:after="0"/>
        <w:ind w:left="0"/>
        <w:jc w:val="both"/>
      </w:pPr>
      <w:r>
        <w:rPr>
          <w:rFonts w:ascii="Times New Roman"/>
          <w:b w:val="false"/>
          <w:i w:val="false"/>
          <w:color w:val="000000"/>
          <w:sz w:val="28"/>
        </w:rPr>
        <w:t xml:space="preserve">
      560. В тарных хранилищах не допускается переливать и затаривать нефтепродукты в мелкую тару, хранить укупорочный материал, порожнюю тару и другие предметы. </w:t>
      </w:r>
    </w:p>
    <w:bookmarkEnd w:id="601"/>
    <w:bookmarkStart w:name="z611" w:id="602"/>
    <w:p>
      <w:pPr>
        <w:spacing w:after="0"/>
        <w:ind w:left="0"/>
        <w:jc w:val="both"/>
      </w:pPr>
      <w:r>
        <w:rPr>
          <w:rFonts w:ascii="Times New Roman"/>
          <w:b w:val="false"/>
          <w:i w:val="false"/>
          <w:color w:val="000000"/>
          <w:sz w:val="28"/>
        </w:rPr>
        <w:t xml:space="preserve">
      561. Легковоспламеняющиеся нефтепродукты допускается хранить в тарных складах в металлической таре. </w:t>
      </w:r>
    </w:p>
    <w:bookmarkEnd w:id="602"/>
    <w:bookmarkStart w:name="z612" w:id="603"/>
    <w:p>
      <w:pPr>
        <w:spacing w:after="0"/>
        <w:ind w:left="0"/>
        <w:jc w:val="both"/>
      </w:pPr>
      <w:r>
        <w:rPr>
          <w:rFonts w:ascii="Times New Roman"/>
          <w:b w:val="false"/>
          <w:i w:val="false"/>
          <w:color w:val="000000"/>
          <w:sz w:val="28"/>
        </w:rPr>
        <w:t xml:space="preserve">
      562. На участках отпуска нефтепродуктов предусматривается запас песка и средства для ликвидации случайных разливов нефтепродуктов и зачистки загрязненных мест. </w:t>
      </w:r>
    </w:p>
    <w:bookmarkEnd w:id="603"/>
    <w:bookmarkStart w:name="z613" w:id="604"/>
    <w:p>
      <w:pPr>
        <w:spacing w:after="0"/>
        <w:ind w:left="0"/>
        <w:jc w:val="both"/>
      </w:pPr>
      <w:r>
        <w:rPr>
          <w:rFonts w:ascii="Times New Roman"/>
          <w:b w:val="false"/>
          <w:i w:val="false"/>
          <w:color w:val="000000"/>
          <w:sz w:val="28"/>
        </w:rPr>
        <w:t xml:space="preserve">
      563. При наличии течи из тары или разлива нефтепродукта эксплуатация склада приостанавливается до полной уборки нефтепродукта и снижения загазованности до ПДК. Неисправная тара освобождается от нефтепродукта. </w:t>
      </w:r>
    </w:p>
    <w:bookmarkEnd w:id="604"/>
    <w:bookmarkStart w:name="z614" w:id="605"/>
    <w:p>
      <w:pPr>
        <w:spacing w:after="0"/>
        <w:ind w:left="0"/>
        <w:jc w:val="left"/>
      </w:pPr>
      <w:r>
        <w:rPr>
          <w:rFonts w:ascii="Times New Roman"/>
          <w:b/>
          <w:i w:val="false"/>
          <w:color w:val="000000"/>
        </w:rPr>
        <w:t xml:space="preserve"> Глава 10. Порядок обеспечения промышленной безопасности к автозаправочным станциям</w:t>
      </w:r>
    </w:p>
    <w:bookmarkEnd w:id="605"/>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5" w:id="606"/>
    <w:p>
      <w:pPr>
        <w:spacing w:after="0"/>
        <w:ind w:left="0"/>
        <w:jc w:val="both"/>
      </w:pPr>
      <w:r>
        <w:rPr>
          <w:rFonts w:ascii="Times New Roman"/>
          <w:b w:val="false"/>
          <w:i w:val="false"/>
          <w:color w:val="000000"/>
          <w:sz w:val="28"/>
        </w:rPr>
        <w:t xml:space="preserve">
      564. Место расположения АЗС обозначается дорожным знаком "АЗС". </w:t>
      </w:r>
    </w:p>
    <w:bookmarkEnd w:id="606"/>
    <w:bookmarkStart w:name="z616" w:id="607"/>
    <w:p>
      <w:pPr>
        <w:spacing w:after="0"/>
        <w:ind w:left="0"/>
        <w:jc w:val="both"/>
      </w:pPr>
      <w:r>
        <w:rPr>
          <w:rFonts w:ascii="Times New Roman"/>
          <w:b w:val="false"/>
          <w:i w:val="false"/>
          <w:color w:val="000000"/>
          <w:sz w:val="28"/>
        </w:rPr>
        <w:t xml:space="preserve">
      565. При въезде на территорию АЗС устанавливают: </w:t>
      </w:r>
    </w:p>
    <w:bookmarkEnd w:id="607"/>
    <w:p>
      <w:pPr>
        <w:spacing w:after="0"/>
        <w:ind w:left="0"/>
        <w:jc w:val="both"/>
      </w:pPr>
      <w:r>
        <w:rPr>
          <w:rFonts w:ascii="Times New Roman"/>
          <w:b w:val="false"/>
          <w:i w:val="false"/>
          <w:color w:val="000000"/>
          <w:sz w:val="28"/>
        </w:rPr>
        <w:t xml:space="preserve">
      1) дорожные знаки "Ограничение максимальной скорости" движения транспорта; </w:t>
      </w:r>
    </w:p>
    <w:p>
      <w:pPr>
        <w:spacing w:after="0"/>
        <w:ind w:left="0"/>
        <w:jc w:val="both"/>
      </w:pPr>
      <w:r>
        <w:rPr>
          <w:rFonts w:ascii="Times New Roman"/>
          <w:b w:val="false"/>
          <w:i w:val="false"/>
          <w:color w:val="000000"/>
          <w:sz w:val="28"/>
        </w:rPr>
        <w:t>
      2) предписывающий знак "Обязательная высадка пассажиров" (согласно нормативного технического документа);</w:t>
      </w:r>
    </w:p>
    <w:p>
      <w:pPr>
        <w:spacing w:after="0"/>
        <w:ind w:left="0"/>
        <w:jc w:val="both"/>
      </w:pPr>
      <w:r>
        <w:rPr>
          <w:rFonts w:ascii="Times New Roman"/>
          <w:b w:val="false"/>
          <w:i w:val="false"/>
          <w:color w:val="000000"/>
          <w:sz w:val="28"/>
        </w:rPr>
        <w:t xml:space="preserve">
      3) предупреждение водителям мототранспорта о выключении двигателя за 15 метров от колонки путем установки указателя "Остановка мототранспорта за 15 метров"; </w:t>
      </w:r>
    </w:p>
    <w:p>
      <w:pPr>
        <w:spacing w:after="0"/>
        <w:ind w:left="0"/>
        <w:jc w:val="both"/>
      </w:pPr>
      <w:r>
        <w:rPr>
          <w:rFonts w:ascii="Times New Roman"/>
          <w:b w:val="false"/>
          <w:i w:val="false"/>
          <w:color w:val="000000"/>
          <w:sz w:val="28"/>
        </w:rPr>
        <w:t xml:space="preserve">
      4) информационное табло с указанием ассортимента отпускаемых нефтепродуктов, видов обслуживаемого транспорта. </w:t>
      </w:r>
    </w:p>
    <w:p>
      <w:pPr>
        <w:spacing w:after="0"/>
        <w:ind w:left="0"/>
        <w:jc w:val="both"/>
      </w:pPr>
      <w:r>
        <w:rPr>
          <w:rFonts w:ascii="Times New Roman"/>
          <w:b w:val="false"/>
          <w:i w:val="false"/>
          <w:color w:val="000000"/>
          <w:sz w:val="28"/>
        </w:rPr>
        <w:t>
      В местах, запрещенных для проезда транспорта по территории АЗС, и на рабочих площадках ПАЗС устанавливают запрещающие знаки и надписи.</w:t>
      </w:r>
    </w:p>
    <w:p>
      <w:pPr>
        <w:spacing w:after="0"/>
        <w:ind w:left="0"/>
        <w:jc w:val="both"/>
      </w:pPr>
      <w:r>
        <w:rPr>
          <w:rFonts w:ascii="Times New Roman"/>
          <w:b w:val="false"/>
          <w:i w:val="false"/>
          <w:color w:val="000000"/>
          <w:sz w:val="28"/>
        </w:rPr>
        <w:t>
      На подъездах к заправочному островку стоит знак "Движение только прямо".</w:t>
      </w:r>
    </w:p>
    <w:bookmarkStart w:name="z617" w:id="608"/>
    <w:p>
      <w:pPr>
        <w:spacing w:after="0"/>
        <w:ind w:left="0"/>
        <w:jc w:val="both"/>
      </w:pPr>
      <w:r>
        <w:rPr>
          <w:rFonts w:ascii="Times New Roman"/>
          <w:b w:val="false"/>
          <w:i w:val="false"/>
          <w:color w:val="000000"/>
          <w:sz w:val="28"/>
        </w:rPr>
        <w:t xml:space="preserve">
      566. На АЗС устанавливаются знаки о расположении пожарного водоема, водозаборных колодцев или пожарного гидранта, габаритные знаки для АЗС, имеющих навесы. На видных местах вывешиваются плакаты, где перечислены обязанности водителя при заправке автотранспорта. </w:t>
      </w:r>
    </w:p>
    <w:bookmarkEnd w:id="608"/>
    <w:bookmarkStart w:name="z618" w:id="609"/>
    <w:p>
      <w:pPr>
        <w:spacing w:after="0"/>
        <w:ind w:left="0"/>
        <w:jc w:val="both"/>
      </w:pPr>
      <w:r>
        <w:rPr>
          <w:rFonts w:ascii="Times New Roman"/>
          <w:b w:val="false"/>
          <w:i w:val="false"/>
          <w:color w:val="000000"/>
          <w:sz w:val="28"/>
        </w:rPr>
        <w:t xml:space="preserve">
      567. В местах стоянок маломерного флота устанавливаются щиты с подробной информацией о расположении и режиме работы АЗС или заправочного пункта. </w:t>
      </w:r>
    </w:p>
    <w:bookmarkEnd w:id="609"/>
    <w:bookmarkStart w:name="z619" w:id="610"/>
    <w:p>
      <w:pPr>
        <w:spacing w:after="0"/>
        <w:ind w:left="0"/>
        <w:jc w:val="both"/>
      </w:pPr>
      <w:r>
        <w:rPr>
          <w:rFonts w:ascii="Times New Roman"/>
          <w:b w:val="false"/>
          <w:i w:val="false"/>
          <w:color w:val="000000"/>
          <w:sz w:val="28"/>
        </w:rPr>
        <w:t xml:space="preserve">
      568. Здания и сооружения АЗС защищаются от прямых ударов молнии, электростатической, электромагнитной индукции, заноса высоких потенциалов, в соответствии с нормативными документами. </w:t>
      </w:r>
    </w:p>
    <w:bookmarkEnd w:id="610"/>
    <w:bookmarkStart w:name="z620" w:id="611"/>
    <w:p>
      <w:pPr>
        <w:spacing w:after="0"/>
        <w:ind w:left="0"/>
        <w:jc w:val="both"/>
      </w:pPr>
      <w:r>
        <w:rPr>
          <w:rFonts w:ascii="Times New Roman"/>
          <w:b w:val="false"/>
          <w:i w:val="false"/>
          <w:color w:val="000000"/>
          <w:sz w:val="28"/>
        </w:rPr>
        <w:t xml:space="preserve">
      569. Вырытые на территории АЗС для технических целей траншеи и ямы ограждаются и обозначаются предупредительными знаками, а по окончании работ - засыпаются. </w:t>
      </w:r>
    </w:p>
    <w:bookmarkEnd w:id="611"/>
    <w:bookmarkStart w:name="z621" w:id="612"/>
    <w:p>
      <w:pPr>
        <w:spacing w:after="0"/>
        <w:ind w:left="0"/>
        <w:jc w:val="both"/>
      </w:pPr>
      <w:r>
        <w:rPr>
          <w:rFonts w:ascii="Times New Roman"/>
          <w:b w:val="false"/>
          <w:i w:val="false"/>
          <w:color w:val="000000"/>
          <w:sz w:val="28"/>
        </w:rPr>
        <w:t xml:space="preserve">
      570. Присоединительные сливные устройства резервуаров АЗС и наконечники рукавов автоцистерн изготавливаются из неискрящих при ударе материалов или имеют покрытие из таких материалов. </w:t>
      </w:r>
    </w:p>
    <w:bookmarkEnd w:id="612"/>
    <w:bookmarkStart w:name="z622" w:id="613"/>
    <w:p>
      <w:pPr>
        <w:spacing w:after="0"/>
        <w:ind w:left="0"/>
        <w:jc w:val="both"/>
      </w:pPr>
      <w:r>
        <w:rPr>
          <w:rFonts w:ascii="Times New Roman"/>
          <w:b w:val="false"/>
          <w:i w:val="false"/>
          <w:color w:val="000000"/>
          <w:sz w:val="28"/>
        </w:rPr>
        <w:t xml:space="preserve">
      571. Сливные рукава маслобензостойкие, токопроводящие. </w:t>
      </w:r>
    </w:p>
    <w:bookmarkEnd w:id="613"/>
    <w:bookmarkStart w:name="z623" w:id="614"/>
    <w:p>
      <w:pPr>
        <w:spacing w:after="0"/>
        <w:ind w:left="0"/>
        <w:jc w:val="both"/>
      </w:pPr>
      <w:r>
        <w:rPr>
          <w:rFonts w:ascii="Times New Roman"/>
          <w:b w:val="false"/>
          <w:i w:val="false"/>
          <w:color w:val="000000"/>
          <w:sz w:val="28"/>
        </w:rPr>
        <w:t xml:space="preserve">
      572. Нетокопроводящие рукава имеют устройства для отвода статического электричества. </w:t>
      </w:r>
    </w:p>
    <w:bookmarkEnd w:id="614"/>
    <w:bookmarkStart w:name="z624" w:id="615"/>
    <w:p>
      <w:pPr>
        <w:spacing w:after="0"/>
        <w:ind w:left="0"/>
        <w:jc w:val="both"/>
      </w:pPr>
      <w:r>
        <w:rPr>
          <w:rFonts w:ascii="Times New Roman"/>
          <w:b w:val="false"/>
          <w:i w:val="false"/>
          <w:color w:val="000000"/>
          <w:sz w:val="28"/>
        </w:rPr>
        <w:t xml:space="preserve">
      573. Перед сливом нефтепродукта автопоезд устанавливается по ходу движения автотранспорта с обеспечением свободного выезда с территории АЗС в случае аварийной ситуации. </w:t>
      </w:r>
    </w:p>
    <w:bookmarkEnd w:id="615"/>
    <w:bookmarkStart w:name="z625" w:id="616"/>
    <w:p>
      <w:pPr>
        <w:spacing w:after="0"/>
        <w:ind w:left="0"/>
        <w:jc w:val="both"/>
      </w:pPr>
      <w:r>
        <w:rPr>
          <w:rFonts w:ascii="Times New Roman"/>
          <w:b w:val="false"/>
          <w:i w:val="false"/>
          <w:color w:val="000000"/>
          <w:sz w:val="28"/>
        </w:rPr>
        <w:t xml:space="preserve">
      574. Слив нефтепродуктов в резервуары АЗС герметизированный. </w:t>
      </w:r>
    </w:p>
    <w:bookmarkEnd w:id="616"/>
    <w:p>
      <w:pPr>
        <w:spacing w:after="0"/>
        <w:ind w:left="0"/>
        <w:jc w:val="both"/>
      </w:pPr>
      <w:r>
        <w:rPr>
          <w:rFonts w:ascii="Times New Roman"/>
          <w:b w:val="false"/>
          <w:i w:val="false"/>
          <w:color w:val="000000"/>
          <w:sz w:val="28"/>
        </w:rPr>
        <w:t>
      Слив падающей струей не допускается. Прием, слив нефтепродуктов через замерный люк не допускается.</w:t>
      </w:r>
    </w:p>
    <w:bookmarkStart w:name="z626" w:id="617"/>
    <w:p>
      <w:pPr>
        <w:spacing w:after="0"/>
        <w:ind w:left="0"/>
        <w:jc w:val="both"/>
      </w:pPr>
      <w:r>
        <w:rPr>
          <w:rFonts w:ascii="Times New Roman"/>
          <w:b w:val="false"/>
          <w:i w:val="false"/>
          <w:color w:val="000000"/>
          <w:sz w:val="28"/>
        </w:rPr>
        <w:t xml:space="preserve">
      575. Открываются и закрываются крышки люков и колодцев резервуаров плавно, без ударов, во избежание искрообразования. </w:t>
      </w:r>
    </w:p>
    <w:bookmarkEnd w:id="617"/>
    <w:bookmarkStart w:name="z627" w:id="618"/>
    <w:p>
      <w:pPr>
        <w:spacing w:after="0"/>
        <w:ind w:left="0"/>
        <w:jc w:val="both"/>
      </w:pPr>
      <w:r>
        <w:rPr>
          <w:rFonts w:ascii="Times New Roman"/>
          <w:b w:val="false"/>
          <w:i w:val="false"/>
          <w:color w:val="000000"/>
          <w:sz w:val="28"/>
        </w:rPr>
        <w:t xml:space="preserve">
      576. Работники, открывающие люки автомобильных цистерн, резервуаров и колодцев или заправляющие в них приемные рукава, находятся с наветренной стороны, во избежание вдыхания паров нефтепродуктов. </w:t>
      </w:r>
    </w:p>
    <w:bookmarkEnd w:id="618"/>
    <w:bookmarkStart w:name="z628" w:id="619"/>
    <w:p>
      <w:pPr>
        <w:spacing w:after="0"/>
        <w:ind w:left="0"/>
        <w:jc w:val="both"/>
      </w:pPr>
      <w:r>
        <w:rPr>
          <w:rFonts w:ascii="Times New Roman"/>
          <w:b w:val="false"/>
          <w:i w:val="false"/>
          <w:color w:val="000000"/>
          <w:sz w:val="28"/>
        </w:rPr>
        <w:t xml:space="preserve">
      577. Во время слива не допускается движение автотранспорта на расстоянии ближе 3 метров от люков резервуаров АЗС. </w:t>
      </w:r>
    </w:p>
    <w:bookmarkEnd w:id="619"/>
    <w:bookmarkStart w:name="z629" w:id="620"/>
    <w:p>
      <w:pPr>
        <w:spacing w:after="0"/>
        <w:ind w:left="0"/>
        <w:jc w:val="both"/>
      </w:pPr>
      <w:r>
        <w:rPr>
          <w:rFonts w:ascii="Times New Roman"/>
          <w:b w:val="false"/>
          <w:i w:val="false"/>
          <w:color w:val="000000"/>
          <w:sz w:val="28"/>
        </w:rPr>
        <w:t>
      578. Весь процесс слива нефтепродукта в резервуар АЗС из автоцистерны производится в присутствии водителя автоцистерны и оператора АЗС, который следит за герметичностью сливного устройства и контролирует слив по уровнемеру.</w:t>
      </w:r>
    </w:p>
    <w:bookmarkEnd w:id="620"/>
    <w:p>
      <w:pPr>
        <w:spacing w:after="0"/>
        <w:ind w:left="0"/>
        <w:jc w:val="both"/>
      </w:pPr>
      <w:r>
        <w:rPr>
          <w:rFonts w:ascii="Times New Roman"/>
          <w:b w:val="false"/>
          <w:i w:val="false"/>
          <w:color w:val="000000"/>
          <w:sz w:val="28"/>
        </w:rPr>
        <w:t>
      При обнаружении утечки нефтепродукта оператор прекращает слив.</w:t>
      </w:r>
    </w:p>
    <w:bookmarkStart w:name="z630" w:id="621"/>
    <w:p>
      <w:pPr>
        <w:spacing w:after="0"/>
        <w:ind w:left="0"/>
        <w:jc w:val="both"/>
      </w:pPr>
      <w:r>
        <w:rPr>
          <w:rFonts w:ascii="Times New Roman"/>
          <w:b w:val="false"/>
          <w:i w:val="false"/>
          <w:color w:val="000000"/>
          <w:sz w:val="28"/>
        </w:rPr>
        <w:t xml:space="preserve">
      579. Автоцистерны имеют устройства для отвода статического электричества при их наливе, сливе и в движении. </w:t>
      </w:r>
    </w:p>
    <w:bookmarkEnd w:id="621"/>
    <w:bookmarkStart w:name="z631" w:id="622"/>
    <w:p>
      <w:pPr>
        <w:spacing w:after="0"/>
        <w:ind w:left="0"/>
        <w:jc w:val="both"/>
      </w:pPr>
      <w:r>
        <w:rPr>
          <w:rFonts w:ascii="Times New Roman"/>
          <w:b w:val="false"/>
          <w:i w:val="false"/>
          <w:color w:val="000000"/>
          <w:sz w:val="28"/>
        </w:rPr>
        <w:t xml:space="preserve">
      580. На автоцистерне крепится табличка с надписью "При наливе и сливе топлива автоцистерну заземлять". </w:t>
      </w:r>
    </w:p>
    <w:bookmarkEnd w:id="622"/>
    <w:bookmarkStart w:name="z632" w:id="623"/>
    <w:p>
      <w:pPr>
        <w:spacing w:after="0"/>
        <w:ind w:left="0"/>
        <w:jc w:val="both"/>
      </w:pPr>
      <w:r>
        <w:rPr>
          <w:rFonts w:ascii="Times New Roman"/>
          <w:b w:val="false"/>
          <w:i w:val="false"/>
          <w:color w:val="000000"/>
          <w:sz w:val="28"/>
        </w:rPr>
        <w:t xml:space="preserve">
      581. Автоцистерна при сливе, нефтепродукта присоединяется к заземляющему устройству на площадке АЗС с помощью гибкого заземляющего проводника, соединенного с ее корпусом. </w:t>
      </w:r>
    </w:p>
    <w:bookmarkEnd w:id="623"/>
    <w:bookmarkStart w:name="z633" w:id="624"/>
    <w:p>
      <w:pPr>
        <w:spacing w:after="0"/>
        <w:ind w:left="0"/>
        <w:jc w:val="both"/>
      </w:pPr>
      <w:r>
        <w:rPr>
          <w:rFonts w:ascii="Times New Roman"/>
          <w:b w:val="false"/>
          <w:i w:val="false"/>
          <w:color w:val="000000"/>
          <w:sz w:val="28"/>
        </w:rPr>
        <w:t xml:space="preserve">
      582. Заземляющий проводник сначала присоединяют к корпусу цистерны, а затем - к заземляющему устройству. Не допускается подсоединять заземляющие проводники к окрашенным загрязненным металлическим частям автоцистерн. Каждая цистерна автопоезда заземляется отдельно до полного слива из нее нефтепродукта. </w:t>
      </w:r>
    </w:p>
    <w:bookmarkEnd w:id="624"/>
    <w:p>
      <w:pPr>
        <w:spacing w:after="0"/>
        <w:ind w:left="0"/>
        <w:jc w:val="both"/>
      </w:pPr>
      <w:r>
        <w:rPr>
          <w:rFonts w:ascii="Times New Roman"/>
          <w:b w:val="false"/>
          <w:i w:val="false"/>
          <w:color w:val="000000"/>
          <w:sz w:val="28"/>
        </w:rPr>
        <w:t>
      Снимается заземление после отсоединения шлангов от сливных устройств резервуара, сначала - от заземляющего устройства, а затем - с корпуса цистерны.</w:t>
      </w:r>
    </w:p>
    <w:bookmarkStart w:name="z634" w:id="625"/>
    <w:p>
      <w:pPr>
        <w:spacing w:after="0"/>
        <w:ind w:left="0"/>
        <w:jc w:val="both"/>
      </w:pPr>
      <w:r>
        <w:rPr>
          <w:rFonts w:ascii="Times New Roman"/>
          <w:b w:val="false"/>
          <w:i w:val="false"/>
          <w:color w:val="000000"/>
          <w:sz w:val="28"/>
        </w:rPr>
        <w:t xml:space="preserve">
      583. Электрооборудование колонок, расположенное в зоне 3 метров вокруг колонки, имеет взрывозащищенное исполнение. </w:t>
      </w:r>
    </w:p>
    <w:bookmarkEnd w:id="625"/>
    <w:bookmarkStart w:name="z635" w:id="626"/>
    <w:p>
      <w:pPr>
        <w:spacing w:after="0"/>
        <w:ind w:left="0"/>
        <w:jc w:val="both"/>
      </w:pPr>
      <w:r>
        <w:rPr>
          <w:rFonts w:ascii="Times New Roman"/>
          <w:b w:val="false"/>
          <w:i w:val="false"/>
          <w:color w:val="000000"/>
          <w:sz w:val="28"/>
        </w:rPr>
        <w:t xml:space="preserve">
      584. При заправке автотранспорта на АЗС соблюдаются следующие требования: </w:t>
      </w:r>
    </w:p>
    <w:bookmarkEnd w:id="626"/>
    <w:p>
      <w:pPr>
        <w:spacing w:after="0"/>
        <w:ind w:left="0"/>
        <w:jc w:val="both"/>
      </w:pPr>
      <w:r>
        <w:rPr>
          <w:rFonts w:ascii="Times New Roman"/>
          <w:b w:val="false"/>
          <w:i w:val="false"/>
          <w:color w:val="000000"/>
          <w:sz w:val="28"/>
        </w:rPr>
        <w:t>
      мотоциклы, мотороллеры, мопеды перемещаются к топливо- смесераздаточным колонкам и от них вручную с заглушенным двигателем, пуск и остановка которого производится на расстоянии не менее 15 метров от колонок;</w:t>
      </w:r>
    </w:p>
    <w:p>
      <w:pPr>
        <w:spacing w:after="0"/>
        <w:ind w:left="0"/>
        <w:jc w:val="both"/>
      </w:pPr>
      <w:r>
        <w:rPr>
          <w:rFonts w:ascii="Times New Roman"/>
          <w:b w:val="false"/>
          <w:i w:val="false"/>
          <w:color w:val="000000"/>
          <w:sz w:val="28"/>
        </w:rPr>
        <w:t>
      все операции при заправке автотранспорта производятся в присутствии водителя и при заглушенном двигателе. Допускается заправка автомобильного транспорта с работающим двигателем в условиях низких температур, когда запуск заглушенного двигателя затруднен;</w:t>
      </w:r>
    </w:p>
    <w:p>
      <w:pPr>
        <w:spacing w:after="0"/>
        <w:ind w:left="0"/>
        <w:jc w:val="both"/>
      </w:pPr>
      <w:r>
        <w:rPr>
          <w:rFonts w:ascii="Times New Roman"/>
          <w:b w:val="false"/>
          <w:i w:val="false"/>
          <w:color w:val="000000"/>
          <w:sz w:val="28"/>
        </w:rPr>
        <w:t>
      облитые нефтепродуктом места автоцистерны до пуска двигателя водители протирают насухо. Пролитые нефтепродукты засыпаются песком, а пропитанный ими песок вывозится с территории АЗС в специально отведенные места;</w:t>
      </w:r>
    </w:p>
    <w:p>
      <w:pPr>
        <w:spacing w:after="0"/>
        <w:ind w:left="0"/>
        <w:jc w:val="both"/>
      </w:pPr>
      <w:r>
        <w:rPr>
          <w:rFonts w:ascii="Times New Roman"/>
          <w:b w:val="false"/>
          <w:i w:val="false"/>
          <w:color w:val="000000"/>
          <w:sz w:val="28"/>
        </w:rPr>
        <w:t>
      после заправки автотранспорта горючим водитель устанавливает раздаточный кран в колонку;</w:t>
      </w:r>
    </w:p>
    <w:p>
      <w:pPr>
        <w:spacing w:after="0"/>
        <w:ind w:left="0"/>
        <w:jc w:val="both"/>
      </w:pPr>
      <w:r>
        <w:rPr>
          <w:rFonts w:ascii="Times New Roman"/>
          <w:b w:val="false"/>
          <w:i w:val="false"/>
          <w:color w:val="000000"/>
          <w:sz w:val="28"/>
        </w:rPr>
        <w:t>
      расстояние между автомобилем, стоящим под заправкой, и следующим за ним - не менее 3 метров, а между последующими автомобилями - не менее 1 метров;</w:t>
      </w:r>
    </w:p>
    <w:p>
      <w:pPr>
        <w:spacing w:after="0"/>
        <w:ind w:left="0"/>
        <w:jc w:val="both"/>
      </w:pPr>
      <w:r>
        <w:rPr>
          <w:rFonts w:ascii="Times New Roman"/>
          <w:b w:val="false"/>
          <w:i w:val="false"/>
          <w:color w:val="000000"/>
          <w:sz w:val="28"/>
        </w:rPr>
        <w:t>
      при скоплении у АЗС автотранспорта следят за тем, чтобы выезд с АЗС был свободным, была возможность маневрирования.</w:t>
      </w:r>
    </w:p>
    <w:bookmarkStart w:name="z636" w:id="627"/>
    <w:p>
      <w:pPr>
        <w:spacing w:after="0"/>
        <w:ind w:left="0"/>
        <w:jc w:val="both"/>
      </w:pPr>
      <w:r>
        <w:rPr>
          <w:rFonts w:ascii="Times New Roman"/>
          <w:b w:val="false"/>
          <w:i w:val="false"/>
          <w:color w:val="000000"/>
          <w:sz w:val="28"/>
        </w:rPr>
        <w:t xml:space="preserve">
      585. Заправка автомашин, груженных горючими или взрывоопасными грузами, производится на оборудованной площадке, расположенной на расстоянии не менее 25 метров от территории АЗС, нефтепродуктами, полученными на АЗС в металлические канистры или с помощью ПАЗС, выделенной для этих целей. </w:t>
      </w:r>
    </w:p>
    <w:bookmarkEnd w:id="627"/>
    <w:bookmarkStart w:name="z637" w:id="628"/>
    <w:p>
      <w:pPr>
        <w:spacing w:after="0"/>
        <w:ind w:left="0"/>
        <w:jc w:val="both"/>
      </w:pPr>
      <w:r>
        <w:rPr>
          <w:rFonts w:ascii="Times New Roman"/>
          <w:b w:val="false"/>
          <w:i w:val="false"/>
          <w:color w:val="000000"/>
          <w:sz w:val="28"/>
        </w:rPr>
        <w:t xml:space="preserve">
      586. В помещении АЗС не допускается использовать временную электропроводку, электроплитки, рефлекторы и другие электроприборы с открытыми нагревательными элементами, электронагревательные приборы незаводского изготовления. </w:t>
      </w:r>
    </w:p>
    <w:bookmarkEnd w:id="628"/>
    <w:bookmarkStart w:name="z638" w:id="629"/>
    <w:p>
      <w:pPr>
        <w:spacing w:after="0"/>
        <w:ind w:left="0"/>
        <w:jc w:val="both"/>
      </w:pPr>
      <w:r>
        <w:rPr>
          <w:rFonts w:ascii="Times New Roman"/>
          <w:b w:val="false"/>
          <w:i w:val="false"/>
          <w:color w:val="000000"/>
          <w:sz w:val="28"/>
        </w:rPr>
        <w:t>
      587. Техническое обслуживание и ремонт сооружений, технических устройств АЗС проводятся в сроки и объемы по графикам, утвержденным техническим руководителем организации.</w:t>
      </w:r>
    </w:p>
    <w:bookmarkEnd w:id="629"/>
    <w:bookmarkStart w:name="z639" w:id="630"/>
    <w:p>
      <w:pPr>
        <w:spacing w:after="0"/>
        <w:ind w:left="0"/>
        <w:jc w:val="both"/>
      </w:pPr>
      <w:r>
        <w:rPr>
          <w:rFonts w:ascii="Times New Roman"/>
          <w:b w:val="false"/>
          <w:i w:val="false"/>
          <w:color w:val="000000"/>
          <w:sz w:val="28"/>
        </w:rPr>
        <w:t xml:space="preserve">
      588. Техническое обслуживание, ремонт, поверка фиксируются в паспортах технических устройств. </w:t>
      </w:r>
    </w:p>
    <w:bookmarkEnd w:id="630"/>
    <w:bookmarkStart w:name="z640" w:id="631"/>
    <w:p>
      <w:pPr>
        <w:spacing w:after="0"/>
        <w:ind w:left="0"/>
        <w:jc w:val="both"/>
      </w:pPr>
      <w:r>
        <w:rPr>
          <w:rFonts w:ascii="Times New Roman"/>
          <w:b w:val="false"/>
          <w:i w:val="false"/>
          <w:color w:val="000000"/>
          <w:sz w:val="28"/>
        </w:rPr>
        <w:t>
      589. При ремонте и регулировке топливо, масло в смесераздаточных колонках, вскрытие пломб госповерителя допускается осуществлять лицам контроля, назначенным приказом по организации, с обязательной фиксацией показаний суммарного счетчика в журнале учета ремонта оборудования в момент снятия пломб. После ремонта и регулировки колонки поверяются в соответствии с нормативной технической документацией и при положительных результатах поверки пломбируются по схеме, указанной в техническом описании данной колонки. При замене и ремонте колонки возможны потери топлива. Перед ремонтом выполняются мероприятия, обеспечивающие сбор топлива. При ремонтах, связанных с заменой узлов и регулировкой колонок, продукт, налитый в мерник, сливается в резервуар с составлением акта, при этом "недолитые" мерники считают по номинальной вместимости. Показания суммарного счетчика до и после ремонта фиксируются в паспорте колонки.</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41" w:id="632"/>
    <w:p>
      <w:pPr>
        <w:spacing w:after="0"/>
        <w:ind w:left="0"/>
        <w:jc w:val="both"/>
      </w:pPr>
      <w:r>
        <w:rPr>
          <w:rFonts w:ascii="Times New Roman"/>
          <w:b w:val="false"/>
          <w:i w:val="false"/>
          <w:color w:val="000000"/>
          <w:sz w:val="28"/>
        </w:rPr>
        <w:t xml:space="preserve">
      590. После ремонта и пломбирования в течение дня следует вызвать государственного поверителя для проверки. При вскрытии пломб государственного поверителя и проведении ремонта или замены счетного устройства эксплуатация колонок до сдачи их государственному поверителю не допускается. </w:t>
      </w:r>
    </w:p>
    <w:bookmarkEnd w:id="632"/>
    <w:bookmarkStart w:name="z642" w:id="633"/>
    <w:p>
      <w:pPr>
        <w:spacing w:after="0"/>
        <w:ind w:left="0"/>
        <w:jc w:val="both"/>
      </w:pPr>
      <w:r>
        <w:rPr>
          <w:rFonts w:ascii="Times New Roman"/>
          <w:b w:val="false"/>
          <w:i w:val="false"/>
          <w:color w:val="000000"/>
          <w:sz w:val="28"/>
        </w:rPr>
        <w:t xml:space="preserve">
      591. Допускается производить дополнительную пломбировку колонок и их сборочных единиц ведомственными пломбами. В случае технической неисправности колонки, на ней вывешивают табличку установленного образца с надписью "Колонка на ремонте". Не допускается закручивать шланг вокруг корпуса колонки. </w:t>
      </w:r>
    </w:p>
    <w:bookmarkEnd w:id="633"/>
    <w:bookmarkStart w:name="z643" w:id="634"/>
    <w:p>
      <w:pPr>
        <w:spacing w:after="0"/>
        <w:ind w:left="0"/>
        <w:jc w:val="both"/>
      </w:pPr>
      <w:r>
        <w:rPr>
          <w:rFonts w:ascii="Times New Roman"/>
          <w:b w:val="false"/>
          <w:i w:val="false"/>
          <w:color w:val="000000"/>
          <w:sz w:val="28"/>
        </w:rPr>
        <w:t xml:space="preserve">
      592. На каждой колонке наносится ее порядковый номер и марка отпускаемого нефтепродукта. </w:t>
      </w:r>
    </w:p>
    <w:bookmarkEnd w:id="634"/>
    <w:bookmarkStart w:name="z644" w:id="635"/>
    <w:p>
      <w:pPr>
        <w:spacing w:after="0"/>
        <w:ind w:left="0"/>
        <w:jc w:val="both"/>
      </w:pPr>
      <w:r>
        <w:rPr>
          <w:rFonts w:ascii="Times New Roman"/>
          <w:b w:val="false"/>
          <w:i w:val="false"/>
          <w:color w:val="000000"/>
          <w:sz w:val="28"/>
        </w:rPr>
        <w:t xml:space="preserve">
      593. На территории АЗС не допускается: </w:t>
      </w:r>
    </w:p>
    <w:bookmarkEnd w:id="635"/>
    <w:p>
      <w:pPr>
        <w:spacing w:after="0"/>
        <w:ind w:left="0"/>
        <w:jc w:val="both"/>
      </w:pPr>
      <w:r>
        <w:rPr>
          <w:rFonts w:ascii="Times New Roman"/>
          <w:b w:val="false"/>
          <w:i w:val="false"/>
          <w:color w:val="000000"/>
          <w:sz w:val="28"/>
        </w:rPr>
        <w:t>
      проводить без согласования с руководством организации работы, не связанные с приемом или отпуском нефтепродуктов;</w:t>
      </w:r>
    </w:p>
    <w:p>
      <w:pPr>
        <w:spacing w:after="0"/>
        <w:ind w:left="0"/>
        <w:jc w:val="both"/>
      </w:pPr>
      <w:r>
        <w:rPr>
          <w:rFonts w:ascii="Times New Roman"/>
          <w:b w:val="false"/>
          <w:i w:val="false"/>
          <w:color w:val="000000"/>
          <w:sz w:val="28"/>
        </w:rPr>
        <w:t>
      курить или пользоваться открытым огнем;</w:t>
      </w:r>
    </w:p>
    <w:p>
      <w:pPr>
        <w:spacing w:after="0"/>
        <w:ind w:left="0"/>
        <w:jc w:val="both"/>
      </w:pPr>
      <w:r>
        <w:rPr>
          <w:rFonts w:ascii="Times New Roman"/>
          <w:b w:val="false"/>
          <w:i w:val="false"/>
          <w:color w:val="000000"/>
          <w:sz w:val="28"/>
        </w:rPr>
        <w:t>
      мыть руки, стирать одежду и протирать полы помещения легковоспламеняющимися жидкостями;</w:t>
      </w:r>
    </w:p>
    <w:p>
      <w:pPr>
        <w:spacing w:after="0"/>
        <w:ind w:left="0"/>
        <w:jc w:val="both"/>
      </w:pPr>
      <w:r>
        <w:rPr>
          <w:rFonts w:ascii="Times New Roman"/>
          <w:b w:val="false"/>
          <w:i w:val="false"/>
          <w:color w:val="000000"/>
          <w:sz w:val="28"/>
        </w:rPr>
        <w:t>
      присутствие посторонних лиц, не связанных с заправкой или сливом нефтепродуктов и обслуживанием.</w:t>
      </w:r>
    </w:p>
    <w:p>
      <w:pPr>
        <w:spacing w:after="0"/>
        <w:ind w:left="0"/>
        <w:jc w:val="both"/>
      </w:pPr>
      <w:r>
        <w:rPr>
          <w:rFonts w:ascii="Times New Roman"/>
          <w:b w:val="false"/>
          <w:i w:val="false"/>
          <w:color w:val="000000"/>
          <w:sz w:val="28"/>
        </w:rPr>
        <w:t>
      На АЗС не допускается:</w:t>
      </w:r>
    </w:p>
    <w:p>
      <w:pPr>
        <w:spacing w:after="0"/>
        <w:ind w:left="0"/>
        <w:jc w:val="both"/>
      </w:pPr>
      <w:r>
        <w:rPr>
          <w:rFonts w:ascii="Times New Roman"/>
          <w:b w:val="false"/>
          <w:i w:val="false"/>
          <w:color w:val="000000"/>
          <w:sz w:val="28"/>
        </w:rPr>
        <w:t>
      заправлять транспорт, водители которого находятся в нетрезвом состоянии;</w:t>
      </w:r>
    </w:p>
    <w:p>
      <w:pPr>
        <w:spacing w:after="0"/>
        <w:ind w:left="0"/>
        <w:jc w:val="both"/>
      </w:pPr>
      <w:r>
        <w:rPr>
          <w:rFonts w:ascii="Times New Roman"/>
          <w:b w:val="false"/>
          <w:i w:val="false"/>
          <w:color w:val="000000"/>
          <w:sz w:val="28"/>
        </w:rPr>
        <w:t>
      заправлять тракторы на резиновом ходу, у которых отсутствуют искрогасители, гусеничные тракторы;</w:t>
      </w:r>
    </w:p>
    <w:p>
      <w:pPr>
        <w:spacing w:after="0"/>
        <w:ind w:left="0"/>
        <w:jc w:val="both"/>
      </w:pPr>
      <w:r>
        <w:rPr>
          <w:rFonts w:ascii="Times New Roman"/>
          <w:b w:val="false"/>
          <w:i w:val="false"/>
          <w:color w:val="000000"/>
          <w:sz w:val="28"/>
        </w:rPr>
        <w:t>
      заправлять автомобили, кроме легковых, в которых находятся пассажиры.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594.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36"/>
    <w:p>
      <w:pPr>
        <w:spacing w:after="0"/>
        <w:ind w:left="0"/>
        <w:jc w:val="both"/>
      </w:pPr>
      <w:r>
        <w:rPr>
          <w:rFonts w:ascii="Times New Roman"/>
          <w:b w:val="false"/>
          <w:i w:val="false"/>
          <w:color w:val="000000"/>
          <w:sz w:val="28"/>
        </w:rPr>
        <w:t xml:space="preserve">
      595. На каждой АЗС имеется аптечка с набором медикаментов для оказания первой помощи. </w:t>
      </w:r>
    </w:p>
    <w:bookmarkEnd w:id="636"/>
    <w:bookmarkStart w:name="z647" w:id="637"/>
    <w:p>
      <w:pPr>
        <w:spacing w:after="0"/>
        <w:ind w:left="0"/>
        <w:jc w:val="both"/>
      </w:pPr>
      <w:r>
        <w:rPr>
          <w:rFonts w:ascii="Times New Roman"/>
          <w:b w:val="false"/>
          <w:i w:val="false"/>
          <w:color w:val="000000"/>
          <w:sz w:val="28"/>
        </w:rPr>
        <w:t xml:space="preserve">
      596. Эксплуатация передвижных автозаправочных станций (далее - ПАЗС), контейнерных автозаправочных станций (далее - КАЗС) и малогабаритных автозаправочных станций (далее - МАЗС) производится в соответствии с техническим паспортом и технологическим регламентом. </w:t>
      </w:r>
    </w:p>
    <w:bookmarkEnd w:id="637"/>
    <w:bookmarkStart w:name="z648" w:id="638"/>
    <w:p>
      <w:pPr>
        <w:spacing w:after="0"/>
        <w:ind w:left="0"/>
        <w:jc w:val="both"/>
      </w:pPr>
      <w:r>
        <w:rPr>
          <w:rFonts w:ascii="Times New Roman"/>
          <w:b w:val="false"/>
          <w:i w:val="false"/>
          <w:color w:val="000000"/>
          <w:sz w:val="28"/>
        </w:rPr>
        <w:t xml:space="preserve">
      597. ПАЗС размещаются на отведенных площадках. </w:t>
      </w:r>
    </w:p>
    <w:bookmarkEnd w:id="638"/>
    <w:bookmarkStart w:name="z649" w:id="639"/>
    <w:p>
      <w:pPr>
        <w:spacing w:after="0"/>
        <w:ind w:left="0"/>
        <w:jc w:val="both"/>
      </w:pPr>
      <w:r>
        <w:rPr>
          <w:rFonts w:ascii="Times New Roman"/>
          <w:b w:val="false"/>
          <w:i w:val="false"/>
          <w:color w:val="000000"/>
          <w:sz w:val="28"/>
        </w:rPr>
        <w:t xml:space="preserve">
      598. КАЗС и МАЗС устанавливаются на бетонированных площадках, бетонных плитах, в исключительных случаях на асфальтированных площадках, обеспечивающих сбор топлива с их поверхности при аварийных разливах. </w:t>
      </w:r>
    </w:p>
    <w:bookmarkEnd w:id="639"/>
    <w:bookmarkStart w:name="z650" w:id="640"/>
    <w:p>
      <w:pPr>
        <w:spacing w:after="0"/>
        <w:ind w:left="0"/>
        <w:jc w:val="both"/>
      </w:pPr>
      <w:r>
        <w:rPr>
          <w:rFonts w:ascii="Times New Roman"/>
          <w:b w:val="false"/>
          <w:i w:val="false"/>
          <w:color w:val="000000"/>
          <w:sz w:val="28"/>
        </w:rPr>
        <w:t xml:space="preserve">
      599. На каждой ПАЗС наносятся несмываемой краской надписи "Передвижная АЗС" и "Огнеопасно". </w:t>
      </w:r>
    </w:p>
    <w:bookmarkEnd w:id="640"/>
    <w:bookmarkStart w:name="z651" w:id="641"/>
    <w:p>
      <w:pPr>
        <w:spacing w:after="0"/>
        <w:ind w:left="0"/>
        <w:jc w:val="both"/>
      </w:pPr>
      <w:r>
        <w:rPr>
          <w:rFonts w:ascii="Times New Roman"/>
          <w:b w:val="false"/>
          <w:i w:val="false"/>
          <w:color w:val="000000"/>
          <w:sz w:val="28"/>
        </w:rPr>
        <w:t xml:space="preserve">
      600. Перед началом отпуска нефтепродуктов водителю-заправщику ПАЗС следует: </w:t>
      </w:r>
    </w:p>
    <w:bookmarkEnd w:id="641"/>
    <w:p>
      <w:pPr>
        <w:spacing w:after="0"/>
        <w:ind w:left="0"/>
        <w:jc w:val="both"/>
      </w:pPr>
      <w:r>
        <w:rPr>
          <w:rFonts w:ascii="Times New Roman"/>
          <w:b w:val="false"/>
          <w:i w:val="false"/>
          <w:color w:val="000000"/>
          <w:sz w:val="28"/>
        </w:rPr>
        <w:t>
      установить ПАЗС на площадке, обеспечив надежное торможение автомобиля и прицепа;</w:t>
      </w:r>
    </w:p>
    <w:p>
      <w:pPr>
        <w:spacing w:after="0"/>
        <w:ind w:left="0"/>
        <w:jc w:val="both"/>
      </w:pPr>
      <w:r>
        <w:rPr>
          <w:rFonts w:ascii="Times New Roman"/>
          <w:b w:val="false"/>
          <w:i w:val="false"/>
          <w:color w:val="000000"/>
          <w:sz w:val="28"/>
        </w:rPr>
        <w:t>
      надежно заземлить ПАЗС;</w:t>
      </w:r>
    </w:p>
    <w:p>
      <w:pPr>
        <w:spacing w:after="0"/>
        <w:ind w:left="0"/>
        <w:jc w:val="both"/>
      </w:pPr>
      <w:r>
        <w:rPr>
          <w:rFonts w:ascii="Times New Roman"/>
          <w:b w:val="false"/>
          <w:i w:val="false"/>
          <w:color w:val="000000"/>
          <w:sz w:val="28"/>
        </w:rPr>
        <w:t>
      проконтролировать наличие и исправность первичных средств пожаротушения;</w:t>
      </w:r>
    </w:p>
    <w:p>
      <w:pPr>
        <w:spacing w:after="0"/>
        <w:ind w:left="0"/>
        <w:jc w:val="both"/>
      </w:pPr>
      <w:r>
        <w:rPr>
          <w:rFonts w:ascii="Times New Roman"/>
          <w:b w:val="false"/>
          <w:i w:val="false"/>
          <w:color w:val="000000"/>
          <w:sz w:val="28"/>
        </w:rPr>
        <w:t>
      проверить осмотром герметичность трубопроводов, шлангов, топливо-раздаточных агрегатов;</w:t>
      </w:r>
    </w:p>
    <w:p>
      <w:pPr>
        <w:spacing w:after="0"/>
        <w:ind w:left="0"/>
        <w:jc w:val="both"/>
      </w:pPr>
      <w:r>
        <w:rPr>
          <w:rFonts w:ascii="Times New Roman"/>
          <w:b w:val="false"/>
          <w:i w:val="false"/>
          <w:color w:val="000000"/>
          <w:sz w:val="28"/>
        </w:rPr>
        <w:t>
      подключить электропитание к внешней электросети или привести в рабочее состояние бензоэлектроагрегат.</w:t>
      </w:r>
    </w:p>
    <w:p>
      <w:pPr>
        <w:spacing w:after="0"/>
        <w:ind w:left="0"/>
        <w:jc w:val="both"/>
      </w:pPr>
      <w:r>
        <w:rPr>
          <w:rFonts w:ascii="Times New Roman"/>
          <w:b w:val="false"/>
          <w:i w:val="false"/>
          <w:color w:val="000000"/>
          <w:sz w:val="28"/>
        </w:rPr>
        <w:t>
      Каждая ПАЗС укомплектовывается:</w:t>
      </w:r>
    </w:p>
    <w:p>
      <w:pPr>
        <w:spacing w:after="0"/>
        <w:ind w:left="0"/>
        <w:jc w:val="both"/>
      </w:pPr>
      <w:r>
        <w:rPr>
          <w:rFonts w:ascii="Times New Roman"/>
          <w:b w:val="false"/>
          <w:i w:val="false"/>
          <w:color w:val="000000"/>
          <w:sz w:val="28"/>
        </w:rPr>
        <w:t>
      бензомаслостойким оборудованием и инструментом;</w:t>
      </w:r>
    </w:p>
    <w:p>
      <w:pPr>
        <w:spacing w:after="0"/>
        <w:ind w:left="0"/>
        <w:jc w:val="both"/>
      </w:pPr>
      <w:r>
        <w:rPr>
          <w:rFonts w:ascii="Times New Roman"/>
          <w:b w:val="false"/>
          <w:i w:val="false"/>
          <w:color w:val="000000"/>
          <w:sz w:val="28"/>
        </w:rPr>
        <w:t>
      комплектом запасных частей;</w:t>
      </w:r>
    </w:p>
    <w:p>
      <w:pPr>
        <w:spacing w:after="0"/>
        <w:ind w:left="0"/>
        <w:jc w:val="both"/>
      </w:pPr>
      <w:r>
        <w:rPr>
          <w:rFonts w:ascii="Times New Roman"/>
          <w:b w:val="false"/>
          <w:i w:val="false"/>
          <w:color w:val="000000"/>
          <w:sz w:val="28"/>
        </w:rPr>
        <w:t>
      мерником образцовым вместимостью 10 литров, двумя и более огнетушителями;</w:t>
      </w:r>
    </w:p>
    <w:p>
      <w:pPr>
        <w:spacing w:after="0"/>
        <w:ind w:left="0"/>
        <w:jc w:val="both"/>
      </w:pPr>
      <w:r>
        <w:rPr>
          <w:rFonts w:ascii="Times New Roman"/>
          <w:b w:val="false"/>
          <w:i w:val="false"/>
          <w:color w:val="000000"/>
          <w:sz w:val="28"/>
        </w:rPr>
        <w:t>
      кошмой (асбестовым полотном);</w:t>
      </w:r>
    </w:p>
    <w:p>
      <w:pPr>
        <w:spacing w:after="0"/>
        <w:ind w:left="0"/>
        <w:jc w:val="both"/>
      </w:pPr>
      <w:r>
        <w:rPr>
          <w:rFonts w:ascii="Times New Roman"/>
          <w:b w:val="false"/>
          <w:i w:val="false"/>
          <w:color w:val="000000"/>
          <w:sz w:val="28"/>
        </w:rPr>
        <w:t>
      индивидуальной медицинской аптечкой;</w:t>
      </w:r>
    </w:p>
    <w:p>
      <w:pPr>
        <w:spacing w:after="0"/>
        <w:ind w:left="0"/>
        <w:jc w:val="both"/>
      </w:pPr>
      <w:r>
        <w:rPr>
          <w:rFonts w:ascii="Times New Roman"/>
          <w:b w:val="false"/>
          <w:i w:val="false"/>
          <w:color w:val="000000"/>
          <w:sz w:val="28"/>
        </w:rPr>
        <w:t>
      средствами для сбора и ликвидации разлившегося нефтепродукта.</w:t>
      </w:r>
    </w:p>
    <w:bookmarkStart w:name="z652" w:id="642"/>
    <w:p>
      <w:pPr>
        <w:spacing w:after="0"/>
        <w:ind w:left="0"/>
        <w:jc w:val="both"/>
      </w:pPr>
      <w:r>
        <w:rPr>
          <w:rFonts w:ascii="Times New Roman"/>
          <w:b w:val="false"/>
          <w:i w:val="false"/>
          <w:color w:val="000000"/>
          <w:sz w:val="28"/>
        </w:rPr>
        <w:t>
      601. В операторной КАЗС предусматривается бытовое помещение.</w:t>
      </w:r>
    </w:p>
    <w:bookmarkEnd w:id="642"/>
    <w:p>
      <w:pPr>
        <w:spacing w:after="0"/>
        <w:ind w:left="0"/>
        <w:jc w:val="both"/>
      </w:pPr>
      <w:r>
        <w:rPr>
          <w:rFonts w:ascii="Times New Roman"/>
          <w:b w:val="false"/>
          <w:i w:val="false"/>
          <w:color w:val="000000"/>
          <w:sz w:val="28"/>
        </w:rPr>
        <w:t>
      Операторная КАЗС оборудуется дистанционным управлением колонками, средствами связи, пожаротушения, звуковой охранной сигнализацией, санитарно-бытовым помещением.</w:t>
      </w:r>
    </w:p>
    <w:bookmarkStart w:name="z653" w:id="643"/>
    <w:p>
      <w:pPr>
        <w:spacing w:after="0"/>
        <w:ind w:left="0"/>
        <w:jc w:val="both"/>
      </w:pPr>
      <w:r>
        <w:rPr>
          <w:rFonts w:ascii="Times New Roman"/>
          <w:b w:val="false"/>
          <w:i w:val="false"/>
          <w:color w:val="000000"/>
          <w:sz w:val="28"/>
        </w:rPr>
        <w:t xml:space="preserve">
      602. При размещении одной или группы КАЗС на отдельно выделенной площадке, функционирующей как самостоятельная АЗС, дополнительно устанавливается операторная. Установка автозаправочного блочного пункта (далее - АБП) в сельской местности при неполном рабочем дне (не более двух часов подряд) возможна без операторной. </w:t>
      </w:r>
    </w:p>
    <w:bookmarkEnd w:id="643"/>
    <w:bookmarkStart w:name="z654" w:id="644"/>
    <w:p>
      <w:pPr>
        <w:spacing w:after="0"/>
        <w:ind w:left="0"/>
        <w:jc w:val="both"/>
      </w:pPr>
      <w:r>
        <w:rPr>
          <w:rFonts w:ascii="Times New Roman"/>
          <w:b w:val="false"/>
          <w:i w:val="false"/>
          <w:color w:val="000000"/>
          <w:sz w:val="28"/>
        </w:rPr>
        <w:t xml:space="preserve">
      603. Перед началом работы АБП: </w:t>
      </w:r>
    </w:p>
    <w:bookmarkEnd w:id="644"/>
    <w:p>
      <w:pPr>
        <w:spacing w:after="0"/>
        <w:ind w:left="0"/>
        <w:jc w:val="both"/>
      </w:pPr>
      <w:r>
        <w:rPr>
          <w:rFonts w:ascii="Times New Roman"/>
          <w:b w:val="false"/>
          <w:i w:val="false"/>
          <w:color w:val="000000"/>
          <w:sz w:val="28"/>
        </w:rPr>
        <w:t>
      открыть двери и закрепить их в фиксаторах;</w:t>
      </w:r>
    </w:p>
    <w:p>
      <w:pPr>
        <w:spacing w:after="0"/>
        <w:ind w:left="0"/>
        <w:jc w:val="both"/>
      </w:pPr>
      <w:r>
        <w:rPr>
          <w:rFonts w:ascii="Times New Roman"/>
          <w:b w:val="false"/>
          <w:i w:val="false"/>
          <w:color w:val="000000"/>
          <w:sz w:val="28"/>
        </w:rPr>
        <w:t>
      проветрить помещение в течение не менее 15 минут;</w:t>
      </w:r>
    </w:p>
    <w:p>
      <w:pPr>
        <w:spacing w:after="0"/>
        <w:ind w:left="0"/>
        <w:jc w:val="both"/>
      </w:pPr>
      <w:r>
        <w:rPr>
          <w:rFonts w:ascii="Times New Roman"/>
          <w:b w:val="false"/>
          <w:i w:val="false"/>
          <w:color w:val="000000"/>
          <w:sz w:val="28"/>
        </w:rPr>
        <w:t>
      подготовить к применению противопожарный инвентарь и средства пожаротушения;</w:t>
      </w:r>
    </w:p>
    <w:p>
      <w:pPr>
        <w:spacing w:after="0"/>
        <w:ind w:left="0"/>
        <w:jc w:val="both"/>
      </w:pPr>
      <w:r>
        <w:rPr>
          <w:rFonts w:ascii="Times New Roman"/>
          <w:b w:val="false"/>
          <w:i w:val="false"/>
          <w:color w:val="000000"/>
          <w:sz w:val="28"/>
        </w:rPr>
        <w:t>
      проверить герметичность соединений трубопроводов и колонки;</w:t>
      </w:r>
    </w:p>
    <w:p>
      <w:pPr>
        <w:spacing w:after="0"/>
        <w:ind w:left="0"/>
        <w:jc w:val="both"/>
      </w:pPr>
      <w:r>
        <w:rPr>
          <w:rFonts w:ascii="Times New Roman"/>
          <w:b w:val="false"/>
          <w:i w:val="false"/>
          <w:color w:val="000000"/>
          <w:sz w:val="28"/>
        </w:rPr>
        <w:t>
      убедиться в наличии заземления корпуса блок-пункта, в отсутствии внутри и вокруг АБП посторонних предметов, сухой травы, бумаг, промасленных тряпок.</w:t>
      </w:r>
    </w:p>
    <w:bookmarkStart w:name="z655" w:id="645"/>
    <w:p>
      <w:pPr>
        <w:spacing w:after="0"/>
        <w:ind w:left="0"/>
        <w:jc w:val="both"/>
      </w:pPr>
      <w:r>
        <w:rPr>
          <w:rFonts w:ascii="Times New Roman"/>
          <w:b w:val="false"/>
          <w:i w:val="false"/>
          <w:color w:val="000000"/>
          <w:sz w:val="28"/>
        </w:rPr>
        <w:t xml:space="preserve">
      604. Не допускается оставлять без контроля открытым блок-пункт или допускать к пользованию колонкой посторонних лиц. </w:t>
      </w:r>
    </w:p>
    <w:bookmarkEnd w:id="645"/>
    <w:bookmarkStart w:name="z656" w:id="646"/>
    <w:p>
      <w:pPr>
        <w:spacing w:after="0"/>
        <w:ind w:left="0"/>
        <w:jc w:val="both"/>
      </w:pPr>
      <w:r>
        <w:rPr>
          <w:rFonts w:ascii="Times New Roman"/>
          <w:b w:val="false"/>
          <w:i w:val="false"/>
          <w:color w:val="000000"/>
          <w:sz w:val="28"/>
        </w:rPr>
        <w:t xml:space="preserve">
      605. Перед началом работы ПАЗС корпус и оборудование электростанции заземляются. </w:t>
      </w:r>
    </w:p>
    <w:bookmarkEnd w:id="646"/>
    <w:bookmarkStart w:name="z657" w:id="647"/>
    <w:p>
      <w:pPr>
        <w:spacing w:after="0"/>
        <w:ind w:left="0"/>
        <w:jc w:val="both"/>
      </w:pPr>
      <w:r>
        <w:rPr>
          <w:rFonts w:ascii="Times New Roman"/>
          <w:b w:val="false"/>
          <w:i w:val="false"/>
          <w:color w:val="000000"/>
          <w:sz w:val="28"/>
        </w:rPr>
        <w:t xml:space="preserve">
      606. Ремонт и уход за колонками производится при выключенном электропитании. Перед ремонтом нефтепродукты сливаются из колонок и раздаточных шлангов, глушится всасывающая линия. </w:t>
      </w:r>
    </w:p>
    <w:bookmarkEnd w:id="647"/>
    <w:bookmarkStart w:name="z658" w:id="648"/>
    <w:p>
      <w:pPr>
        <w:spacing w:after="0"/>
        <w:ind w:left="0"/>
        <w:jc w:val="both"/>
      </w:pPr>
      <w:r>
        <w:rPr>
          <w:rFonts w:ascii="Times New Roman"/>
          <w:b w:val="false"/>
          <w:i w:val="false"/>
          <w:color w:val="000000"/>
          <w:sz w:val="28"/>
        </w:rPr>
        <w:t xml:space="preserve">
      607. Производить ремонт автомобиля на площадке АЗС не допускается. </w:t>
      </w:r>
    </w:p>
    <w:bookmarkEnd w:id="648"/>
    <w:bookmarkStart w:name="z659" w:id="649"/>
    <w:p>
      <w:pPr>
        <w:spacing w:after="0"/>
        <w:ind w:left="0"/>
        <w:jc w:val="both"/>
      </w:pPr>
      <w:r>
        <w:rPr>
          <w:rFonts w:ascii="Times New Roman"/>
          <w:b w:val="false"/>
          <w:i w:val="false"/>
          <w:color w:val="000000"/>
          <w:sz w:val="28"/>
        </w:rPr>
        <w:t xml:space="preserve">
      608. Во время грозы сливать нефтепродукты в резервуары и заправлять автотранспорт на территории АЗС не допускается. </w:t>
      </w:r>
    </w:p>
    <w:bookmarkEnd w:id="649"/>
    <w:bookmarkStart w:name="z660" w:id="650"/>
    <w:p>
      <w:pPr>
        <w:spacing w:after="0"/>
        <w:ind w:left="0"/>
        <w:jc w:val="both"/>
      </w:pPr>
      <w:r>
        <w:rPr>
          <w:rFonts w:ascii="Times New Roman"/>
          <w:b w:val="false"/>
          <w:i w:val="false"/>
          <w:color w:val="000000"/>
          <w:sz w:val="28"/>
        </w:rPr>
        <w:t xml:space="preserve">
      609. Не допускается эксплуатировать ПАЗС при неисправном автомобиле или прицепе. </w:t>
      </w:r>
    </w:p>
    <w:bookmarkEnd w:id="650"/>
    <w:bookmarkStart w:name="z661" w:id="651"/>
    <w:p>
      <w:pPr>
        <w:spacing w:after="0"/>
        <w:ind w:left="0"/>
        <w:jc w:val="both"/>
      </w:pPr>
      <w:r>
        <w:rPr>
          <w:rFonts w:ascii="Times New Roman"/>
          <w:b w:val="false"/>
          <w:i w:val="false"/>
          <w:color w:val="000000"/>
          <w:sz w:val="28"/>
        </w:rPr>
        <w:t xml:space="preserve">
      610. Не допускается использование ПАЗС как транспортное средство для перевозки нефтепродуктов с нефтебаз, наливных пунктов потребителя или на АЗС. </w:t>
      </w:r>
    </w:p>
    <w:bookmarkEnd w:id="651"/>
    <w:bookmarkStart w:name="z662" w:id="652"/>
    <w:p>
      <w:pPr>
        <w:spacing w:after="0"/>
        <w:ind w:left="0"/>
        <w:jc w:val="both"/>
      </w:pPr>
      <w:r>
        <w:rPr>
          <w:rFonts w:ascii="Times New Roman"/>
          <w:b w:val="false"/>
          <w:i w:val="false"/>
          <w:color w:val="000000"/>
          <w:sz w:val="28"/>
        </w:rPr>
        <w:t xml:space="preserve">
      611. Периодически, не реже 1 раза в три года, каждая КАЗС подвергается испытаниям. Места соединения стеновых блоков в контейнере управления КАЗС заполняются герметизирующей мастикой. Наличие щелей между блоками после крепления их болтами не допускается. </w:t>
      </w:r>
    </w:p>
    <w:bookmarkEnd w:id="652"/>
    <w:bookmarkStart w:name="z663" w:id="653"/>
    <w:p>
      <w:pPr>
        <w:spacing w:after="0"/>
        <w:ind w:left="0"/>
        <w:jc w:val="both"/>
      </w:pPr>
      <w:r>
        <w:rPr>
          <w:rFonts w:ascii="Times New Roman"/>
          <w:b w:val="false"/>
          <w:i w:val="false"/>
          <w:color w:val="000000"/>
          <w:sz w:val="28"/>
        </w:rPr>
        <w:t xml:space="preserve">
      612. Для удобства контроля за технологическим оборудованием на крыше контейнера хранения КАЗС и блок-пункта устраивается площадка с перилами и лестница. </w:t>
      </w:r>
    </w:p>
    <w:bookmarkEnd w:id="653"/>
    <w:bookmarkStart w:name="z664" w:id="654"/>
    <w:p>
      <w:pPr>
        <w:spacing w:after="0"/>
        <w:ind w:left="0"/>
        <w:jc w:val="both"/>
      </w:pPr>
      <w:r>
        <w:rPr>
          <w:rFonts w:ascii="Times New Roman"/>
          <w:b w:val="false"/>
          <w:i w:val="false"/>
          <w:color w:val="000000"/>
          <w:sz w:val="28"/>
        </w:rPr>
        <w:t>
      613. В контейнере хранения КАЗС топливораздаточные колонки (далее ТРК) располагаются с учетом обеспечения свободного доступа для технического обслуживания, управления и обзора информации отсчетного устройства с расстояния до 4 метров при освещенности площадки.</w:t>
      </w:r>
    </w:p>
    <w:bookmarkEnd w:id="654"/>
    <w:bookmarkStart w:name="z665" w:id="655"/>
    <w:p>
      <w:pPr>
        <w:spacing w:after="0"/>
        <w:ind w:left="0"/>
        <w:jc w:val="both"/>
      </w:pPr>
      <w:r>
        <w:rPr>
          <w:rFonts w:ascii="Times New Roman"/>
          <w:b w:val="false"/>
          <w:i w:val="false"/>
          <w:color w:val="000000"/>
          <w:sz w:val="28"/>
        </w:rPr>
        <w:t xml:space="preserve">
      614. Не допускается прием нефтепродуктов при неплотностях в соединениях вентилей и трубопроводов, при подтеках. </w:t>
      </w:r>
    </w:p>
    <w:bookmarkEnd w:id="655"/>
    <w:bookmarkStart w:name="z666" w:id="656"/>
    <w:p>
      <w:pPr>
        <w:spacing w:after="0"/>
        <w:ind w:left="0"/>
        <w:jc w:val="both"/>
      </w:pPr>
      <w:r>
        <w:rPr>
          <w:rFonts w:ascii="Times New Roman"/>
          <w:b w:val="false"/>
          <w:i w:val="false"/>
          <w:color w:val="000000"/>
          <w:sz w:val="28"/>
        </w:rPr>
        <w:t>
      615. При установке АБП на охраняемых автостоянках, стоянках катеров и моторных лодок, в гаражах режим работы устанавливается в течение светового дня.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615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67" w:id="657"/>
    <w:p>
      <w:pPr>
        <w:spacing w:after="0"/>
        <w:ind w:left="0"/>
        <w:jc w:val="both"/>
      </w:pPr>
      <w:r>
        <w:rPr>
          <w:rFonts w:ascii="Times New Roman"/>
          <w:b w:val="false"/>
          <w:i w:val="false"/>
          <w:color w:val="000000"/>
          <w:sz w:val="28"/>
        </w:rPr>
        <w:t xml:space="preserve">
      616. При размещении одного или группы АБП на отдельно выделенной площадке, функционирующие как самостоятельные АЗС, дополнительно устанавливается операторная. Установка АБП в сельской местности при работе неполный рабочий день (не более двух часов подряд) допускается без операторной. </w:t>
      </w:r>
    </w:p>
    <w:bookmarkEnd w:id="657"/>
    <w:bookmarkStart w:name="z668" w:id="658"/>
    <w:p>
      <w:pPr>
        <w:spacing w:after="0"/>
        <w:ind w:left="0"/>
        <w:jc w:val="both"/>
      </w:pPr>
      <w:r>
        <w:rPr>
          <w:rFonts w:ascii="Times New Roman"/>
          <w:b w:val="false"/>
          <w:i w:val="false"/>
          <w:color w:val="000000"/>
          <w:sz w:val="28"/>
        </w:rPr>
        <w:t xml:space="preserve">
      617. Не допускается оставлять без контроля открытым блок-пункт и контейнер хранения. </w:t>
      </w:r>
    </w:p>
    <w:bookmarkEnd w:id="658"/>
    <w:bookmarkStart w:name="z669" w:id="659"/>
    <w:p>
      <w:pPr>
        <w:spacing w:after="0"/>
        <w:ind w:left="0"/>
        <w:jc w:val="both"/>
      </w:pPr>
      <w:r>
        <w:rPr>
          <w:rFonts w:ascii="Times New Roman"/>
          <w:b w:val="false"/>
          <w:i w:val="false"/>
          <w:color w:val="000000"/>
          <w:sz w:val="28"/>
        </w:rPr>
        <w:t xml:space="preserve">
      618. Автомобили, ожидающие очереди на заправку, находятся при въезде на территорию контейнерных АЗС. </w:t>
      </w:r>
    </w:p>
    <w:bookmarkEnd w:id="659"/>
    <w:bookmarkStart w:name="z670" w:id="660"/>
    <w:p>
      <w:pPr>
        <w:spacing w:after="0"/>
        <w:ind w:left="0"/>
        <w:jc w:val="both"/>
      </w:pPr>
      <w:r>
        <w:rPr>
          <w:rFonts w:ascii="Times New Roman"/>
          <w:b w:val="false"/>
          <w:i w:val="false"/>
          <w:color w:val="000000"/>
          <w:sz w:val="28"/>
        </w:rPr>
        <w:t xml:space="preserve">
      619. В паспорт контейнерных АЗС вносятся номер телефона, фамилия и должность лица, обеспечивающего безопасную эксплуатацию контейнерных АЗС. </w:t>
      </w:r>
    </w:p>
    <w:bookmarkEnd w:id="660"/>
    <w:bookmarkStart w:name="z671" w:id="661"/>
    <w:p>
      <w:pPr>
        <w:spacing w:after="0"/>
        <w:ind w:left="0"/>
        <w:jc w:val="left"/>
      </w:pPr>
      <w:r>
        <w:rPr>
          <w:rFonts w:ascii="Times New Roman"/>
          <w:b/>
          <w:i w:val="false"/>
          <w:color w:val="000000"/>
        </w:rPr>
        <w:t xml:space="preserve"> Параграф 1. Обеспечения промышленной безопасности при приеме</w:t>
      </w:r>
      <w:r>
        <w:br/>
      </w:r>
      <w:r>
        <w:rPr>
          <w:rFonts w:ascii="Times New Roman"/>
          <w:b/>
          <w:i w:val="false"/>
          <w:color w:val="000000"/>
        </w:rPr>
        <w:t>нефтепродуктов</w:t>
      </w:r>
    </w:p>
    <w:bookmarkEnd w:id="661"/>
    <w:bookmarkStart w:name="z672" w:id="662"/>
    <w:p>
      <w:pPr>
        <w:spacing w:after="0"/>
        <w:ind w:left="0"/>
        <w:jc w:val="both"/>
      </w:pPr>
      <w:r>
        <w:rPr>
          <w:rFonts w:ascii="Times New Roman"/>
          <w:b w:val="false"/>
          <w:i w:val="false"/>
          <w:color w:val="000000"/>
          <w:sz w:val="28"/>
        </w:rPr>
        <w:t xml:space="preserve">
      620. Нефтепродукты, поступающие на АЗС в автоцистернах и расфасованные в мелкую тару, принимают по товарно-транспортной накладной и объему, измеренному в резервуаре. </w:t>
      </w:r>
    </w:p>
    <w:bookmarkEnd w:id="662"/>
    <w:bookmarkStart w:name="z673" w:id="663"/>
    <w:p>
      <w:pPr>
        <w:spacing w:after="0"/>
        <w:ind w:left="0"/>
        <w:jc w:val="both"/>
      </w:pPr>
      <w:r>
        <w:rPr>
          <w:rFonts w:ascii="Times New Roman"/>
          <w:b w:val="false"/>
          <w:i w:val="false"/>
          <w:color w:val="000000"/>
          <w:sz w:val="28"/>
        </w:rPr>
        <w:t xml:space="preserve">
      621. Перед началом слива нефтепродуктов оператору: </w:t>
      </w:r>
    </w:p>
    <w:bookmarkEnd w:id="663"/>
    <w:p>
      <w:pPr>
        <w:spacing w:after="0"/>
        <w:ind w:left="0"/>
        <w:jc w:val="both"/>
      </w:pPr>
      <w:r>
        <w:rPr>
          <w:rFonts w:ascii="Times New Roman"/>
          <w:b w:val="false"/>
          <w:i w:val="false"/>
          <w:color w:val="000000"/>
          <w:sz w:val="28"/>
        </w:rPr>
        <w:t xml:space="preserve">
      1) убедиться в исправности резервуара и его оборудования, технологических трубопроводов и правильности переключения запорной арматуры, соответствии получаемого нефтепродукта продукту, находящемуся в резервуаре, в который он будет слит; </w:t>
      </w:r>
    </w:p>
    <w:p>
      <w:pPr>
        <w:spacing w:after="0"/>
        <w:ind w:left="0"/>
        <w:jc w:val="both"/>
      </w:pPr>
      <w:r>
        <w:rPr>
          <w:rFonts w:ascii="Times New Roman"/>
          <w:b w:val="false"/>
          <w:i w:val="false"/>
          <w:color w:val="000000"/>
          <w:sz w:val="28"/>
        </w:rPr>
        <w:t xml:space="preserve">
      2) измерить уровень и температуру нефтепродукта в резервуаре; </w:t>
      </w:r>
    </w:p>
    <w:p>
      <w:pPr>
        <w:spacing w:after="0"/>
        <w:ind w:left="0"/>
        <w:jc w:val="both"/>
      </w:pPr>
      <w:r>
        <w:rPr>
          <w:rFonts w:ascii="Times New Roman"/>
          <w:b w:val="false"/>
          <w:i w:val="false"/>
          <w:color w:val="000000"/>
          <w:sz w:val="28"/>
        </w:rPr>
        <w:t xml:space="preserve">
      3) убедиться в наличии и исправности средств пожаротушения, правильности заземления автоцистерны и исправности ее сливного устройства; </w:t>
      </w:r>
    </w:p>
    <w:p>
      <w:pPr>
        <w:spacing w:after="0"/>
        <w:ind w:left="0"/>
        <w:jc w:val="both"/>
      </w:pPr>
      <w:r>
        <w:rPr>
          <w:rFonts w:ascii="Times New Roman"/>
          <w:b w:val="false"/>
          <w:i w:val="false"/>
          <w:color w:val="000000"/>
          <w:sz w:val="28"/>
        </w:rPr>
        <w:t xml:space="preserve">
      4) принять меры по предотвращению разлива нефтепродукта; </w:t>
      </w:r>
    </w:p>
    <w:p>
      <w:pPr>
        <w:spacing w:after="0"/>
        <w:ind w:left="0"/>
        <w:jc w:val="both"/>
      </w:pPr>
      <w:r>
        <w:rPr>
          <w:rFonts w:ascii="Times New Roman"/>
          <w:b w:val="false"/>
          <w:i w:val="false"/>
          <w:color w:val="000000"/>
          <w:sz w:val="28"/>
        </w:rPr>
        <w:t xml:space="preserve">
      5) убедиться, что двигатель автоцистерны выключен (при сливе самотеком или насосом АЗС); </w:t>
      </w:r>
    </w:p>
    <w:p>
      <w:pPr>
        <w:spacing w:after="0"/>
        <w:ind w:left="0"/>
        <w:jc w:val="both"/>
      </w:pPr>
      <w:r>
        <w:rPr>
          <w:rFonts w:ascii="Times New Roman"/>
          <w:b w:val="false"/>
          <w:i w:val="false"/>
          <w:color w:val="000000"/>
          <w:sz w:val="28"/>
        </w:rPr>
        <w:t xml:space="preserve">
      6) прекратить заправку машин из резервуара до окончания слива в него нефтепродукта из цистерны; </w:t>
      </w:r>
    </w:p>
    <w:p>
      <w:pPr>
        <w:spacing w:after="0"/>
        <w:ind w:left="0"/>
        <w:jc w:val="both"/>
      </w:pPr>
      <w:r>
        <w:rPr>
          <w:rFonts w:ascii="Times New Roman"/>
          <w:b w:val="false"/>
          <w:i w:val="false"/>
          <w:color w:val="000000"/>
          <w:sz w:val="28"/>
        </w:rPr>
        <w:t xml:space="preserve">
      7) проверить уровень заполнения до планки и убедиться в отсутствии воды с помощью водочувствительной ленты перед сливом нефтепродукта из цистерны, если цистерна не опломбирована; </w:t>
      </w:r>
    </w:p>
    <w:p>
      <w:pPr>
        <w:spacing w:after="0"/>
        <w:ind w:left="0"/>
        <w:jc w:val="both"/>
      </w:pPr>
      <w:r>
        <w:rPr>
          <w:rFonts w:ascii="Times New Roman"/>
          <w:b w:val="false"/>
          <w:i w:val="false"/>
          <w:color w:val="000000"/>
          <w:sz w:val="28"/>
        </w:rPr>
        <w:t>
      8) отобрать пробу из цистерны и измерить температуру нефтепродукта в ней.</w:t>
      </w:r>
    </w:p>
    <w:p>
      <w:pPr>
        <w:spacing w:after="0"/>
        <w:ind w:left="0"/>
        <w:jc w:val="both"/>
      </w:pPr>
      <w:r>
        <w:rPr>
          <w:rFonts w:ascii="Times New Roman"/>
          <w:b w:val="false"/>
          <w:i w:val="false"/>
          <w:color w:val="000000"/>
          <w:sz w:val="28"/>
        </w:rPr>
        <w:t>
      В опломбированных автоцистернах подтоварную воду не проверяют, а проверяют сохранность пломб.</w:t>
      </w:r>
    </w:p>
    <w:bookmarkStart w:name="z674" w:id="664"/>
    <w:p>
      <w:pPr>
        <w:spacing w:after="0"/>
        <w:ind w:left="0"/>
        <w:jc w:val="both"/>
      </w:pPr>
      <w:r>
        <w:rPr>
          <w:rFonts w:ascii="Times New Roman"/>
          <w:b w:val="false"/>
          <w:i w:val="false"/>
          <w:color w:val="000000"/>
          <w:sz w:val="28"/>
        </w:rPr>
        <w:t xml:space="preserve">
      622. Результаты измерения температуры продукта в автоцистерне отмечаются в товарно-транспортной накладной и сменном отчете. В товарно-транспортной накладной указывается время (часы и минуты), когда была налита автоцистерна. </w:t>
      </w:r>
    </w:p>
    <w:bookmarkEnd w:id="664"/>
    <w:bookmarkStart w:name="z675" w:id="665"/>
    <w:p>
      <w:pPr>
        <w:spacing w:after="0"/>
        <w:ind w:left="0"/>
        <w:jc w:val="both"/>
      </w:pPr>
      <w:r>
        <w:rPr>
          <w:rFonts w:ascii="Times New Roman"/>
          <w:b w:val="false"/>
          <w:i w:val="false"/>
          <w:color w:val="000000"/>
          <w:sz w:val="28"/>
        </w:rPr>
        <w:t xml:space="preserve">
      623. Объем и масса нефтепродукта, принятого на АЗС из железнодорожной цистерны, определяются путем измерения уровня, плотности и температуры нефтепродукта в цистерне, определения подтоварной воды. </w:t>
      </w:r>
    </w:p>
    <w:bookmarkEnd w:id="665"/>
    <w:bookmarkStart w:name="z676" w:id="666"/>
    <w:p>
      <w:pPr>
        <w:spacing w:after="0"/>
        <w:ind w:left="0"/>
        <w:jc w:val="both"/>
      </w:pPr>
      <w:r>
        <w:rPr>
          <w:rFonts w:ascii="Times New Roman"/>
          <w:b w:val="false"/>
          <w:i w:val="false"/>
          <w:color w:val="000000"/>
          <w:sz w:val="28"/>
        </w:rPr>
        <w:t xml:space="preserve">
      624. Нефтепродукты, доставленные на АЗС в автомобильных и железнодорожных цистернах, сливаются полностью. Оператор, принимающий нефтепродукт, убеждается в этом, осмотрев цистерны после слива. </w:t>
      </w:r>
    </w:p>
    <w:bookmarkEnd w:id="666"/>
    <w:p>
      <w:pPr>
        <w:spacing w:after="0"/>
        <w:ind w:left="0"/>
        <w:jc w:val="both"/>
      </w:pPr>
      <w:r>
        <w:rPr>
          <w:rFonts w:ascii="Times New Roman"/>
          <w:b w:val="false"/>
          <w:i w:val="false"/>
          <w:color w:val="000000"/>
          <w:sz w:val="28"/>
        </w:rPr>
        <w:t>
      В процессе приема нефтепродукта оператор следит за уровнем продукта в резервуаре, не допуская переполнения резервуара и розлива нефтепродукта.</w:t>
      </w:r>
    </w:p>
    <w:p>
      <w:pPr>
        <w:spacing w:after="0"/>
        <w:ind w:left="0"/>
        <w:jc w:val="both"/>
      </w:pPr>
      <w:r>
        <w:rPr>
          <w:rFonts w:ascii="Times New Roman"/>
          <w:b w:val="false"/>
          <w:i w:val="false"/>
          <w:color w:val="000000"/>
          <w:sz w:val="28"/>
        </w:rPr>
        <w:t>
      Нефтепродукты сливают из цистерны через сливной фильтр самотеком или под напором.</w:t>
      </w:r>
    </w:p>
    <w:bookmarkStart w:name="z677" w:id="667"/>
    <w:p>
      <w:pPr>
        <w:spacing w:after="0"/>
        <w:ind w:left="0"/>
        <w:jc w:val="both"/>
      </w:pPr>
      <w:r>
        <w:rPr>
          <w:rFonts w:ascii="Times New Roman"/>
          <w:b w:val="false"/>
          <w:i w:val="false"/>
          <w:color w:val="000000"/>
          <w:sz w:val="28"/>
        </w:rPr>
        <w:t xml:space="preserve">
      625. Не допускается принимать нефтепродукты при следующих условиях: </w:t>
      </w:r>
    </w:p>
    <w:bookmarkEnd w:id="667"/>
    <w:p>
      <w:pPr>
        <w:spacing w:after="0"/>
        <w:ind w:left="0"/>
        <w:jc w:val="both"/>
      </w:pPr>
      <w:r>
        <w:rPr>
          <w:rFonts w:ascii="Times New Roman"/>
          <w:b w:val="false"/>
          <w:i w:val="false"/>
          <w:color w:val="000000"/>
          <w:sz w:val="28"/>
        </w:rPr>
        <w:t xml:space="preserve">
      1) неисправность сливного устройства автомобильной или железнодорожной цистерны; </w:t>
      </w:r>
    </w:p>
    <w:p>
      <w:pPr>
        <w:spacing w:after="0"/>
        <w:ind w:left="0"/>
        <w:jc w:val="both"/>
      </w:pPr>
      <w:r>
        <w:rPr>
          <w:rFonts w:ascii="Times New Roman"/>
          <w:b w:val="false"/>
          <w:i w:val="false"/>
          <w:color w:val="000000"/>
          <w:sz w:val="28"/>
        </w:rPr>
        <w:t xml:space="preserve">
      2) отсутствие или нарушение пломбировки на железнодорожной цистерне; </w:t>
      </w:r>
    </w:p>
    <w:p>
      <w:pPr>
        <w:spacing w:after="0"/>
        <w:ind w:left="0"/>
        <w:jc w:val="both"/>
      </w:pPr>
      <w:r>
        <w:rPr>
          <w:rFonts w:ascii="Times New Roman"/>
          <w:b w:val="false"/>
          <w:i w:val="false"/>
          <w:color w:val="000000"/>
          <w:sz w:val="28"/>
        </w:rPr>
        <w:t xml:space="preserve">
      3) неправильное оформление товарных и отгрузочно-транспортных документов; </w:t>
      </w:r>
    </w:p>
    <w:p>
      <w:pPr>
        <w:spacing w:after="0"/>
        <w:ind w:left="0"/>
        <w:jc w:val="both"/>
      </w:pPr>
      <w:r>
        <w:rPr>
          <w:rFonts w:ascii="Times New Roman"/>
          <w:b w:val="false"/>
          <w:i w:val="false"/>
          <w:color w:val="000000"/>
          <w:sz w:val="28"/>
        </w:rPr>
        <w:t xml:space="preserve">
      4) недостача нефтепродуктов; </w:t>
      </w:r>
    </w:p>
    <w:p>
      <w:pPr>
        <w:spacing w:after="0"/>
        <w:ind w:left="0"/>
        <w:jc w:val="both"/>
      </w:pPr>
      <w:r>
        <w:rPr>
          <w:rFonts w:ascii="Times New Roman"/>
          <w:b w:val="false"/>
          <w:i w:val="false"/>
          <w:color w:val="000000"/>
          <w:sz w:val="28"/>
        </w:rPr>
        <w:t>
      5) содержание воды в нефтепродуктах.</w:t>
      </w:r>
    </w:p>
    <w:bookmarkStart w:name="z678" w:id="668"/>
    <w:p>
      <w:pPr>
        <w:spacing w:after="0"/>
        <w:ind w:left="0"/>
        <w:jc w:val="both"/>
      </w:pPr>
      <w:r>
        <w:rPr>
          <w:rFonts w:ascii="Times New Roman"/>
          <w:b w:val="false"/>
          <w:i w:val="false"/>
          <w:color w:val="000000"/>
          <w:sz w:val="28"/>
        </w:rPr>
        <w:t xml:space="preserve">
      626. Объем нефтепродуктов, принятых по трубопроводу, товарный оператор нефтебазы и оператор АЗС определяют в присутствии представителя нефтебазы, измеряя уровень, температуру до перекачки нефтепродукта и после нее, уровень подтоварной воды в резервуаре АЗС. </w:t>
      </w:r>
    </w:p>
    <w:bookmarkEnd w:id="668"/>
    <w:p>
      <w:pPr>
        <w:spacing w:after="0"/>
        <w:ind w:left="0"/>
        <w:jc w:val="both"/>
      </w:pPr>
      <w:r>
        <w:rPr>
          <w:rFonts w:ascii="Times New Roman"/>
          <w:b w:val="false"/>
          <w:i w:val="false"/>
          <w:color w:val="000000"/>
          <w:sz w:val="28"/>
        </w:rPr>
        <w:t>
      По окончании перекачки нефтепродукта задвижку на трубопроводе от нефтебазы до АЗС пломбирует представитель нефтебазы.</w:t>
      </w:r>
    </w:p>
    <w:bookmarkStart w:name="z679" w:id="669"/>
    <w:p>
      <w:pPr>
        <w:spacing w:after="0"/>
        <w:ind w:left="0"/>
        <w:jc w:val="both"/>
      </w:pPr>
      <w:r>
        <w:rPr>
          <w:rFonts w:ascii="Times New Roman"/>
          <w:b w:val="false"/>
          <w:i w:val="false"/>
          <w:color w:val="000000"/>
          <w:sz w:val="28"/>
        </w:rPr>
        <w:t xml:space="preserve">
      627. Нефтепродукты, расфасованные в мелкую тару, транспортируются в упаковке, исключающей разлив нефтепродуктов, порчу тары и этикеток. </w:t>
      </w:r>
    </w:p>
    <w:bookmarkEnd w:id="669"/>
    <w:bookmarkStart w:name="z680" w:id="670"/>
    <w:p>
      <w:pPr>
        <w:spacing w:after="0"/>
        <w:ind w:left="0"/>
        <w:jc w:val="both"/>
      </w:pPr>
      <w:r>
        <w:rPr>
          <w:rFonts w:ascii="Times New Roman"/>
          <w:b w:val="false"/>
          <w:i w:val="false"/>
          <w:color w:val="000000"/>
          <w:sz w:val="28"/>
        </w:rPr>
        <w:t xml:space="preserve">
      628. Отработанные нефтепродукты принимаются на АЗС от владельцев индивидуального транспорта без анализа. Слитые из картера двигателя непосредственно на станции отработанные масла принимаются как моторные, все прочие нефтепродукты - как смешанные. Учет принятых отработанных нефтепродуктов ведется в журналах. </w:t>
      </w:r>
    </w:p>
    <w:bookmarkEnd w:id="670"/>
    <w:bookmarkStart w:name="z681" w:id="671"/>
    <w:p>
      <w:pPr>
        <w:spacing w:after="0"/>
        <w:ind w:left="0"/>
        <w:jc w:val="both"/>
      </w:pPr>
      <w:r>
        <w:rPr>
          <w:rFonts w:ascii="Times New Roman"/>
          <w:b w:val="false"/>
          <w:i w:val="false"/>
          <w:color w:val="000000"/>
          <w:sz w:val="28"/>
        </w:rPr>
        <w:t>
      629. АЗС для приема отработанных нефтепродуктов оборудуются эстакадой, сборником и оснащаются измерительными приспособлениями для определения объема и массы принимаемых нефтепродуктов.</w:t>
      </w:r>
    </w:p>
    <w:bookmarkEnd w:id="671"/>
    <w:bookmarkStart w:name="z682" w:id="672"/>
    <w:p>
      <w:pPr>
        <w:spacing w:after="0"/>
        <w:ind w:left="0"/>
        <w:jc w:val="both"/>
      </w:pPr>
      <w:r>
        <w:rPr>
          <w:rFonts w:ascii="Times New Roman"/>
          <w:b w:val="false"/>
          <w:i w:val="false"/>
          <w:color w:val="000000"/>
          <w:sz w:val="28"/>
        </w:rPr>
        <w:t>
      630. Прием и хранение топлива в резервуаре с подтоварной водой не допускается.</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630 -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673"/>
    <w:p>
      <w:pPr>
        <w:spacing w:after="0"/>
        <w:ind w:left="0"/>
        <w:jc w:val="left"/>
      </w:pPr>
      <w:r>
        <w:rPr>
          <w:rFonts w:ascii="Times New Roman"/>
          <w:b/>
          <w:i w:val="false"/>
          <w:color w:val="000000"/>
        </w:rPr>
        <w:t xml:space="preserve"> Параграф 2. Обеспечения промышленной безопасности при отпуске</w:t>
      </w:r>
      <w:r>
        <w:br/>
      </w:r>
      <w:r>
        <w:rPr>
          <w:rFonts w:ascii="Times New Roman"/>
          <w:b/>
          <w:i w:val="false"/>
          <w:color w:val="000000"/>
        </w:rPr>
        <w:t>нефтепродуктов</w:t>
      </w:r>
    </w:p>
    <w:bookmarkEnd w:id="673"/>
    <w:bookmarkStart w:name="z685" w:id="674"/>
    <w:p>
      <w:pPr>
        <w:spacing w:after="0"/>
        <w:ind w:left="0"/>
        <w:jc w:val="both"/>
      </w:pPr>
      <w:r>
        <w:rPr>
          <w:rFonts w:ascii="Times New Roman"/>
          <w:b w:val="false"/>
          <w:i w:val="false"/>
          <w:color w:val="000000"/>
          <w:sz w:val="28"/>
        </w:rPr>
        <w:t xml:space="preserve">
      632. Заправка транспортных средств производится через топливо, масло и смесераздаточные колонки. </w:t>
      </w:r>
    </w:p>
    <w:bookmarkEnd w:id="674"/>
    <w:bookmarkStart w:name="z686" w:id="675"/>
    <w:p>
      <w:pPr>
        <w:spacing w:after="0"/>
        <w:ind w:left="0"/>
        <w:jc w:val="both"/>
      </w:pPr>
      <w:r>
        <w:rPr>
          <w:rFonts w:ascii="Times New Roman"/>
          <w:b w:val="false"/>
          <w:i w:val="false"/>
          <w:color w:val="000000"/>
          <w:sz w:val="28"/>
        </w:rPr>
        <w:t xml:space="preserve">
      633. Оператор, отпускающий нефтепродукты: </w:t>
      </w:r>
    </w:p>
    <w:bookmarkEnd w:id="675"/>
    <w:p>
      <w:pPr>
        <w:spacing w:after="0"/>
        <w:ind w:left="0"/>
        <w:jc w:val="both"/>
      </w:pPr>
      <w:r>
        <w:rPr>
          <w:rFonts w:ascii="Times New Roman"/>
          <w:b w:val="false"/>
          <w:i w:val="false"/>
          <w:color w:val="000000"/>
          <w:sz w:val="28"/>
        </w:rPr>
        <w:t xml:space="preserve">
      1) следит за исправностью и нормальной работой колонок; </w:t>
      </w:r>
    </w:p>
    <w:p>
      <w:pPr>
        <w:spacing w:after="0"/>
        <w:ind w:left="0"/>
        <w:jc w:val="both"/>
      </w:pPr>
      <w:r>
        <w:rPr>
          <w:rFonts w:ascii="Times New Roman"/>
          <w:b w:val="false"/>
          <w:i w:val="false"/>
          <w:color w:val="000000"/>
          <w:sz w:val="28"/>
        </w:rPr>
        <w:t xml:space="preserve">
      2) определяет ежемесячно погрешность работы колонок с помощью образцовых мерников. </w:t>
      </w:r>
    </w:p>
    <w:p>
      <w:pPr>
        <w:spacing w:after="0"/>
        <w:ind w:left="0"/>
        <w:jc w:val="both"/>
      </w:pPr>
      <w:r>
        <w:rPr>
          <w:rFonts w:ascii="Times New Roman"/>
          <w:b w:val="false"/>
          <w:i w:val="false"/>
          <w:color w:val="000000"/>
          <w:sz w:val="28"/>
        </w:rPr>
        <w:t>
      Фактическую относительную погрешность колонок (процентов) записывают в сменном отчете в графе "Погрешность колонки" со знаком "+", если колонка недодает нефтепродукты, и со знаком "-", если она передает.</w:t>
      </w:r>
    </w:p>
    <w:bookmarkStart w:name="z687" w:id="676"/>
    <w:p>
      <w:pPr>
        <w:spacing w:after="0"/>
        <w:ind w:left="0"/>
        <w:jc w:val="both"/>
      </w:pPr>
      <w:r>
        <w:rPr>
          <w:rFonts w:ascii="Times New Roman"/>
          <w:b w:val="false"/>
          <w:i w:val="false"/>
          <w:color w:val="000000"/>
          <w:sz w:val="28"/>
        </w:rPr>
        <w:t xml:space="preserve">
      634. Топливо из образцового мерника при ежесменной проверке точности работы топливораздаточной колонки сливается в бак владельца автотранспортного средства, предварительно получив его согласие на слив. При этом заполнение мерника и проверка дозы осуществляются в присутствии водителя заправляемого автомобиля. Бензин из мерника, недолитого на величину, превышающую допустимую погрешность колонки, в бак автотранспорта не сливается. Колонка отключается и регулируется. Бензин из недолитого мерника сливается в резервуар, оформив это актом с указанием причины и показаний счетчика колонки. </w:t>
      </w:r>
    </w:p>
    <w:bookmarkEnd w:id="676"/>
    <w:p>
      <w:pPr>
        <w:spacing w:after="0"/>
        <w:ind w:left="0"/>
        <w:jc w:val="both"/>
      </w:pPr>
      <w:r>
        <w:rPr>
          <w:rFonts w:ascii="Times New Roman"/>
          <w:b w:val="false"/>
          <w:i w:val="false"/>
          <w:color w:val="000000"/>
          <w:sz w:val="28"/>
        </w:rPr>
        <w:t>
      О результатах проверки делают запись в паспорте колонки и журнале учета ремонта оборудования.</w:t>
      </w:r>
    </w:p>
    <w:bookmarkStart w:name="z688" w:id="677"/>
    <w:p>
      <w:pPr>
        <w:spacing w:after="0"/>
        <w:ind w:left="0"/>
        <w:jc w:val="both"/>
      </w:pPr>
      <w:r>
        <w:rPr>
          <w:rFonts w:ascii="Times New Roman"/>
          <w:b w:val="false"/>
          <w:i w:val="false"/>
          <w:color w:val="000000"/>
          <w:sz w:val="28"/>
        </w:rPr>
        <w:t xml:space="preserve">
      635. Эксплуатация колонок с превышением допустимых пределов погрешностей не допускается. </w:t>
      </w:r>
    </w:p>
    <w:bookmarkEnd w:id="677"/>
    <w:bookmarkStart w:name="z689" w:id="678"/>
    <w:p>
      <w:pPr>
        <w:spacing w:after="0"/>
        <w:ind w:left="0"/>
        <w:jc w:val="both"/>
      </w:pPr>
      <w:r>
        <w:rPr>
          <w:rFonts w:ascii="Times New Roman"/>
          <w:b w:val="false"/>
          <w:i w:val="false"/>
          <w:color w:val="000000"/>
          <w:sz w:val="28"/>
        </w:rPr>
        <w:t xml:space="preserve">
      636. При заправке автотранспорта не разрешаются разливы и переливы нефтепродуктов. </w:t>
      </w:r>
    </w:p>
    <w:bookmarkEnd w:id="678"/>
    <w:bookmarkStart w:name="z690" w:id="679"/>
    <w:p>
      <w:pPr>
        <w:spacing w:after="0"/>
        <w:ind w:left="0"/>
        <w:jc w:val="both"/>
      </w:pPr>
      <w:r>
        <w:rPr>
          <w:rFonts w:ascii="Times New Roman"/>
          <w:b w:val="false"/>
          <w:i w:val="false"/>
          <w:color w:val="000000"/>
          <w:sz w:val="28"/>
        </w:rPr>
        <w:t>
      637. Не допускается отпуск нефтепродуктов в стеклянную тару. Отпуск нефтепродуктов в тару, выполненную из полимерных материалов, допускается только при наличии на таре или в паспорте к ней маркировки предприятия-изготовителя о возможности ее использования для хранения нефтепродуктов.</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637 -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680"/>
    <w:p>
      <w:pPr>
        <w:spacing w:after="0"/>
        <w:ind w:left="0"/>
        <w:jc w:val="left"/>
      </w:pPr>
      <w:r>
        <w:rPr>
          <w:rFonts w:ascii="Times New Roman"/>
          <w:b/>
          <w:i w:val="false"/>
          <w:color w:val="000000"/>
        </w:rPr>
        <w:t xml:space="preserve"> Глава 11. Очистные сооружения</w:t>
      </w:r>
    </w:p>
    <w:bookmarkEnd w:id="680"/>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2" w:id="681"/>
    <w:p>
      <w:pPr>
        <w:spacing w:after="0"/>
        <w:ind w:left="0"/>
        <w:jc w:val="both"/>
      </w:pPr>
      <w:r>
        <w:rPr>
          <w:rFonts w:ascii="Times New Roman"/>
          <w:b w:val="false"/>
          <w:i w:val="false"/>
          <w:color w:val="000000"/>
          <w:sz w:val="28"/>
        </w:rPr>
        <w:t xml:space="preserve">
      638. Очистные сооружения имеют санитарно-защитную зону, определяемую в соответствии с требованиями технологического регламента. </w:t>
      </w:r>
    </w:p>
    <w:bookmarkEnd w:id="681"/>
    <w:bookmarkStart w:name="z693" w:id="682"/>
    <w:p>
      <w:pPr>
        <w:spacing w:after="0"/>
        <w:ind w:left="0"/>
        <w:jc w:val="both"/>
      </w:pPr>
      <w:r>
        <w:rPr>
          <w:rFonts w:ascii="Times New Roman"/>
          <w:b w:val="false"/>
          <w:i w:val="false"/>
          <w:color w:val="000000"/>
          <w:sz w:val="28"/>
        </w:rPr>
        <w:t xml:space="preserve">
      639. Сточные воды от зачистки резервуаров для нефтепродуктов не допускается сбрасывать в сети общей канализации. </w:t>
      </w:r>
    </w:p>
    <w:bookmarkEnd w:id="682"/>
    <w:p>
      <w:pPr>
        <w:spacing w:after="0"/>
        <w:ind w:left="0"/>
        <w:jc w:val="both"/>
      </w:pPr>
      <w:r>
        <w:rPr>
          <w:rFonts w:ascii="Times New Roman"/>
          <w:b w:val="false"/>
          <w:i w:val="false"/>
          <w:color w:val="000000"/>
          <w:sz w:val="28"/>
        </w:rPr>
        <w:t>
      Эти воды, нефтешлам, размытый в резервуарах для хранения нефтепродуктов, отводятся по трубопроводам со сборно-разборными соединениями на узлы обезвоживания нефтешлама или в шламонакопители. Отстоявшаяся вода в узлах обезвоживания или шламонакопителях по сети производственно-дождевой или производственной канализации отводится на очистные сооружения нефтебазы.</w:t>
      </w:r>
    </w:p>
    <w:bookmarkStart w:name="z694" w:id="683"/>
    <w:p>
      <w:pPr>
        <w:spacing w:after="0"/>
        <w:ind w:left="0"/>
        <w:jc w:val="both"/>
      </w:pPr>
      <w:r>
        <w:rPr>
          <w:rFonts w:ascii="Times New Roman"/>
          <w:b w:val="false"/>
          <w:i w:val="false"/>
          <w:color w:val="000000"/>
          <w:sz w:val="28"/>
        </w:rPr>
        <w:t xml:space="preserve">
      640. Сети производственно-дождевой канализации устраиваются из негорючих материалов, как правило, подземными. </w:t>
      </w:r>
    </w:p>
    <w:bookmarkEnd w:id="683"/>
    <w:p>
      <w:pPr>
        <w:spacing w:after="0"/>
        <w:ind w:left="0"/>
        <w:jc w:val="both"/>
      </w:pPr>
      <w:r>
        <w:rPr>
          <w:rFonts w:ascii="Times New Roman"/>
          <w:b w:val="false"/>
          <w:i w:val="false"/>
          <w:color w:val="000000"/>
          <w:sz w:val="28"/>
        </w:rPr>
        <w:t>
      Самотечные трубопроводы магистральной сети производственно-дождевой канализации, выпуски от обвалованной территории резервуарных парков и площадок железнодорожных сливоналивных эстакад принимаются диаметром не менее 200 миллиметров.</w:t>
      </w:r>
    </w:p>
    <w:bookmarkStart w:name="z695" w:id="684"/>
    <w:p>
      <w:pPr>
        <w:spacing w:after="0"/>
        <w:ind w:left="0"/>
        <w:jc w:val="both"/>
      </w:pPr>
      <w:r>
        <w:rPr>
          <w:rFonts w:ascii="Times New Roman"/>
          <w:b w:val="false"/>
          <w:i w:val="false"/>
          <w:color w:val="000000"/>
          <w:sz w:val="28"/>
        </w:rPr>
        <w:t xml:space="preserve">
      641. Прокладка самотечных сетей производственной канализации внутри обвалованной территории резервуарного парка подземная, закрытая. В смотровых колодцах вместо лотковой части применяются тройники. </w:t>
      </w:r>
    </w:p>
    <w:bookmarkEnd w:id="684"/>
    <w:p>
      <w:pPr>
        <w:spacing w:after="0"/>
        <w:ind w:left="0"/>
        <w:jc w:val="both"/>
      </w:pPr>
      <w:r>
        <w:rPr>
          <w:rFonts w:ascii="Times New Roman"/>
          <w:b w:val="false"/>
          <w:i w:val="false"/>
          <w:color w:val="000000"/>
          <w:sz w:val="28"/>
        </w:rPr>
        <w:t>
      Для дождевой канализации допускается устройство лотков, перекрытых съемными плитами и решетками. Сброс подтоварных вод от резервуаров в сеть производственной канализации, промалываемой внутри обвалованной территории, предусматривается с разрывом струи.</w:t>
      </w:r>
    </w:p>
    <w:p>
      <w:pPr>
        <w:spacing w:after="0"/>
        <w:ind w:left="0"/>
        <w:jc w:val="both"/>
      </w:pPr>
      <w:r>
        <w:rPr>
          <w:rFonts w:ascii="Times New Roman"/>
          <w:b w:val="false"/>
          <w:i w:val="false"/>
          <w:color w:val="000000"/>
          <w:sz w:val="28"/>
        </w:rPr>
        <w:t>
      Дождеприемники на обвалованной площадке резервуарного парка оборудуются запорными устройствами (хлопушками, задвижками), приводимыми в действие с ограждающего вала или из мест, находящихся за пределами внешнего ограждения (обвалования) парка. Задвижки устанавливаются в сухих колодцах за пределами обвалования.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642.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685"/>
    <w:p>
      <w:pPr>
        <w:spacing w:after="0"/>
        <w:ind w:left="0"/>
        <w:jc w:val="both"/>
      </w:pPr>
      <w:r>
        <w:rPr>
          <w:rFonts w:ascii="Times New Roman"/>
          <w:b w:val="false"/>
          <w:i w:val="false"/>
          <w:color w:val="000000"/>
          <w:sz w:val="28"/>
        </w:rPr>
        <w:t xml:space="preserve">
      643. При строительстве и ремонте не допускается: </w:t>
      </w:r>
    </w:p>
    <w:bookmarkEnd w:id="685"/>
    <w:p>
      <w:pPr>
        <w:spacing w:after="0"/>
        <w:ind w:left="0"/>
        <w:jc w:val="both"/>
      </w:pPr>
      <w:r>
        <w:rPr>
          <w:rFonts w:ascii="Times New Roman"/>
          <w:b w:val="false"/>
          <w:i w:val="false"/>
          <w:color w:val="000000"/>
          <w:sz w:val="28"/>
        </w:rPr>
        <w:t>
      располагать общие канализационные магистрали по территории резервуарных парков и под зданиями нефтебазы;</w:t>
      </w:r>
    </w:p>
    <w:p>
      <w:pPr>
        <w:spacing w:after="0"/>
        <w:ind w:left="0"/>
        <w:jc w:val="both"/>
      </w:pPr>
      <w:r>
        <w:rPr>
          <w:rFonts w:ascii="Times New Roman"/>
          <w:b w:val="false"/>
          <w:i w:val="false"/>
          <w:color w:val="000000"/>
          <w:sz w:val="28"/>
        </w:rPr>
        <w:t>
      присоединять бытовую канализацию к производственной.</w:t>
      </w:r>
    </w:p>
    <w:bookmarkStart w:name="z698" w:id="686"/>
    <w:p>
      <w:pPr>
        <w:spacing w:after="0"/>
        <w:ind w:left="0"/>
        <w:jc w:val="both"/>
      </w:pPr>
      <w:r>
        <w:rPr>
          <w:rFonts w:ascii="Times New Roman"/>
          <w:b w:val="false"/>
          <w:i w:val="false"/>
          <w:color w:val="000000"/>
          <w:sz w:val="28"/>
        </w:rPr>
        <w:t xml:space="preserve">
      644. Канализационные колодцы имеют диаметр не менее 1 метра и оборудованы лестницами - стремянками или скобами. </w:t>
      </w:r>
    </w:p>
    <w:bookmarkEnd w:id="686"/>
    <w:bookmarkStart w:name="z699" w:id="687"/>
    <w:p>
      <w:pPr>
        <w:spacing w:after="0"/>
        <w:ind w:left="0"/>
        <w:jc w:val="both"/>
      </w:pPr>
      <w:r>
        <w:rPr>
          <w:rFonts w:ascii="Times New Roman"/>
          <w:b w:val="false"/>
          <w:i w:val="false"/>
          <w:color w:val="000000"/>
          <w:sz w:val="28"/>
        </w:rPr>
        <w:t xml:space="preserve">
      645. Крышки смотровых колодцев производственно-дождевой канализации постоянно закрыты и засыпаны слоем песка толщиной не менее 10 сантиметров. </w:t>
      </w:r>
    </w:p>
    <w:bookmarkEnd w:id="687"/>
    <w:p>
      <w:pPr>
        <w:spacing w:after="0"/>
        <w:ind w:left="0"/>
        <w:jc w:val="both"/>
      </w:pPr>
      <w:r>
        <w:rPr>
          <w:rFonts w:ascii="Times New Roman"/>
          <w:b w:val="false"/>
          <w:i w:val="false"/>
          <w:color w:val="000000"/>
          <w:sz w:val="28"/>
        </w:rPr>
        <w:t>
      Оборудование канализационных колодцев вентиляционными системами не допускается.</w:t>
      </w:r>
    </w:p>
    <w:bookmarkStart w:name="z700" w:id="688"/>
    <w:p>
      <w:pPr>
        <w:spacing w:after="0"/>
        <w:ind w:left="0"/>
        <w:jc w:val="both"/>
      </w:pPr>
      <w:r>
        <w:rPr>
          <w:rFonts w:ascii="Times New Roman"/>
          <w:b w:val="false"/>
          <w:i w:val="false"/>
          <w:color w:val="000000"/>
          <w:sz w:val="28"/>
        </w:rPr>
        <w:t xml:space="preserve">
      646. Перед спуском в канализационный колодец для выполнения ремонтных работ убеждаются в том, что концентрация вредных и взрывоопасных газов в нем, по результатам анализа, не превышает допустимую. </w:t>
      </w:r>
    </w:p>
    <w:bookmarkEnd w:id="688"/>
    <w:bookmarkStart w:name="z701" w:id="689"/>
    <w:p>
      <w:pPr>
        <w:spacing w:after="0"/>
        <w:ind w:left="0"/>
        <w:jc w:val="both"/>
      </w:pPr>
      <w:r>
        <w:rPr>
          <w:rFonts w:ascii="Times New Roman"/>
          <w:b w:val="false"/>
          <w:i w:val="false"/>
          <w:color w:val="000000"/>
          <w:sz w:val="28"/>
        </w:rPr>
        <w:t xml:space="preserve">
      647. Не допускается пользоваться фонарями, имеющими открытое пламя, зажигать огонь и курить. Применяются аккумуляторные взрывоопасные фонари напряжением не выше 12 Вольт. Включение и выключение их производится вне взрывоопасной зоны. </w:t>
      </w:r>
    </w:p>
    <w:bookmarkEnd w:id="689"/>
    <w:bookmarkStart w:name="z702" w:id="690"/>
    <w:p>
      <w:pPr>
        <w:spacing w:after="0"/>
        <w:ind w:left="0"/>
        <w:jc w:val="both"/>
      </w:pPr>
      <w:r>
        <w:rPr>
          <w:rFonts w:ascii="Times New Roman"/>
          <w:b w:val="false"/>
          <w:i w:val="false"/>
          <w:color w:val="000000"/>
          <w:sz w:val="28"/>
        </w:rPr>
        <w:t xml:space="preserve">
      648. Не допускается проводить огневые работы на расстоянии менее 20 метров от колодцев производственно-дождевой канализации и менее 50 метров от открытых нефтеловушек. </w:t>
      </w:r>
    </w:p>
    <w:bookmarkEnd w:id="690"/>
    <w:bookmarkStart w:name="z703" w:id="691"/>
    <w:p>
      <w:pPr>
        <w:spacing w:after="0"/>
        <w:ind w:left="0"/>
        <w:jc w:val="both"/>
      </w:pPr>
      <w:r>
        <w:rPr>
          <w:rFonts w:ascii="Times New Roman"/>
          <w:b w:val="false"/>
          <w:i w:val="false"/>
          <w:color w:val="000000"/>
          <w:sz w:val="28"/>
        </w:rPr>
        <w:t xml:space="preserve">
      649. Применяемый инструмент изготавливается из материалов, не дающих искру. Режущий инструмент перед использованием смазывается консистентными смазками. </w:t>
      </w:r>
    </w:p>
    <w:bookmarkEnd w:id="691"/>
    <w:bookmarkStart w:name="z704" w:id="692"/>
    <w:p>
      <w:pPr>
        <w:spacing w:after="0"/>
        <w:ind w:left="0"/>
        <w:jc w:val="both"/>
      </w:pPr>
      <w:r>
        <w:rPr>
          <w:rFonts w:ascii="Times New Roman"/>
          <w:b w:val="false"/>
          <w:i w:val="false"/>
          <w:color w:val="000000"/>
          <w:sz w:val="28"/>
        </w:rPr>
        <w:t xml:space="preserve">
      650. В местах производства работ устанавливаются переносные треноги: днем - со знаками, окрашенными в белый и красный цвета, а ночью - с аккумуляторным сигнальным фонарем или автоматической сигнализацией. </w:t>
      </w:r>
    </w:p>
    <w:bookmarkEnd w:id="692"/>
    <w:bookmarkStart w:name="z705" w:id="693"/>
    <w:p>
      <w:pPr>
        <w:spacing w:after="0"/>
        <w:ind w:left="0"/>
        <w:jc w:val="both"/>
      </w:pPr>
      <w:r>
        <w:rPr>
          <w:rFonts w:ascii="Times New Roman"/>
          <w:b w:val="false"/>
          <w:i w:val="false"/>
          <w:color w:val="000000"/>
          <w:sz w:val="28"/>
        </w:rPr>
        <w:t xml:space="preserve">
      651. Рабочие места обеспечиваются слесарным инструментом, асбестовым шнуром, сальниковой набивкой, набором прокладок, мелкими запасными деталями, обтирочным материалом, лопатами, ломиками и крючками для открытия и закрытия колодцев и задвижек. </w:t>
      </w:r>
    </w:p>
    <w:bookmarkEnd w:id="693"/>
    <w:bookmarkStart w:name="z706" w:id="694"/>
    <w:p>
      <w:pPr>
        <w:spacing w:after="0"/>
        <w:ind w:left="0"/>
        <w:jc w:val="both"/>
      </w:pPr>
      <w:r>
        <w:rPr>
          <w:rFonts w:ascii="Times New Roman"/>
          <w:b w:val="false"/>
          <w:i w:val="false"/>
          <w:color w:val="000000"/>
          <w:sz w:val="28"/>
        </w:rPr>
        <w:t xml:space="preserve">
      652. В рабочих помещениях устанавливаются умывальники и бак с питьевой водой. Для работников, занятых на работах по очистке сооружений от осадка, промывке загрузочного материала на биофильтрах, сбора "корки" в двухъярусных отстойниках, устраивается горячий душ. </w:t>
      </w:r>
    </w:p>
    <w:bookmarkEnd w:id="694"/>
    <w:bookmarkStart w:name="z707" w:id="695"/>
    <w:p>
      <w:pPr>
        <w:spacing w:after="0"/>
        <w:ind w:left="0"/>
        <w:jc w:val="both"/>
      </w:pPr>
      <w:r>
        <w:rPr>
          <w:rFonts w:ascii="Times New Roman"/>
          <w:b w:val="false"/>
          <w:i w:val="false"/>
          <w:color w:val="000000"/>
          <w:sz w:val="28"/>
        </w:rPr>
        <w:t xml:space="preserve">
      653. Помещения, оборудование, аппаратура и территория очистных сооружений поддерживается в нормальном санитарном и противопожарном состоянии. </w:t>
      </w:r>
    </w:p>
    <w:bookmarkEnd w:id="695"/>
    <w:p>
      <w:pPr>
        <w:spacing w:after="0"/>
        <w:ind w:left="0"/>
        <w:jc w:val="both"/>
      </w:pPr>
      <w:r>
        <w:rPr>
          <w:rFonts w:ascii="Times New Roman"/>
          <w:b w:val="false"/>
          <w:i w:val="false"/>
          <w:color w:val="000000"/>
          <w:sz w:val="28"/>
        </w:rPr>
        <w:t>
      Площадки и лестницы очищаются от грязи, снега и обледенения, посыпаются в зимний период песком.</w:t>
      </w:r>
    </w:p>
    <w:p>
      <w:pPr>
        <w:spacing w:after="0"/>
        <w:ind w:left="0"/>
        <w:jc w:val="both"/>
      </w:pPr>
      <w:r>
        <w:rPr>
          <w:rFonts w:ascii="Times New Roman"/>
          <w:b w:val="false"/>
          <w:i w:val="false"/>
          <w:color w:val="000000"/>
          <w:sz w:val="28"/>
        </w:rPr>
        <w:t>
      Содержится в исправном состоянии противопожарный инвентарь.</w:t>
      </w:r>
    </w:p>
    <w:bookmarkStart w:name="z708" w:id="696"/>
    <w:p>
      <w:pPr>
        <w:spacing w:after="0"/>
        <w:ind w:left="0"/>
        <w:jc w:val="both"/>
      </w:pPr>
      <w:r>
        <w:rPr>
          <w:rFonts w:ascii="Times New Roman"/>
          <w:b w:val="false"/>
          <w:i w:val="false"/>
          <w:color w:val="000000"/>
          <w:sz w:val="28"/>
        </w:rPr>
        <w:t xml:space="preserve">
      654. Все работы, связанные с применением жидкого хлора и хлорной извести, производятся в соответствии с технологическим регламентом. Помещения хлораторных установок, склады для хранения хлорной извести и баллонов с хлором оборудуются вытяжной вентиляцией с шести- и двенадцатикратным (при авариях) воздухообменом. </w:t>
      </w:r>
    </w:p>
    <w:bookmarkEnd w:id="696"/>
    <w:p>
      <w:pPr>
        <w:spacing w:after="0"/>
        <w:ind w:left="0"/>
        <w:jc w:val="both"/>
      </w:pPr>
      <w:r>
        <w:rPr>
          <w:rFonts w:ascii="Times New Roman"/>
          <w:b w:val="false"/>
          <w:i w:val="false"/>
          <w:color w:val="000000"/>
          <w:sz w:val="28"/>
        </w:rPr>
        <w:t>
      Содержание хлора в воздухе производственных помещений не более предельно-допустимой концентрации.</w:t>
      </w:r>
    </w:p>
    <w:bookmarkStart w:name="z709" w:id="697"/>
    <w:p>
      <w:pPr>
        <w:spacing w:after="0"/>
        <w:ind w:left="0"/>
        <w:jc w:val="both"/>
      </w:pPr>
      <w:r>
        <w:rPr>
          <w:rFonts w:ascii="Times New Roman"/>
          <w:b w:val="false"/>
          <w:i w:val="false"/>
          <w:color w:val="000000"/>
          <w:sz w:val="28"/>
        </w:rPr>
        <w:t xml:space="preserve">
      655. Помещение озонаторной, где размещены генераторы озона, имеет постоянно действующую приточно-вытяжную вентиляцию с кратностью воздухообмена не менее 12. </w:t>
      </w:r>
    </w:p>
    <w:bookmarkEnd w:id="697"/>
    <w:p>
      <w:pPr>
        <w:spacing w:after="0"/>
        <w:ind w:left="0"/>
        <w:jc w:val="both"/>
      </w:pPr>
      <w:r>
        <w:rPr>
          <w:rFonts w:ascii="Times New Roman"/>
          <w:b w:val="false"/>
          <w:i w:val="false"/>
          <w:color w:val="000000"/>
          <w:sz w:val="28"/>
        </w:rPr>
        <w:t>
      Работа в помещении с концентрацией озона выше 0,1 миллиграмма на метр кубический не допускается.</w:t>
      </w:r>
    </w:p>
    <w:p>
      <w:pPr>
        <w:spacing w:after="0"/>
        <w:ind w:left="0"/>
        <w:jc w:val="both"/>
      </w:pPr>
      <w:r>
        <w:rPr>
          <w:rFonts w:ascii="Times New Roman"/>
          <w:b w:val="false"/>
          <w:i w:val="false"/>
          <w:color w:val="000000"/>
          <w:sz w:val="28"/>
        </w:rPr>
        <w:t>
      В помещении котлов-озонаторов устанавливается газоанализатор.</w:t>
      </w:r>
    </w:p>
    <w:bookmarkStart w:name="z710" w:id="698"/>
    <w:p>
      <w:pPr>
        <w:spacing w:after="0"/>
        <w:ind w:left="0"/>
        <w:jc w:val="both"/>
      </w:pPr>
      <w:r>
        <w:rPr>
          <w:rFonts w:ascii="Times New Roman"/>
          <w:b w:val="false"/>
          <w:i w:val="false"/>
          <w:color w:val="000000"/>
          <w:sz w:val="28"/>
        </w:rPr>
        <w:t xml:space="preserve">
      656. Устранение утечек озона проводится в фильтрующем противогазе, после чего помещение проветривается в течение 15-20 минут. </w:t>
      </w:r>
    </w:p>
    <w:bookmarkEnd w:id="698"/>
    <w:bookmarkStart w:name="z711" w:id="699"/>
    <w:p>
      <w:pPr>
        <w:spacing w:after="0"/>
        <w:ind w:left="0"/>
        <w:jc w:val="left"/>
      </w:pPr>
      <w:r>
        <w:rPr>
          <w:rFonts w:ascii="Times New Roman"/>
          <w:b/>
          <w:i w:val="false"/>
          <w:color w:val="000000"/>
        </w:rPr>
        <w:t xml:space="preserve"> Глава 12. Лаборатории на нефтебазах</w:t>
      </w:r>
    </w:p>
    <w:bookmarkEnd w:id="699"/>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2" w:id="700"/>
    <w:p>
      <w:pPr>
        <w:spacing w:after="0"/>
        <w:ind w:left="0"/>
        <w:jc w:val="both"/>
      </w:pPr>
      <w:r>
        <w:rPr>
          <w:rFonts w:ascii="Times New Roman"/>
          <w:b w:val="false"/>
          <w:i w:val="false"/>
          <w:color w:val="000000"/>
          <w:sz w:val="28"/>
        </w:rPr>
        <w:t xml:space="preserve">
      657. Входы и выходы в помещения лаборатории свободные, легко и быстро открываются в любое время. Нахождение в коридорах и у входов (выходов) каких-либо предметов (оборудования) не допускается. Ширина проходов между оборудованием должна быть не менее 1 метра. </w:t>
      </w:r>
    </w:p>
    <w:bookmarkEnd w:id="700"/>
    <w:bookmarkStart w:name="z713" w:id="701"/>
    <w:p>
      <w:pPr>
        <w:spacing w:after="0"/>
        <w:ind w:left="0"/>
        <w:jc w:val="both"/>
      </w:pPr>
      <w:r>
        <w:rPr>
          <w:rFonts w:ascii="Times New Roman"/>
          <w:b w:val="false"/>
          <w:i w:val="false"/>
          <w:color w:val="000000"/>
          <w:sz w:val="28"/>
        </w:rPr>
        <w:t xml:space="preserve">
      658. Рабочие помещения лаборатории оборудуются принудительной приточно-вытяжной вентиляцией и местными отсосами из шкафов и других очагов газовыделений. </w:t>
      </w:r>
    </w:p>
    <w:bookmarkEnd w:id="701"/>
    <w:bookmarkStart w:name="z714" w:id="702"/>
    <w:p>
      <w:pPr>
        <w:spacing w:after="0"/>
        <w:ind w:left="0"/>
        <w:jc w:val="both"/>
      </w:pPr>
      <w:r>
        <w:rPr>
          <w:rFonts w:ascii="Times New Roman"/>
          <w:b w:val="false"/>
          <w:i w:val="false"/>
          <w:color w:val="000000"/>
          <w:sz w:val="28"/>
        </w:rPr>
        <w:t xml:space="preserve">
      659. Рабочие столы и вытяжные шкафы, предназначенные для работы с пожаро-, взрывоопасными веществами, покрываются несгораемыми материалами и имеют бортики высотой не ниже 1 сантиметра, а при работе с кислотами, щелочами и другими химически активными веществами - материалами, стойкими к их воздействию. </w:t>
      </w:r>
    </w:p>
    <w:bookmarkEnd w:id="702"/>
    <w:bookmarkStart w:name="z715" w:id="703"/>
    <w:p>
      <w:pPr>
        <w:spacing w:after="0"/>
        <w:ind w:left="0"/>
        <w:jc w:val="both"/>
      </w:pPr>
      <w:r>
        <w:rPr>
          <w:rFonts w:ascii="Times New Roman"/>
          <w:b w:val="false"/>
          <w:i w:val="false"/>
          <w:color w:val="000000"/>
          <w:sz w:val="28"/>
        </w:rPr>
        <w:t xml:space="preserve">
      660. Все работы, связанные с возможностью выделения токсичных или пожаро-, взрывоопасных паров и газов, выполняются в вытяжных шкафах. При проведении огневых работ в вытяжном шкафу оставлять рабочее место даже на короткое время не допускается. </w:t>
      </w:r>
    </w:p>
    <w:bookmarkEnd w:id="703"/>
    <w:bookmarkStart w:name="z716" w:id="704"/>
    <w:p>
      <w:pPr>
        <w:spacing w:after="0"/>
        <w:ind w:left="0"/>
        <w:jc w:val="both"/>
      </w:pPr>
      <w:r>
        <w:rPr>
          <w:rFonts w:ascii="Times New Roman"/>
          <w:b w:val="false"/>
          <w:i w:val="false"/>
          <w:color w:val="000000"/>
          <w:sz w:val="28"/>
        </w:rPr>
        <w:t xml:space="preserve">
      661. Перед анализом нефтепродукты, другие легковоспламеняющиеся жидкости, требующие нагрева, во избежание вспенивания и разбрызгивания, предварительно обезвоживаются. </w:t>
      </w:r>
    </w:p>
    <w:bookmarkEnd w:id="704"/>
    <w:p>
      <w:pPr>
        <w:spacing w:after="0"/>
        <w:ind w:left="0"/>
        <w:jc w:val="both"/>
      </w:pPr>
      <w:r>
        <w:rPr>
          <w:rFonts w:ascii="Times New Roman"/>
          <w:b w:val="false"/>
          <w:i w:val="false"/>
          <w:color w:val="000000"/>
          <w:sz w:val="28"/>
        </w:rPr>
        <w:t>
      Пользоваться вытяжными шкафами с разбитыми стеклами или неисправной вентиляцией не допускается.</w:t>
      </w:r>
    </w:p>
    <w:bookmarkStart w:name="z717" w:id="705"/>
    <w:p>
      <w:pPr>
        <w:spacing w:after="0"/>
        <w:ind w:left="0"/>
        <w:jc w:val="both"/>
      </w:pPr>
      <w:r>
        <w:rPr>
          <w:rFonts w:ascii="Times New Roman"/>
          <w:b w:val="false"/>
          <w:i w:val="false"/>
          <w:color w:val="000000"/>
          <w:sz w:val="28"/>
        </w:rPr>
        <w:t xml:space="preserve">
      662. Хранить в лаборатории необходимые для работы нефтепродукты и реактивы допускается в количествах, не превышающих суточной потребности. При этом в случае их хранения в вытяжных шкафах проводить анализы в этих шкафах не допускается. </w:t>
      </w:r>
    </w:p>
    <w:bookmarkEnd w:id="705"/>
    <w:p>
      <w:pPr>
        <w:spacing w:after="0"/>
        <w:ind w:left="0"/>
        <w:jc w:val="both"/>
      </w:pPr>
      <w:r>
        <w:rPr>
          <w:rFonts w:ascii="Times New Roman"/>
          <w:b w:val="false"/>
          <w:i w:val="false"/>
          <w:color w:val="000000"/>
          <w:sz w:val="28"/>
        </w:rPr>
        <w:t>
      Не допускается совместное хранение веществ, химическое взаимодействие которых может вызвать пожар или взрыв.</w:t>
      </w:r>
    </w:p>
    <w:bookmarkStart w:name="z718" w:id="706"/>
    <w:p>
      <w:pPr>
        <w:spacing w:after="0"/>
        <w:ind w:left="0"/>
        <w:jc w:val="both"/>
      </w:pPr>
      <w:r>
        <w:rPr>
          <w:rFonts w:ascii="Times New Roman"/>
          <w:b w:val="false"/>
          <w:i w:val="false"/>
          <w:color w:val="000000"/>
          <w:sz w:val="28"/>
        </w:rPr>
        <w:t xml:space="preserve">
      663. Газовая сеть лаборатории помимо вентилей и кранов на рабочих местах имеет общий запорный вентиль, расположенный в доступном месте вне помещения. </w:t>
      </w:r>
    </w:p>
    <w:bookmarkEnd w:id="706"/>
    <w:bookmarkStart w:name="z719" w:id="707"/>
    <w:p>
      <w:pPr>
        <w:spacing w:after="0"/>
        <w:ind w:left="0"/>
        <w:jc w:val="both"/>
      </w:pPr>
      <w:r>
        <w:rPr>
          <w:rFonts w:ascii="Times New Roman"/>
          <w:b w:val="false"/>
          <w:i w:val="false"/>
          <w:color w:val="000000"/>
          <w:sz w:val="28"/>
        </w:rPr>
        <w:t xml:space="preserve">
      664. Газовые и водяные краны на рабочих столах и в вытяжных шкафах располагаются в удобном и безопасном для обслуживания месте. </w:t>
      </w:r>
    </w:p>
    <w:bookmarkEnd w:id="707"/>
    <w:bookmarkStart w:name="z720" w:id="708"/>
    <w:p>
      <w:pPr>
        <w:spacing w:after="0"/>
        <w:ind w:left="0"/>
        <w:jc w:val="both"/>
      </w:pPr>
      <w:r>
        <w:rPr>
          <w:rFonts w:ascii="Times New Roman"/>
          <w:b w:val="false"/>
          <w:i w:val="false"/>
          <w:color w:val="000000"/>
          <w:sz w:val="28"/>
        </w:rPr>
        <w:t xml:space="preserve">
      665. При обнаружении утечки газа через неисправные соединения или краны газопровода закрывается общий кран газовой сети, принимаются меры для ликвидации утечки газа, проветривается помещение. </w:t>
      </w:r>
    </w:p>
    <w:bookmarkEnd w:id="708"/>
    <w:p>
      <w:pPr>
        <w:spacing w:after="0"/>
        <w:ind w:left="0"/>
        <w:jc w:val="both"/>
      </w:pPr>
      <w:r>
        <w:rPr>
          <w:rFonts w:ascii="Times New Roman"/>
          <w:b w:val="false"/>
          <w:i w:val="false"/>
          <w:color w:val="000000"/>
          <w:sz w:val="28"/>
        </w:rPr>
        <w:t>
      Проверять герметичность газовой сети источником открытого огня не допускается. Неплотности в вентиле баллона или редуктора обнаруживают, смачивая их водным раствором мыла.</w:t>
      </w:r>
    </w:p>
    <w:bookmarkStart w:name="z721" w:id="709"/>
    <w:p>
      <w:pPr>
        <w:spacing w:after="0"/>
        <w:ind w:left="0"/>
        <w:jc w:val="both"/>
      </w:pPr>
      <w:r>
        <w:rPr>
          <w:rFonts w:ascii="Times New Roman"/>
          <w:b w:val="false"/>
          <w:i w:val="false"/>
          <w:color w:val="000000"/>
          <w:sz w:val="28"/>
        </w:rPr>
        <w:t xml:space="preserve">
      666. При эксплуатации баллоны со сжиженными газами находятся в местах, недоступных действию прямых солнечных лучей или теплоизлучения от осветительных и нагревательных приборов. Баллоны укрепляют в вертикальном положении хомутами. Не допускается подавать горючие газы (пропан, ацетилен) по трубопроводу из одного баллона в несколько помещений. </w:t>
      </w:r>
    </w:p>
    <w:bookmarkEnd w:id="709"/>
    <w:bookmarkStart w:name="z722" w:id="710"/>
    <w:p>
      <w:pPr>
        <w:spacing w:after="0"/>
        <w:ind w:left="0"/>
        <w:jc w:val="both"/>
      </w:pPr>
      <w:r>
        <w:rPr>
          <w:rFonts w:ascii="Times New Roman"/>
          <w:b w:val="false"/>
          <w:i w:val="false"/>
          <w:color w:val="000000"/>
          <w:sz w:val="28"/>
        </w:rPr>
        <w:t xml:space="preserve">
      667. Устанавливать баллоны с горючими газами, хранить баллоны с газами допускается в помещениях, оборудованных приточно-вытяжной вентиляцией, или на открытом воздухе под навесом в специальных стойках, стеллажах или в металлических шкафах с прорезями или жалюзийными решетками для проветривания. Не допускается хранение баллонов без предохранительных колпаков. </w:t>
      </w:r>
    </w:p>
    <w:bookmarkEnd w:id="710"/>
    <w:bookmarkStart w:name="z723" w:id="711"/>
    <w:p>
      <w:pPr>
        <w:spacing w:after="0"/>
        <w:ind w:left="0"/>
        <w:jc w:val="both"/>
      </w:pPr>
      <w:r>
        <w:rPr>
          <w:rFonts w:ascii="Times New Roman"/>
          <w:b w:val="false"/>
          <w:i w:val="false"/>
          <w:color w:val="000000"/>
          <w:sz w:val="28"/>
        </w:rPr>
        <w:t xml:space="preserve">
      668. Для хранения проб нефтепродуктов, легковоспламеняющихся растворителей и реактивов выделяется помещение, оборудованное вытяжной вентиляцией. </w:t>
      </w:r>
    </w:p>
    <w:bookmarkEnd w:id="711"/>
    <w:bookmarkStart w:name="z724" w:id="712"/>
    <w:p>
      <w:pPr>
        <w:spacing w:after="0"/>
        <w:ind w:left="0"/>
        <w:jc w:val="both"/>
      </w:pPr>
      <w:r>
        <w:rPr>
          <w:rFonts w:ascii="Times New Roman"/>
          <w:b w:val="false"/>
          <w:i w:val="false"/>
          <w:color w:val="000000"/>
          <w:sz w:val="28"/>
        </w:rPr>
        <w:t xml:space="preserve">
      669. На каждый сосуд с химическим веществом наклеивается этикетка с указанием продукта. </w:t>
      </w:r>
    </w:p>
    <w:bookmarkEnd w:id="712"/>
    <w:bookmarkStart w:name="z725" w:id="713"/>
    <w:p>
      <w:pPr>
        <w:spacing w:after="0"/>
        <w:ind w:left="0"/>
        <w:jc w:val="both"/>
      </w:pPr>
      <w:r>
        <w:rPr>
          <w:rFonts w:ascii="Times New Roman"/>
          <w:b w:val="false"/>
          <w:i w:val="false"/>
          <w:color w:val="000000"/>
          <w:sz w:val="28"/>
        </w:rPr>
        <w:t xml:space="preserve">
      670. Бутыли с агрессивными жидкостями прочно и плотно закупорены и снабжены бирками с указанием содержимого и его концентрации. Не допускается переносить бутыли с агрессивными жидкостями без укупорки. </w:t>
      </w:r>
    </w:p>
    <w:bookmarkEnd w:id="713"/>
    <w:bookmarkStart w:name="z726" w:id="714"/>
    <w:p>
      <w:pPr>
        <w:spacing w:after="0"/>
        <w:ind w:left="0"/>
        <w:jc w:val="both"/>
      </w:pPr>
      <w:r>
        <w:rPr>
          <w:rFonts w:ascii="Times New Roman"/>
          <w:b w:val="false"/>
          <w:i w:val="false"/>
          <w:color w:val="000000"/>
          <w:sz w:val="28"/>
        </w:rPr>
        <w:t xml:space="preserve">
      671. Не допускается одному работнику переносить бутыли с агрессивными жидкостями в руках или на плече. Переносят их вдвоем с использованием механизированных приспособлений, на специальных носилках или в корзинах с двойным дном. </w:t>
      </w:r>
    </w:p>
    <w:bookmarkEnd w:id="714"/>
    <w:bookmarkStart w:name="z727" w:id="715"/>
    <w:p>
      <w:pPr>
        <w:spacing w:after="0"/>
        <w:ind w:left="0"/>
        <w:jc w:val="both"/>
      </w:pPr>
      <w:r>
        <w:rPr>
          <w:rFonts w:ascii="Times New Roman"/>
          <w:b w:val="false"/>
          <w:i w:val="false"/>
          <w:color w:val="000000"/>
          <w:sz w:val="28"/>
        </w:rPr>
        <w:t xml:space="preserve">
      672. Не допускается оставлять временно или устанавливать бутыли с агрессивными жидкостями в проходах и в местах общего пользования. </w:t>
      </w:r>
    </w:p>
    <w:bookmarkEnd w:id="715"/>
    <w:bookmarkStart w:name="z728" w:id="716"/>
    <w:p>
      <w:pPr>
        <w:spacing w:after="0"/>
        <w:ind w:left="0"/>
        <w:jc w:val="both"/>
      </w:pPr>
      <w:r>
        <w:rPr>
          <w:rFonts w:ascii="Times New Roman"/>
          <w:b w:val="false"/>
          <w:i w:val="false"/>
          <w:color w:val="000000"/>
          <w:sz w:val="28"/>
        </w:rPr>
        <w:t xml:space="preserve">
      673. При переливании и порционном разливе агрессивных жидкостей следует пользоваться специальными безопасными воронками с загнутыми краями и воздухоотводящими трубками. </w:t>
      </w:r>
    </w:p>
    <w:bookmarkEnd w:id="716"/>
    <w:bookmarkStart w:name="z729" w:id="717"/>
    <w:p>
      <w:pPr>
        <w:spacing w:after="0"/>
        <w:ind w:left="0"/>
        <w:jc w:val="both"/>
      </w:pPr>
      <w:r>
        <w:rPr>
          <w:rFonts w:ascii="Times New Roman"/>
          <w:b w:val="false"/>
          <w:i w:val="false"/>
          <w:color w:val="000000"/>
          <w:sz w:val="28"/>
        </w:rPr>
        <w:t xml:space="preserve">
      674. Места разлива кислоты, разведения щелочи, места их применения оборудуются местной вытяжной вентиляцией, обеспечиваются чистой ветошью и полотенцем, водяным гидрантом с резиновым шлангом для мытья рук и фонтанчиком для промывания глаз. </w:t>
      </w:r>
    </w:p>
    <w:bookmarkEnd w:id="717"/>
    <w:bookmarkStart w:name="z730" w:id="718"/>
    <w:p>
      <w:pPr>
        <w:spacing w:after="0"/>
        <w:ind w:left="0"/>
        <w:jc w:val="both"/>
      </w:pPr>
      <w:r>
        <w:rPr>
          <w:rFonts w:ascii="Times New Roman"/>
          <w:b w:val="false"/>
          <w:i w:val="false"/>
          <w:color w:val="000000"/>
          <w:sz w:val="28"/>
        </w:rPr>
        <w:t xml:space="preserve">
      675. Бачки, емкости, бутыли для хранения агрессивных жидкостей имеют плотные крышки. Места их нахождения обеспечиваются местной вытяжной вентиляцией. Оставлять их на рабочих столах не допускается. </w:t>
      </w:r>
    </w:p>
    <w:bookmarkEnd w:id="718"/>
    <w:bookmarkStart w:name="z731" w:id="719"/>
    <w:p>
      <w:pPr>
        <w:spacing w:after="0"/>
        <w:ind w:left="0"/>
        <w:jc w:val="both"/>
      </w:pPr>
      <w:r>
        <w:rPr>
          <w:rFonts w:ascii="Times New Roman"/>
          <w:b w:val="false"/>
          <w:i w:val="false"/>
          <w:color w:val="000000"/>
          <w:sz w:val="28"/>
        </w:rPr>
        <w:t xml:space="preserve">
      676. Остатки нефтепродуктов после анализа, отработанные реактивы и ядовитые вещества сливаются в специальную металлическую посуду и по окончании рабочего дня удаляются из лаборатории. Сливать эти жидкости в раковины и фекальную канализацию не допускается. </w:t>
      </w:r>
    </w:p>
    <w:bookmarkEnd w:id="719"/>
    <w:bookmarkStart w:name="z732" w:id="720"/>
    <w:p>
      <w:pPr>
        <w:spacing w:after="0"/>
        <w:ind w:left="0"/>
        <w:jc w:val="both"/>
      </w:pPr>
      <w:r>
        <w:rPr>
          <w:rFonts w:ascii="Times New Roman"/>
          <w:b w:val="false"/>
          <w:i w:val="false"/>
          <w:color w:val="000000"/>
          <w:sz w:val="28"/>
        </w:rPr>
        <w:t xml:space="preserve">
      677. В помещениях, где проводится работа с особо вредными и ядовитыми веществами, вентиляционная система выполняется индивидуальной, не связанной с вентиляцией других помещений. </w:t>
      </w:r>
    </w:p>
    <w:bookmarkEnd w:id="720"/>
    <w:bookmarkStart w:name="z733" w:id="721"/>
    <w:p>
      <w:pPr>
        <w:spacing w:after="0"/>
        <w:ind w:left="0"/>
        <w:jc w:val="both"/>
      </w:pPr>
      <w:r>
        <w:rPr>
          <w:rFonts w:ascii="Times New Roman"/>
          <w:b w:val="false"/>
          <w:i w:val="false"/>
          <w:color w:val="000000"/>
          <w:sz w:val="28"/>
        </w:rPr>
        <w:t xml:space="preserve">
      678. Если проливается бензин, эфир или другие огнеопасные вещества при появлении запаха газа, тушатся все горелки и принимаются меры к выявлению источника газовыделения и устранению нарушения. </w:t>
      </w:r>
    </w:p>
    <w:bookmarkEnd w:id="721"/>
    <w:bookmarkStart w:name="z734" w:id="722"/>
    <w:p>
      <w:pPr>
        <w:spacing w:after="0"/>
        <w:ind w:left="0"/>
        <w:jc w:val="both"/>
      </w:pPr>
      <w:r>
        <w:rPr>
          <w:rFonts w:ascii="Times New Roman"/>
          <w:b w:val="false"/>
          <w:i w:val="false"/>
          <w:color w:val="000000"/>
          <w:sz w:val="28"/>
        </w:rPr>
        <w:t xml:space="preserve">
      679. Место для мытья лабораторной посуды изолировано от рабочих помещений лаборатории глухой несгораемой перегородкой и имеет самостоятельный выход. </w:t>
      </w:r>
    </w:p>
    <w:bookmarkEnd w:id="722"/>
    <w:bookmarkStart w:name="z735" w:id="723"/>
    <w:p>
      <w:pPr>
        <w:spacing w:after="0"/>
        <w:ind w:left="0"/>
        <w:jc w:val="both"/>
      </w:pPr>
      <w:r>
        <w:rPr>
          <w:rFonts w:ascii="Times New Roman"/>
          <w:b w:val="false"/>
          <w:i w:val="false"/>
          <w:color w:val="000000"/>
          <w:sz w:val="28"/>
        </w:rPr>
        <w:t xml:space="preserve">
      680. На входе в помещение наносятся знаки пожарной безопасности "С огнем не входить", "Курить не допускается". </w:t>
      </w:r>
    </w:p>
    <w:bookmarkEnd w:id="723"/>
    <w:bookmarkStart w:name="z736" w:id="724"/>
    <w:p>
      <w:pPr>
        <w:spacing w:after="0"/>
        <w:ind w:left="0"/>
        <w:jc w:val="both"/>
      </w:pPr>
      <w:r>
        <w:rPr>
          <w:rFonts w:ascii="Times New Roman"/>
          <w:b w:val="false"/>
          <w:i w:val="false"/>
          <w:color w:val="000000"/>
          <w:sz w:val="28"/>
        </w:rPr>
        <w:t xml:space="preserve">
      681. В моечной устраивается местная вытяжная вентиляция от места мытья посуды, от места хранения растворителя и общая приточно-вытяжная вентиляция. </w:t>
      </w:r>
    </w:p>
    <w:bookmarkEnd w:id="724"/>
    <w:bookmarkStart w:name="z737" w:id="725"/>
    <w:p>
      <w:pPr>
        <w:spacing w:after="0"/>
        <w:ind w:left="0"/>
        <w:jc w:val="both"/>
      </w:pPr>
      <w:r>
        <w:rPr>
          <w:rFonts w:ascii="Times New Roman"/>
          <w:b w:val="false"/>
          <w:i w:val="false"/>
          <w:color w:val="000000"/>
          <w:sz w:val="28"/>
        </w:rPr>
        <w:t xml:space="preserve">
      682. Сдавать на мойку посуду из-под крепких кислот, едких и ядовитых продуктов допускается после ее полного освобождения и нейтрализации. </w:t>
      </w:r>
    </w:p>
    <w:bookmarkEnd w:id="725"/>
    <w:bookmarkStart w:name="z738" w:id="726"/>
    <w:p>
      <w:pPr>
        <w:spacing w:after="0"/>
        <w:ind w:left="0"/>
        <w:jc w:val="both"/>
      </w:pPr>
      <w:r>
        <w:rPr>
          <w:rFonts w:ascii="Times New Roman"/>
          <w:b w:val="false"/>
          <w:i w:val="false"/>
          <w:color w:val="000000"/>
          <w:sz w:val="28"/>
        </w:rPr>
        <w:t xml:space="preserve">
      683. При разбавлении серной кислоты водой необходимо вливать серную кислоту в воду, а не наоборот. Разбавляется серная кислота постепенно, небольшими порциями, непрерывно перемешивая раствор. </w:t>
      </w:r>
    </w:p>
    <w:bookmarkEnd w:id="726"/>
    <w:bookmarkStart w:name="z739" w:id="727"/>
    <w:p>
      <w:pPr>
        <w:spacing w:after="0"/>
        <w:ind w:left="0"/>
        <w:jc w:val="both"/>
      </w:pPr>
      <w:r>
        <w:rPr>
          <w:rFonts w:ascii="Times New Roman"/>
          <w:b w:val="false"/>
          <w:i w:val="false"/>
          <w:color w:val="000000"/>
          <w:sz w:val="28"/>
        </w:rPr>
        <w:t xml:space="preserve">
      684. Для приготовления небольших количеств раствора каустической соды наливают в емкость холодную воду и затем добавляют в нее небольшими порциями куски каустической соды, непрерывно перемешивая воду до полного растворения. </w:t>
      </w:r>
    </w:p>
    <w:bookmarkEnd w:id="727"/>
    <w:bookmarkStart w:name="z740" w:id="728"/>
    <w:p>
      <w:pPr>
        <w:spacing w:after="0"/>
        <w:ind w:left="0"/>
        <w:jc w:val="both"/>
      </w:pPr>
      <w:r>
        <w:rPr>
          <w:rFonts w:ascii="Times New Roman"/>
          <w:b w:val="false"/>
          <w:i w:val="false"/>
          <w:color w:val="000000"/>
          <w:sz w:val="28"/>
        </w:rPr>
        <w:t xml:space="preserve">
      685. Перенос в руках растворов каустической соды допускается в закупоренной небьющейся таре или в стеклянной таре, вставляемой в гнезда с прокладкой из мягкого изолирующего материала. </w:t>
      </w:r>
    </w:p>
    <w:bookmarkEnd w:id="728"/>
    <w:bookmarkStart w:name="z741" w:id="729"/>
    <w:p>
      <w:pPr>
        <w:spacing w:after="0"/>
        <w:ind w:left="0"/>
        <w:jc w:val="both"/>
      </w:pPr>
      <w:r>
        <w:rPr>
          <w:rFonts w:ascii="Times New Roman"/>
          <w:b w:val="false"/>
          <w:i w:val="false"/>
          <w:color w:val="000000"/>
          <w:sz w:val="28"/>
        </w:rPr>
        <w:t xml:space="preserve">
      686. При переноске, добавлении, отвешивании хлорной извести и приготовлении известкового раствора работник одет в халат, обеспечен респиратором, предохранительными очками, противогазом и рукавицами. </w:t>
      </w:r>
    </w:p>
    <w:bookmarkEnd w:id="729"/>
    <w:bookmarkStart w:name="z742" w:id="730"/>
    <w:p>
      <w:pPr>
        <w:spacing w:after="0"/>
        <w:ind w:left="0"/>
        <w:jc w:val="both"/>
      </w:pPr>
      <w:r>
        <w:rPr>
          <w:rFonts w:ascii="Times New Roman"/>
          <w:b w:val="false"/>
          <w:i w:val="false"/>
          <w:color w:val="000000"/>
          <w:sz w:val="28"/>
        </w:rPr>
        <w:t xml:space="preserve">
      687. Все ядовитые вещества подлежат учету. Выдача их без разрешения заведующего лабораторией не допускается. </w:t>
      </w:r>
    </w:p>
    <w:bookmarkEnd w:id="730"/>
    <w:bookmarkStart w:name="z743" w:id="731"/>
    <w:p>
      <w:pPr>
        <w:spacing w:after="0"/>
        <w:ind w:left="0"/>
        <w:jc w:val="both"/>
      </w:pPr>
      <w:r>
        <w:rPr>
          <w:rFonts w:ascii="Times New Roman"/>
          <w:b w:val="false"/>
          <w:i w:val="false"/>
          <w:color w:val="000000"/>
          <w:sz w:val="28"/>
        </w:rPr>
        <w:t xml:space="preserve">
      688. В помещениях, где проводятся работы с агрессивными веществами, принимать пищу не допускается. Принимают пищу в отведенном помещении. Перед приемом пищи следует вымыть руки и снять специальную одежду. </w:t>
      </w:r>
    </w:p>
    <w:bookmarkEnd w:id="731"/>
    <w:bookmarkStart w:name="z744" w:id="732"/>
    <w:p>
      <w:pPr>
        <w:spacing w:after="0"/>
        <w:ind w:left="0"/>
        <w:jc w:val="both"/>
      </w:pPr>
      <w:r>
        <w:rPr>
          <w:rFonts w:ascii="Times New Roman"/>
          <w:b w:val="false"/>
          <w:i w:val="false"/>
          <w:color w:val="000000"/>
          <w:sz w:val="28"/>
        </w:rPr>
        <w:t xml:space="preserve">
      689. Лабораторную посуду не допускается применять для личного пользования. </w:t>
      </w:r>
    </w:p>
    <w:bookmarkEnd w:id="732"/>
    <w:bookmarkStart w:name="z745" w:id="733"/>
    <w:p>
      <w:pPr>
        <w:spacing w:after="0"/>
        <w:ind w:left="0"/>
        <w:jc w:val="both"/>
      </w:pPr>
      <w:r>
        <w:rPr>
          <w:rFonts w:ascii="Times New Roman"/>
          <w:b w:val="false"/>
          <w:i w:val="false"/>
          <w:color w:val="000000"/>
          <w:sz w:val="28"/>
        </w:rPr>
        <w:t xml:space="preserve">
      690. Перед началом работ с едкими веществами, кислотами и щелочами открывается вентиль с проточной водой или создается запас воды. </w:t>
      </w:r>
    </w:p>
    <w:bookmarkEnd w:id="733"/>
    <w:bookmarkStart w:name="z746" w:id="734"/>
    <w:p>
      <w:pPr>
        <w:spacing w:after="0"/>
        <w:ind w:left="0"/>
        <w:jc w:val="both"/>
      </w:pPr>
      <w:r>
        <w:rPr>
          <w:rFonts w:ascii="Times New Roman"/>
          <w:b w:val="false"/>
          <w:i w:val="false"/>
          <w:color w:val="000000"/>
          <w:sz w:val="28"/>
        </w:rPr>
        <w:t xml:space="preserve">
      691. Стеклянные сосуды, в которых возможно образование давления или вакуума, защищаются чехлом. </w:t>
      </w:r>
    </w:p>
    <w:bookmarkEnd w:id="734"/>
    <w:bookmarkStart w:name="z747" w:id="735"/>
    <w:p>
      <w:pPr>
        <w:spacing w:after="0"/>
        <w:ind w:left="0"/>
        <w:jc w:val="both"/>
      </w:pPr>
      <w:r>
        <w:rPr>
          <w:rFonts w:ascii="Times New Roman"/>
          <w:b w:val="false"/>
          <w:i w:val="false"/>
          <w:color w:val="000000"/>
          <w:sz w:val="28"/>
        </w:rPr>
        <w:t>
      692. При разламывании стеклянных трубок и палочек, при надевании на них резиновых трубок применяется полотенце, при этом концы трубок и палочек оплавляются.</w:t>
      </w:r>
    </w:p>
    <w:bookmarkEnd w:id="735"/>
    <w:bookmarkStart w:name="z748" w:id="736"/>
    <w:p>
      <w:pPr>
        <w:spacing w:after="0"/>
        <w:ind w:left="0"/>
        <w:jc w:val="both"/>
      </w:pPr>
      <w:r>
        <w:rPr>
          <w:rFonts w:ascii="Times New Roman"/>
          <w:b w:val="false"/>
          <w:i w:val="false"/>
          <w:color w:val="000000"/>
          <w:sz w:val="28"/>
        </w:rPr>
        <w:t xml:space="preserve">
      693. В помещениях лаборатории не допускается курить, пользоваться открытым огнем, мыть полы бензином (керосином), сушить спецодежду, тряпки на отопительных конструкциях, работать с легковоспламеняющимися нефтепродуктами над трубами парового отопления, оставлять неубранным разлитый нефтепродукт сливать горючие жидкости в раковину или мойку. </w:t>
      </w:r>
    </w:p>
    <w:bookmarkEnd w:id="736"/>
    <w:bookmarkStart w:name="z749" w:id="737"/>
    <w:p>
      <w:pPr>
        <w:spacing w:after="0"/>
        <w:ind w:left="0"/>
        <w:jc w:val="both"/>
      </w:pPr>
      <w:r>
        <w:rPr>
          <w:rFonts w:ascii="Times New Roman"/>
          <w:b w:val="false"/>
          <w:i w:val="false"/>
          <w:color w:val="000000"/>
          <w:sz w:val="28"/>
        </w:rPr>
        <w:t xml:space="preserve">
      694. Рабочие столы, шкафы и окна в помещении лаборатории не допускается загромождать посудой с нефтепродуктом. </w:t>
      </w:r>
    </w:p>
    <w:bookmarkEnd w:id="737"/>
    <w:bookmarkStart w:name="z750" w:id="738"/>
    <w:p>
      <w:pPr>
        <w:spacing w:after="0"/>
        <w:ind w:left="0"/>
        <w:jc w:val="both"/>
      </w:pPr>
      <w:r>
        <w:rPr>
          <w:rFonts w:ascii="Times New Roman"/>
          <w:b w:val="false"/>
          <w:i w:val="false"/>
          <w:color w:val="000000"/>
          <w:sz w:val="28"/>
        </w:rPr>
        <w:t xml:space="preserve">
      695. Промасленные тряпки, опилки и другие подобные материалы хранятся в закрытых железных ящиках, которые к концу рабочего дня выносят за пределы лаборатории в отведенное место. </w:t>
      </w:r>
    </w:p>
    <w:bookmarkEnd w:id="738"/>
    <w:bookmarkStart w:name="z751" w:id="739"/>
    <w:p>
      <w:pPr>
        <w:spacing w:after="0"/>
        <w:ind w:left="0"/>
        <w:jc w:val="both"/>
      </w:pPr>
      <w:r>
        <w:rPr>
          <w:rFonts w:ascii="Times New Roman"/>
          <w:b w:val="false"/>
          <w:i w:val="false"/>
          <w:color w:val="000000"/>
          <w:sz w:val="28"/>
        </w:rPr>
        <w:t xml:space="preserve">
      696. При проведении работ, связанных с огнем, в лаборатории находятся не менее двух человек. </w:t>
      </w:r>
    </w:p>
    <w:bookmarkEnd w:id="739"/>
    <w:bookmarkStart w:name="z752" w:id="740"/>
    <w:p>
      <w:pPr>
        <w:spacing w:after="0"/>
        <w:ind w:left="0"/>
        <w:jc w:val="both"/>
      </w:pPr>
      <w:r>
        <w:rPr>
          <w:rFonts w:ascii="Times New Roman"/>
          <w:b w:val="false"/>
          <w:i w:val="false"/>
          <w:color w:val="000000"/>
          <w:sz w:val="28"/>
        </w:rPr>
        <w:t xml:space="preserve">
      697. Столы, на которых выполняется работы с использованием огня, обшиваются жестью, обкладываются кафелем или покрываются линолеумом. Под нагревательный прибор подкладывается толстый лист асбеста. Не допускается нагревать легковоспламеняющиеся жидкости непосредственно на пламени. Для этого используются водяные бани. </w:t>
      </w:r>
    </w:p>
    <w:bookmarkEnd w:id="740"/>
    <w:bookmarkStart w:name="z753" w:id="741"/>
    <w:p>
      <w:pPr>
        <w:spacing w:after="0"/>
        <w:ind w:left="0"/>
        <w:jc w:val="both"/>
      </w:pPr>
      <w:r>
        <w:rPr>
          <w:rFonts w:ascii="Times New Roman"/>
          <w:b w:val="false"/>
          <w:i w:val="false"/>
          <w:color w:val="000000"/>
          <w:sz w:val="28"/>
        </w:rPr>
        <w:t xml:space="preserve">
      698. Не допускается переливать огнеопасные легковоспламеняющиеся вещества в помещении, где применяется открытый огонь, хранить горючие материалы вблизи горелок и других нагревательных приборов. </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699.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700.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Исключен приказом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742"/>
    <w:p>
      <w:pPr>
        <w:spacing w:after="0"/>
        <w:ind w:left="0"/>
        <w:jc w:val="both"/>
      </w:pPr>
      <w:r>
        <w:rPr>
          <w:rFonts w:ascii="Times New Roman"/>
          <w:b w:val="false"/>
          <w:i w:val="false"/>
          <w:color w:val="000000"/>
          <w:sz w:val="28"/>
        </w:rPr>
        <w:t xml:space="preserve">
      702. Приборы наполняются ртутью на противнях и под наблюдением ответственного лица. Работать с ртутью следует в халатах и головных уборах. По окончании работы с ртутью и перед едой следует тщательно вымыть лицо и руки с мылом. Хранение и прием пищи в помещении, где производится работа с ртутью, не допускается. </w:t>
      </w:r>
    </w:p>
    <w:bookmarkEnd w:id="742"/>
    <w:bookmarkStart w:name="z758" w:id="743"/>
    <w:p>
      <w:pPr>
        <w:spacing w:after="0"/>
        <w:ind w:left="0"/>
        <w:jc w:val="both"/>
      </w:pPr>
      <w:r>
        <w:rPr>
          <w:rFonts w:ascii="Times New Roman"/>
          <w:b w:val="false"/>
          <w:i w:val="false"/>
          <w:color w:val="000000"/>
          <w:sz w:val="28"/>
        </w:rPr>
        <w:t>
      703. В случае загрязнения помещения разлитой ртутью из разбитых термометров, манометров и других приборов тщательно собираются капельки ртути. Мелкие капли допускается собирать размоченной фильтровальной или газетной бумагой, амальгамированными кисточками и пластинками из меди или белой жести. Приставшие к бумаге (кисточке) капельки ртути стряхиваются в сосуд с водой. Более полное удаление ртути из различных щелей и пор достигается лишь химическим путем - демеркуризацией. Демеркуризацию проводят 20 процентным водным раствором хлорного железа, оставляя на сутки смоченные поверхности, или смачивают поверхность на 10 часов 5 процентным раствором дихлорамина в четыреххлористом углероде и затем дополнительно промывают их 5 процентным раствором полисульфида натрия.</w:t>
      </w:r>
    </w:p>
    <w:bookmarkEnd w:id="743"/>
    <w:p>
      <w:pPr>
        <w:spacing w:after="0"/>
        <w:ind w:left="0"/>
        <w:jc w:val="both"/>
      </w:pPr>
      <w:r>
        <w:rPr>
          <w:rFonts w:ascii="Times New Roman"/>
          <w:b w:val="false"/>
          <w:i w:val="false"/>
          <w:color w:val="000000"/>
          <w:sz w:val="28"/>
        </w:rPr>
        <w:t>
      После очистки поверхность несколько раз промывается мыльной, а затем чистой водой. Раствор хлорного железа в качестве демеркуризатора рекомендуется для обработки крашеных поверхностей.</w:t>
      </w:r>
    </w:p>
    <w:bookmarkStart w:name="z759" w:id="744"/>
    <w:p>
      <w:pPr>
        <w:spacing w:after="0"/>
        <w:ind w:left="0"/>
        <w:jc w:val="both"/>
      </w:pPr>
      <w:r>
        <w:rPr>
          <w:rFonts w:ascii="Times New Roman"/>
          <w:b w:val="false"/>
          <w:i w:val="false"/>
          <w:color w:val="000000"/>
          <w:sz w:val="28"/>
        </w:rPr>
        <w:t xml:space="preserve">
      704. Щетки, ведра, тряпки, использованные для уборки пролитой ртути, обрабатываются или удаляются из лаборатории. </w:t>
      </w:r>
    </w:p>
    <w:bookmarkEnd w:id="744"/>
    <w:bookmarkStart w:name="z760" w:id="745"/>
    <w:p>
      <w:pPr>
        <w:spacing w:after="0"/>
        <w:ind w:left="0"/>
        <w:jc w:val="both"/>
      </w:pPr>
      <w:r>
        <w:rPr>
          <w:rFonts w:ascii="Times New Roman"/>
          <w:b w:val="false"/>
          <w:i w:val="false"/>
          <w:color w:val="000000"/>
          <w:sz w:val="28"/>
        </w:rPr>
        <w:t>
      705. В лабораторных помещениях находятся первичные средства пожаротушения - песок (сухой и чистый), совок для песка, кошма или одеяло, асбестовое полотно и огнетушители. Загоревшиеся нефтепродукты тушить водой не допускается.</w:t>
      </w:r>
    </w:p>
    <w:bookmarkEnd w:id="745"/>
    <w:p>
      <w:pPr>
        <w:spacing w:after="0"/>
        <w:ind w:left="0"/>
        <w:jc w:val="both"/>
      </w:pPr>
      <w:r>
        <w:rPr>
          <w:rFonts w:ascii="Times New Roman"/>
          <w:b w:val="false"/>
          <w:i w:val="false"/>
          <w:color w:val="000000"/>
          <w:sz w:val="28"/>
        </w:rPr>
        <w:t>
      Средства пожаротушения размещаются у выхода из помещения.</w:t>
      </w:r>
    </w:p>
    <w:bookmarkStart w:name="z761" w:id="746"/>
    <w:p>
      <w:pPr>
        <w:spacing w:after="0"/>
        <w:ind w:left="0"/>
        <w:jc w:val="both"/>
      </w:pPr>
      <w:r>
        <w:rPr>
          <w:rFonts w:ascii="Times New Roman"/>
          <w:b w:val="false"/>
          <w:i w:val="false"/>
          <w:color w:val="000000"/>
          <w:sz w:val="28"/>
        </w:rPr>
        <w:t xml:space="preserve">
      706. В случае загорания в вытяжном шкафу выключить вентиляцию, электрический нагревательный прибор или прекратить подачу газа в горелку, затем принимаются меры к тушению очага загорания. Во всех случаях загорания вызвать пожарную охрану. </w:t>
      </w:r>
    </w:p>
    <w:bookmarkEnd w:id="746"/>
    <w:bookmarkStart w:name="z762" w:id="747"/>
    <w:p>
      <w:pPr>
        <w:spacing w:after="0"/>
        <w:ind w:left="0"/>
        <w:jc w:val="both"/>
      </w:pPr>
      <w:r>
        <w:rPr>
          <w:rFonts w:ascii="Times New Roman"/>
          <w:b w:val="false"/>
          <w:i w:val="false"/>
          <w:color w:val="000000"/>
          <w:sz w:val="28"/>
        </w:rPr>
        <w:t xml:space="preserve">
      707. В помещениях лаборатории находиться посторонним лицам не допускается. </w:t>
      </w:r>
    </w:p>
    <w:bookmarkEnd w:id="747"/>
    <w:bookmarkStart w:name="z763" w:id="748"/>
    <w:p>
      <w:pPr>
        <w:spacing w:after="0"/>
        <w:ind w:left="0"/>
        <w:jc w:val="left"/>
      </w:pPr>
      <w:r>
        <w:rPr>
          <w:rFonts w:ascii="Times New Roman"/>
          <w:b/>
          <w:i w:val="false"/>
          <w:color w:val="000000"/>
        </w:rPr>
        <w:t xml:space="preserve"> Глава 13. Молниезащита</w:t>
      </w:r>
    </w:p>
    <w:bookmarkEnd w:id="748"/>
    <w:p>
      <w:pPr>
        <w:spacing w:after="0"/>
        <w:ind w:left="0"/>
        <w:jc w:val="both"/>
      </w:pPr>
      <w:r>
        <w:rPr>
          <w:rFonts w:ascii="Times New Roman"/>
          <w:b w:val="false"/>
          <w:i w:val="false"/>
          <w:color w:val="ff0000"/>
          <w:sz w:val="28"/>
        </w:rPr>
        <w:t xml:space="preserve">
      Сноска. Заголовок главы 13 -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4" w:id="749"/>
    <w:p>
      <w:pPr>
        <w:spacing w:after="0"/>
        <w:ind w:left="0"/>
        <w:jc w:val="both"/>
      </w:pPr>
      <w:r>
        <w:rPr>
          <w:rFonts w:ascii="Times New Roman"/>
          <w:b w:val="false"/>
          <w:i w:val="false"/>
          <w:color w:val="000000"/>
          <w:sz w:val="28"/>
        </w:rPr>
        <w:t>
      708. При защите стальных резервуаров отдельно стоящими молниеотводами допускается общий контур.</w:t>
      </w:r>
    </w:p>
    <w:bookmarkEnd w:id="749"/>
    <w:p>
      <w:pPr>
        <w:spacing w:after="0"/>
        <w:ind w:left="0"/>
        <w:jc w:val="both"/>
      </w:pPr>
      <w:r>
        <w:rPr>
          <w:rFonts w:ascii="Times New Roman"/>
          <w:b w:val="false"/>
          <w:i w:val="false"/>
          <w:color w:val="000000"/>
          <w:sz w:val="28"/>
        </w:rPr>
        <w:t>
      Присоединение резервуаров к заземлению осуществляется не более чем через 50 метров по периметру основания резервуара, при этом число при соединении не менее двух.</w:t>
      </w:r>
    </w:p>
    <w:bookmarkStart w:name="z765" w:id="750"/>
    <w:p>
      <w:pPr>
        <w:spacing w:after="0"/>
        <w:ind w:left="0"/>
        <w:jc w:val="both"/>
      </w:pPr>
      <w:r>
        <w:rPr>
          <w:rFonts w:ascii="Times New Roman"/>
          <w:b w:val="false"/>
          <w:i w:val="false"/>
          <w:color w:val="000000"/>
          <w:sz w:val="28"/>
        </w:rPr>
        <w:t xml:space="preserve">
      709. Для защиты от электромагнитной индукции через каждые 25-30 метров устанавливаются металлические перемычки между подведенными к резервуару трубопроводами, кабелями в металлическом корпусе и другими металлическими конструкциями, расположенными друг от друга на расстоянии менее 10 метров. </w:t>
      </w:r>
    </w:p>
    <w:bookmarkEnd w:id="750"/>
    <w:p>
      <w:pPr>
        <w:spacing w:after="0"/>
        <w:ind w:left="0"/>
        <w:jc w:val="both"/>
      </w:pPr>
      <w:r>
        <w:rPr>
          <w:rFonts w:ascii="Times New Roman"/>
          <w:b w:val="false"/>
          <w:i w:val="false"/>
          <w:color w:val="000000"/>
          <w:sz w:val="28"/>
        </w:rPr>
        <w:t>
      Установка перемычек в местах соединений (стыки, ответвления) металлических трубопроводов или других протяженных конструкций не требуется.</w:t>
      </w:r>
    </w:p>
    <w:bookmarkStart w:name="z766" w:id="751"/>
    <w:p>
      <w:pPr>
        <w:spacing w:after="0"/>
        <w:ind w:left="0"/>
        <w:jc w:val="both"/>
      </w:pPr>
      <w:r>
        <w:rPr>
          <w:rFonts w:ascii="Times New Roman"/>
          <w:b w:val="false"/>
          <w:i w:val="false"/>
          <w:color w:val="000000"/>
          <w:sz w:val="28"/>
        </w:rPr>
        <w:t xml:space="preserve">
      710. Для защиты от заноса высоких потенциалов в сооружения, коммуникации при вводе заземляются. </w:t>
      </w:r>
    </w:p>
    <w:bookmarkEnd w:id="751"/>
    <w:bookmarkStart w:name="z767" w:id="752"/>
    <w:p>
      <w:pPr>
        <w:spacing w:after="0"/>
        <w:ind w:left="0"/>
        <w:jc w:val="both"/>
      </w:pPr>
      <w:r>
        <w:rPr>
          <w:rFonts w:ascii="Times New Roman"/>
          <w:b w:val="false"/>
          <w:i w:val="false"/>
          <w:color w:val="000000"/>
          <w:sz w:val="28"/>
        </w:rPr>
        <w:t xml:space="preserve">
      711. Для защиты от проникновения в резервуары высоких потенциалов наружные трубопроводы, расположенные на опорах: </w:t>
      </w:r>
    </w:p>
    <w:bookmarkEnd w:id="752"/>
    <w:p>
      <w:pPr>
        <w:spacing w:after="0"/>
        <w:ind w:left="0"/>
        <w:jc w:val="both"/>
      </w:pPr>
      <w:r>
        <w:rPr>
          <w:rFonts w:ascii="Times New Roman"/>
          <w:b w:val="false"/>
          <w:i w:val="false"/>
          <w:color w:val="000000"/>
          <w:sz w:val="28"/>
        </w:rPr>
        <w:t>
      заземляются на входе в резервуар на ближайшей к резервуару опоре; импульсное сопротивление заземлителя не более 10 Ом;</w:t>
      </w:r>
    </w:p>
    <w:p>
      <w:pPr>
        <w:spacing w:after="0"/>
        <w:ind w:left="0"/>
        <w:jc w:val="both"/>
      </w:pPr>
      <w:r>
        <w:rPr>
          <w:rFonts w:ascii="Times New Roman"/>
          <w:b w:val="false"/>
          <w:i w:val="false"/>
          <w:color w:val="000000"/>
          <w:sz w:val="28"/>
        </w:rPr>
        <w:t>
      вдоль трассы эстакады через каждые 250-300 метров трубопроводы для нефтепродуктов с температурой вспышки паров 61 градусов Цельсия и ниже присоединяют к повторным заземлителям с импульсным сопротивлением не более 50 Ом.</w:t>
      </w:r>
    </w:p>
    <w:bookmarkStart w:name="z768" w:id="753"/>
    <w:p>
      <w:pPr>
        <w:spacing w:after="0"/>
        <w:ind w:left="0"/>
        <w:jc w:val="both"/>
      </w:pPr>
      <w:r>
        <w:rPr>
          <w:rFonts w:ascii="Times New Roman"/>
          <w:b w:val="false"/>
          <w:i w:val="false"/>
          <w:color w:val="000000"/>
          <w:sz w:val="28"/>
        </w:rPr>
        <w:t xml:space="preserve">
      712. Плавающая крыша резервуара и понтоны для защиты от электростатической индукции соединяются гибкими перемычками с корпусом резервуара не менее чем в двух местах. </w:t>
      </w:r>
    </w:p>
    <w:bookmarkEnd w:id="753"/>
    <w:bookmarkStart w:name="z769" w:id="754"/>
    <w:p>
      <w:pPr>
        <w:spacing w:after="0"/>
        <w:ind w:left="0"/>
        <w:jc w:val="both"/>
      </w:pPr>
      <w:r>
        <w:rPr>
          <w:rFonts w:ascii="Times New Roman"/>
          <w:b w:val="false"/>
          <w:i w:val="false"/>
          <w:color w:val="000000"/>
          <w:sz w:val="28"/>
        </w:rPr>
        <w:t xml:space="preserve">
      713. Соединения молниеприемников с токоотводами заземлителей между собой и с токоприемниками выполняются сварными. </w:t>
      </w:r>
    </w:p>
    <w:bookmarkEnd w:id="754"/>
    <w:p>
      <w:pPr>
        <w:spacing w:after="0"/>
        <w:ind w:left="0"/>
        <w:jc w:val="both"/>
      </w:pPr>
      <w:r>
        <w:rPr>
          <w:rFonts w:ascii="Times New Roman"/>
          <w:b w:val="false"/>
          <w:i w:val="false"/>
          <w:color w:val="000000"/>
          <w:sz w:val="28"/>
        </w:rPr>
        <w:t>
      Наземная часть заземляющей сети, кроме контактных поверхностей, окрашивается в черный цвет.</w:t>
      </w:r>
    </w:p>
    <w:bookmarkStart w:name="z770" w:id="755"/>
    <w:p>
      <w:pPr>
        <w:spacing w:after="0"/>
        <w:ind w:left="0"/>
        <w:jc w:val="both"/>
      </w:pPr>
      <w:r>
        <w:rPr>
          <w:rFonts w:ascii="Times New Roman"/>
          <w:b w:val="false"/>
          <w:i w:val="false"/>
          <w:color w:val="000000"/>
          <w:sz w:val="28"/>
        </w:rPr>
        <w:t xml:space="preserve">
      714. Во время грозы приближаться к молниеотводам ближе 4 метров не допускается, о чем вывешиваются предупредительные надписи около сооружения или отдельно стоящего молниеотвода. </w:t>
      </w:r>
    </w:p>
    <w:bookmarkEnd w:id="755"/>
    <w:bookmarkStart w:name="z771" w:id="756"/>
    <w:p>
      <w:pPr>
        <w:spacing w:after="0"/>
        <w:ind w:left="0"/>
        <w:jc w:val="both"/>
      </w:pPr>
      <w:r>
        <w:rPr>
          <w:rFonts w:ascii="Times New Roman"/>
          <w:b w:val="false"/>
          <w:i w:val="false"/>
          <w:color w:val="000000"/>
          <w:sz w:val="28"/>
        </w:rPr>
        <w:t xml:space="preserve">
      715. При эксплуатации устройств молниезащиты осуществляется наблюдение за их состоянием. В график планово-предупредительных ремонтов включается текущее обслуживание (ревизии), текущий и капитальный ремонт этих устройств. </w:t>
      </w:r>
    </w:p>
    <w:bookmarkEnd w:id="756"/>
    <w:bookmarkStart w:name="z772" w:id="757"/>
    <w:p>
      <w:pPr>
        <w:spacing w:after="0"/>
        <w:ind w:left="0"/>
        <w:jc w:val="both"/>
      </w:pPr>
      <w:r>
        <w:rPr>
          <w:rFonts w:ascii="Times New Roman"/>
          <w:b w:val="false"/>
          <w:i w:val="false"/>
          <w:color w:val="000000"/>
          <w:sz w:val="28"/>
        </w:rPr>
        <w:t xml:space="preserve">
      716. Ежегодно перед наступлением грозового сезона проводится осмотр состояния наземных элементов молниезащиты (молниеприемников, токоотводов), мест соединения токоведущих элементов. </w:t>
      </w:r>
    </w:p>
    <w:bookmarkEnd w:id="757"/>
    <w:p>
      <w:pPr>
        <w:spacing w:after="0"/>
        <w:ind w:left="0"/>
        <w:jc w:val="both"/>
      </w:pPr>
      <w:r>
        <w:rPr>
          <w:rFonts w:ascii="Times New Roman"/>
          <w:b w:val="false"/>
          <w:i w:val="false"/>
          <w:color w:val="000000"/>
          <w:sz w:val="28"/>
        </w:rPr>
        <w:t>
      Не допускается в грозовой сезон оставлять молниеприемники без соединения с токоотводами и заземлителями.</w:t>
      </w:r>
    </w:p>
    <w:bookmarkStart w:name="z773" w:id="758"/>
    <w:p>
      <w:pPr>
        <w:spacing w:after="0"/>
        <w:ind w:left="0"/>
        <w:jc w:val="both"/>
      </w:pPr>
      <w:r>
        <w:rPr>
          <w:rFonts w:ascii="Times New Roman"/>
          <w:b w:val="false"/>
          <w:i w:val="false"/>
          <w:color w:val="000000"/>
          <w:sz w:val="28"/>
        </w:rPr>
        <w:t xml:space="preserve">
      717. После каждой грозы или сильного ветра все устройства молниезащиты осматриваются и повреждения устраняются. </w:t>
      </w:r>
    </w:p>
    <w:bookmarkEnd w:id="758"/>
    <w:bookmarkStart w:name="z774" w:id="759"/>
    <w:p>
      <w:pPr>
        <w:spacing w:after="0"/>
        <w:ind w:left="0"/>
        <w:jc w:val="both"/>
      </w:pPr>
      <w:r>
        <w:rPr>
          <w:rFonts w:ascii="Times New Roman"/>
          <w:b w:val="false"/>
          <w:i w:val="false"/>
          <w:color w:val="000000"/>
          <w:sz w:val="28"/>
        </w:rPr>
        <w:t xml:space="preserve">
      718. При техническом обслуживании обращается внимание на соединение токоведущих элементов и при уменьшении их сечения (вследствие коррозии, надлома, оплавлений) больше, чем на 30 процентов следует заменять их полностью либо отдельные дефектные места. </w:t>
      </w:r>
    </w:p>
    <w:bookmarkEnd w:id="759"/>
    <w:bookmarkStart w:name="z775" w:id="760"/>
    <w:p>
      <w:pPr>
        <w:spacing w:after="0"/>
        <w:ind w:left="0"/>
        <w:jc w:val="both"/>
      </w:pPr>
      <w:r>
        <w:rPr>
          <w:rFonts w:ascii="Times New Roman"/>
          <w:b w:val="false"/>
          <w:i w:val="false"/>
          <w:color w:val="000000"/>
          <w:sz w:val="28"/>
        </w:rPr>
        <w:t xml:space="preserve">
      719. Проверка заземляющих устройств, включая измерения сопротивлений растеканию тока, производится не реже одного раза в год — летом, при сухой почве. </w:t>
      </w:r>
    </w:p>
    <w:bookmarkEnd w:id="760"/>
    <w:bookmarkStart w:name="z776" w:id="761"/>
    <w:p>
      <w:pPr>
        <w:spacing w:after="0"/>
        <w:ind w:left="0"/>
        <w:jc w:val="both"/>
      </w:pPr>
      <w:r>
        <w:rPr>
          <w:rFonts w:ascii="Times New Roman"/>
          <w:b w:val="false"/>
          <w:i w:val="false"/>
          <w:color w:val="000000"/>
          <w:sz w:val="28"/>
        </w:rPr>
        <w:t>
      720. Если сопротивление заземлителя превышает нормативное значение на 20 процентов, устанавливаются дополнительные электроды или ремонтируется заземляющее устройство.</w:t>
      </w:r>
    </w:p>
    <w:bookmarkEnd w:id="761"/>
    <w:bookmarkStart w:name="z777" w:id="762"/>
    <w:p>
      <w:pPr>
        <w:spacing w:after="0"/>
        <w:ind w:left="0"/>
        <w:jc w:val="left"/>
      </w:pPr>
      <w:r>
        <w:rPr>
          <w:rFonts w:ascii="Times New Roman"/>
          <w:b/>
          <w:i w:val="false"/>
          <w:color w:val="000000"/>
        </w:rPr>
        <w:t xml:space="preserve"> Параграф 1. Порядок защиты металлоконструкций от коррозии</w:t>
      </w:r>
    </w:p>
    <w:bookmarkEnd w:id="762"/>
    <w:bookmarkStart w:name="z778" w:id="763"/>
    <w:p>
      <w:pPr>
        <w:spacing w:after="0"/>
        <w:ind w:left="0"/>
        <w:jc w:val="both"/>
      </w:pPr>
      <w:r>
        <w:rPr>
          <w:rFonts w:ascii="Times New Roman"/>
          <w:b w:val="false"/>
          <w:i w:val="false"/>
          <w:color w:val="000000"/>
          <w:sz w:val="28"/>
        </w:rPr>
        <w:t xml:space="preserve">
      721. Противокоррозионную защиту наружной поверхности подземных сооружений осуществляют путем нанесения покрытий, катодными станциями или протекторами. </w:t>
      </w:r>
    </w:p>
    <w:bookmarkEnd w:id="763"/>
    <w:bookmarkStart w:name="z779" w:id="764"/>
    <w:p>
      <w:pPr>
        <w:spacing w:after="0"/>
        <w:ind w:left="0"/>
        <w:jc w:val="both"/>
      </w:pPr>
      <w:r>
        <w:rPr>
          <w:rFonts w:ascii="Times New Roman"/>
          <w:b w:val="false"/>
          <w:i w:val="false"/>
          <w:color w:val="000000"/>
          <w:sz w:val="28"/>
        </w:rPr>
        <w:t xml:space="preserve">
      722. Подготовка поверхности перед металлизацией осуществляется механическим способом с помощью пескоструйных или дробеструйных установок. </w:t>
      </w:r>
    </w:p>
    <w:bookmarkEnd w:id="764"/>
    <w:bookmarkStart w:name="z780" w:id="765"/>
    <w:p>
      <w:pPr>
        <w:spacing w:after="0"/>
        <w:ind w:left="0"/>
        <w:jc w:val="both"/>
      </w:pPr>
      <w:r>
        <w:rPr>
          <w:rFonts w:ascii="Times New Roman"/>
          <w:b w:val="false"/>
          <w:i w:val="false"/>
          <w:color w:val="000000"/>
          <w:sz w:val="28"/>
        </w:rPr>
        <w:t xml:space="preserve">
      723. Состояние защитных покрытий подземных сооружений контролируется согласно требований технологического регламента. </w:t>
      </w:r>
    </w:p>
    <w:bookmarkEnd w:id="765"/>
    <w:bookmarkStart w:name="z781" w:id="766"/>
    <w:p>
      <w:pPr>
        <w:spacing w:after="0"/>
        <w:ind w:left="0"/>
        <w:jc w:val="left"/>
      </w:pPr>
      <w:r>
        <w:rPr>
          <w:rFonts w:ascii="Times New Roman"/>
          <w:b/>
          <w:i w:val="false"/>
          <w:color w:val="000000"/>
        </w:rPr>
        <w:t xml:space="preserve"> Глава 14. Обеспечения промышленной безопасности при ремонтных работах на нефтебазах и АЗС</w:t>
      </w:r>
    </w:p>
    <w:bookmarkEnd w:id="766"/>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30.03.2022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2" w:id="767"/>
    <w:p>
      <w:pPr>
        <w:spacing w:after="0"/>
        <w:ind w:left="0"/>
        <w:jc w:val="left"/>
      </w:pPr>
      <w:r>
        <w:rPr>
          <w:rFonts w:ascii="Times New Roman"/>
          <w:b/>
          <w:i w:val="false"/>
          <w:color w:val="000000"/>
        </w:rPr>
        <w:t xml:space="preserve"> Параграф 1. Производства работ по наряд-допуску</w:t>
      </w:r>
    </w:p>
    <w:bookmarkEnd w:id="767"/>
    <w:bookmarkStart w:name="z783" w:id="768"/>
    <w:p>
      <w:pPr>
        <w:spacing w:after="0"/>
        <w:ind w:left="0"/>
        <w:jc w:val="both"/>
      </w:pPr>
      <w:r>
        <w:rPr>
          <w:rFonts w:ascii="Times New Roman"/>
          <w:b w:val="false"/>
          <w:i w:val="false"/>
          <w:color w:val="000000"/>
          <w:sz w:val="28"/>
        </w:rPr>
        <w:t xml:space="preserve">
      724. Выдача наряд-допуска производится в соответствии с требованиями Правил оформления и применения нарядов-допусков при производстве работ в условиях повышенной 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РК от 28 августа 2020 года № 344 (зарегистрирован в Реестре государственной регистрации нормативных правовых актов за № 21151).</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724 -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69"/>
    <w:p>
      <w:pPr>
        <w:spacing w:after="0"/>
        <w:ind w:left="0"/>
        <w:jc w:val="both"/>
      </w:pPr>
      <w:r>
        <w:rPr>
          <w:rFonts w:ascii="Times New Roman"/>
          <w:b w:val="false"/>
          <w:i w:val="false"/>
          <w:color w:val="000000"/>
          <w:sz w:val="28"/>
        </w:rPr>
        <w:t xml:space="preserve">
      725. Земляные работы, производимые вблизи действующих железнодорожных, автомобильных дорог, линий электропередач, газо- и теплопроводов и других действующих открытых (скрытых) коммуникаций и технологических устройств, предварительно согласовываются лицом, выдающим наряд-допуск с организациями, обслуживающими эти объекты. Соответствующие документы (схемы, коммуникации) прилагаются к наряд- допуску. </w:t>
      </w:r>
    </w:p>
    <w:bookmarkEnd w:id="769"/>
    <w:bookmarkStart w:name="z785" w:id="770"/>
    <w:p>
      <w:pPr>
        <w:spacing w:after="0"/>
        <w:ind w:left="0"/>
        <w:jc w:val="both"/>
      </w:pPr>
      <w:r>
        <w:rPr>
          <w:rFonts w:ascii="Times New Roman"/>
          <w:b w:val="false"/>
          <w:i w:val="false"/>
          <w:color w:val="000000"/>
          <w:sz w:val="28"/>
        </w:rPr>
        <w:t xml:space="preserve">
      726. При временном прекращения работ по наряд-допуску, по указанию допускающего производитель работ удаляет членов бригады с места работы и возвращает наряд-допуск допускающему. </w:t>
      </w:r>
    </w:p>
    <w:bookmarkEnd w:id="770"/>
    <w:bookmarkStart w:name="z786" w:id="771"/>
    <w:p>
      <w:pPr>
        <w:spacing w:after="0"/>
        <w:ind w:left="0"/>
        <w:jc w:val="both"/>
      </w:pPr>
      <w:r>
        <w:rPr>
          <w:rFonts w:ascii="Times New Roman"/>
          <w:b w:val="false"/>
          <w:i w:val="false"/>
          <w:color w:val="000000"/>
          <w:sz w:val="28"/>
        </w:rPr>
        <w:t xml:space="preserve">
      727.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наряд-допуску и возвращения наряд-допуска производителю работ. </w:t>
      </w:r>
    </w:p>
    <w:bookmarkEnd w:id="771"/>
    <w:bookmarkStart w:name="z787" w:id="772"/>
    <w:p>
      <w:pPr>
        <w:spacing w:after="0"/>
        <w:ind w:left="0"/>
        <w:jc w:val="both"/>
      </w:pPr>
      <w:r>
        <w:rPr>
          <w:rFonts w:ascii="Times New Roman"/>
          <w:b w:val="false"/>
          <w:i w:val="false"/>
          <w:color w:val="000000"/>
          <w:sz w:val="28"/>
        </w:rPr>
        <w:t xml:space="preserve">
      728. При отсутствии допускающего, наряд-допуск закрывается и подписывается производителем работ и лицом, выдавшим наряд. </w:t>
      </w:r>
    </w:p>
    <w:bookmarkEnd w:id="772"/>
    <w:p>
      <w:pPr>
        <w:spacing w:after="0"/>
        <w:ind w:left="0"/>
        <w:jc w:val="both"/>
      </w:pPr>
      <w:r>
        <w:rPr>
          <w:rFonts w:ascii="Times New Roman"/>
          <w:b w:val="false"/>
          <w:i w:val="false"/>
          <w:color w:val="000000"/>
          <w:sz w:val="28"/>
        </w:rPr>
        <w:t>
      Не допускается начинать эксплуатацию технических устройств до возвращения производителем работ закрытого наряд-допуска.</w:t>
      </w:r>
    </w:p>
    <w:bookmarkStart w:name="z788" w:id="773"/>
    <w:p>
      <w:pPr>
        <w:spacing w:after="0"/>
        <w:ind w:left="0"/>
        <w:jc w:val="both"/>
      </w:pPr>
      <w:r>
        <w:rPr>
          <w:rFonts w:ascii="Times New Roman"/>
          <w:b w:val="false"/>
          <w:i w:val="false"/>
          <w:color w:val="000000"/>
          <w:sz w:val="28"/>
        </w:rPr>
        <w:t xml:space="preserve">
      729. В случае утери наряд-допуска работы прекращаются. На продолжение работ оформляется новый наряд-допуск и допуск к работе производится заново. </w:t>
      </w:r>
    </w:p>
    <w:bookmarkEnd w:id="773"/>
    <w:bookmarkStart w:name="z789" w:id="774"/>
    <w:p>
      <w:pPr>
        <w:spacing w:after="0"/>
        <w:ind w:left="0"/>
        <w:jc w:val="both"/>
      </w:pPr>
      <w:r>
        <w:rPr>
          <w:rFonts w:ascii="Times New Roman"/>
          <w:b w:val="false"/>
          <w:i w:val="false"/>
          <w:color w:val="000000"/>
          <w:sz w:val="28"/>
        </w:rPr>
        <w:t xml:space="preserve">
      730. Организацию и безопасное производство работ повышенной опасности обеспечивают лица выдающее наряд-допуск, ответственный руководитель, допускающий к работе, производитель работ, члены бригады. </w:t>
      </w:r>
    </w:p>
    <w:bookmarkEnd w:id="774"/>
    <w:bookmarkStart w:name="z790" w:id="775"/>
    <w:p>
      <w:pPr>
        <w:spacing w:after="0"/>
        <w:ind w:left="0"/>
        <w:jc w:val="both"/>
      </w:pPr>
      <w:r>
        <w:rPr>
          <w:rFonts w:ascii="Times New Roman"/>
          <w:b w:val="false"/>
          <w:i w:val="false"/>
          <w:color w:val="000000"/>
          <w:sz w:val="28"/>
        </w:rPr>
        <w:t>
      731. Перечень лиц, имеющих право выдачи наряд-допусков, ответственных руководителей, допускающих, производителей работ, утверждается техническим руководителем организации.</w:t>
      </w:r>
    </w:p>
    <w:bookmarkEnd w:id="775"/>
    <w:bookmarkStart w:name="z791" w:id="776"/>
    <w:p>
      <w:pPr>
        <w:spacing w:after="0"/>
        <w:ind w:left="0"/>
        <w:jc w:val="both"/>
      </w:pPr>
      <w:r>
        <w:rPr>
          <w:rFonts w:ascii="Times New Roman"/>
          <w:b w:val="false"/>
          <w:i w:val="false"/>
          <w:color w:val="000000"/>
          <w:sz w:val="28"/>
        </w:rPr>
        <w:t xml:space="preserve">
      732. Лицо, выдающее наряд-допуск определяет меры, обеспечивающие безопасное выполнение работ, назначает ответственного руководителя допускающего, производителя работ, членов бригады, определяет их квалификацию и достаточность мер по обеспечению безопасного производства работ. </w:t>
      </w:r>
    </w:p>
    <w:bookmarkEnd w:id="776"/>
    <w:bookmarkStart w:name="z792" w:id="777"/>
    <w:p>
      <w:pPr>
        <w:spacing w:after="0"/>
        <w:ind w:left="0"/>
        <w:jc w:val="both"/>
      </w:pPr>
      <w:r>
        <w:rPr>
          <w:rFonts w:ascii="Times New Roman"/>
          <w:b w:val="false"/>
          <w:i w:val="false"/>
          <w:color w:val="000000"/>
          <w:sz w:val="28"/>
        </w:rPr>
        <w:t xml:space="preserve">
      733. Допускающий к работе по наряд-допуску обеспечивает выполнение мероприятий по безопасному производству работ, указанных в наряд-допуске. </w:t>
      </w:r>
    </w:p>
    <w:bookmarkEnd w:id="777"/>
    <w:p>
      <w:pPr>
        <w:spacing w:after="0"/>
        <w:ind w:left="0"/>
        <w:jc w:val="both"/>
      </w:pPr>
      <w:r>
        <w:rPr>
          <w:rFonts w:ascii="Times New Roman"/>
          <w:b w:val="false"/>
          <w:i w:val="false"/>
          <w:color w:val="000000"/>
          <w:sz w:val="28"/>
        </w:rPr>
        <w:t>
      Допускающий перед началом работ, проверяет выполнение мероприятий по обеспечению безопасного производства работ, указанных в наряд-допуске, инструктирует производителя работ, членов бригады об особенностях безопасного выполнения работ непосредственно на месте производства работ.</w:t>
      </w:r>
    </w:p>
    <w:bookmarkStart w:name="z793" w:id="778"/>
    <w:p>
      <w:pPr>
        <w:spacing w:after="0"/>
        <w:ind w:left="0"/>
        <w:jc w:val="both"/>
      </w:pPr>
      <w:r>
        <w:rPr>
          <w:rFonts w:ascii="Times New Roman"/>
          <w:b w:val="false"/>
          <w:i w:val="false"/>
          <w:color w:val="000000"/>
          <w:sz w:val="28"/>
        </w:rPr>
        <w:t xml:space="preserve">
      734. При производстве работ по наряд-допуску в зоне действующих технических устройств, выдающий наряд-допуск назначает ответственного руководителя, обеспечивающего безопасное производство работ и своевременный вывод работающих по наряд-допуску в безопасное место при возникновении опасности в зоне проведения работ. </w:t>
      </w:r>
    </w:p>
    <w:bookmarkEnd w:id="778"/>
    <w:bookmarkStart w:name="z794" w:id="779"/>
    <w:p>
      <w:pPr>
        <w:spacing w:after="0"/>
        <w:ind w:left="0"/>
        <w:jc w:val="both"/>
      </w:pPr>
      <w:r>
        <w:rPr>
          <w:rFonts w:ascii="Times New Roman"/>
          <w:b w:val="false"/>
          <w:i w:val="false"/>
          <w:color w:val="000000"/>
          <w:sz w:val="28"/>
        </w:rPr>
        <w:t xml:space="preserve">
      735. Если у технологического персонала, закончилась смена, а у персонала, работающего по наряд-допуску, смена еще продолжается, то допускающий предупреждает руководителя смены, приступающей к работе о проведении работ по наряд-допуску. </w:t>
      </w:r>
    </w:p>
    <w:bookmarkEnd w:id="779"/>
    <w:bookmarkStart w:name="z795" w:id="780"/>
    <w:p>
      <w:pPr>
        <w:spacing w:after="0"/>
        <w:ind w:left="0"/>
        <w:jc w:val="both"/>
      </w:pPr>
      <w:r>
        <w:rPr>
          <w:rFonts w:ascii="Times New Roman"/>
          <w:b w:val="false"/>
          <w:i w:val="false"/>
          <w:color w:val="000000"/>
          <w:sz w:val="28"/>
        </w:rPr>
        <w:t xml:space="preserve">
      736. Допускается совмещение в одном лице двух обязанностей выдающего наряд-допуск, допускающего к работе, ответственного руководителя. Производителями работ назначаются работники, имеющие стаж работы не менее 1 года. </w:t>
      </w:r>
    </w:p>
    <w:bookmarkEnd w:id="780"/>
    <w:bookmarkStart w:name="z796" w:id="781"/>
    <w:p>
      <w:pPr>
        <w:spacing w:after="0"/>
        <w:ind w:left="0"/>
        <w:jc w:val="both"/>
      </w:pPr>
      <w:r>
        <w:rPr>
          <w:rFonts w:ascii="Times New Roman"/>
          <w:b w:val="false"/>
          <w:i w:val="false"/>
          <w:color w:val="000000"/>
          <w:sz w:val="28"/>
        </w:rPr>
        <w:t xml:space="preserve">
      737. Изменения в составе бригады производится лицом, имеющим право выдачи наряда-допуска с соответствующим оформлением в наряд-допуске. </w:t>
      </w:r>
    </w:p>
    <w:bookmarkEnd w:id="781"/>
    <w:p>
      <w:pPr>
        <w:spacing w:after="0"/>
        <w:ind w:left="0"/>
        <w:jc w:val="both"/>
      </w:pPr>
      <w:r>
        <w:rPr>
          <w:rFonts w:ascii="Times New Roman"/>
          <w:b w:val="false"/>
          <w:i w:val="false"/>
          <w:color w:val="000000"/>
          <w:sz w:val="28"/>
        </w:rPr>
        <w:t>
      При изменении состава бригады производитель работ инструктирует рабочих, вновь введенных в бригаду.</w:t>
      </w:r>
    </w:p>
    <w:bookmarkStart w:name="z797" w:id="782"/>
    <w:p>
      <w:pPr>
        <w:spacing w:after="0"/>
        <w:ind w:left="0"/>
        <w:jc w:val="both"/>
      </w:pPr>
      <w:r>
        <w:rPr>
          <w:rFonts w:ascii="Times New Roman"/>
          <w:b w:val="false"/>
          <w:i w:val="false"/>
          <w:color w:val="000000"/>
          <w:sz w:val="28"/>
        </w:rPr>
        <w:t xml:space="preserve">
      738. Производитель работ обеспечивает соблюдение мер безопасности членами бригады. Исполнители (члены бригады) обеспечивают соблюдение личной безопасности и мер, предусмотренных наряд-допуском. </w:t>
      </w:r>
    </w:p>
    <w:bookmarkEnd w:id="782"/>
    <w:bookmarkStart w:name="z798" w:id="783"/>
    <w:p>
      <w:pPr>
        <w:spacing w:after="0"/>
        <w:ind w:left="0"/>
        <w:jc w:val="left"/>
      </w:pPr>
      <w:r>
        <w:rPr>
          <w:rFonts w:ascii="Times New Roman"/>
          <w:b/>
          <w:i w:val="false"/>
          <w:color w:val="000000"/>
        </w:rPr>
        <w:t xml:space="preserve"> Параграф 2. Обеспечения промышленной безопасности ремонтных</w:t>
      </w:r>
      <w:r>
        <w:br/>
      </w:r>
      <w:r>
        <w:rPr>
          <w:rFonts w:ascii="Times New Roman"/>
          <w:b/>
          <w:i w:val="false"/>
          <w:color w:val="000000"/>
        </w:rPr>
        <w:t>работ в газоопасных местах</w:t>
      </w:r>
    </w:p>
    <w:bookmarkEnd w:id="783"/>
    <w:bookmarkStart w:name="z799" w:id="784"/>
    <w:p>
      <w:pPr>
        <w:spacing w:after="0"/>
        <w:ind w:left="0"/>
        <w:jc w:val="both"/>
      </w:pPr>
      <w:r>
        <w:rPr>
          <w:rFonts w:ascii="Times New Roman"/>
          <w:b w:val="false"/>
          <w:i w:val="false"/>
          <w:color w:val="000000"/>
          <w:sz w:val="28"/>
        </w:rPr>
        <w:t xml:space="preserve">
      739. К газоопасным работам относятся работы при недостаточном содержании кислорода (не менее 20 процентов по объему), работы по осмотру, очистке, ремонту, разгерметизации технологического оборудования и коммуникаций, в том числе внутри емкостей, при производстве которых не исключается возможность выделения в рабочую зону взрывопожароопасных газов или вредных веществ. </w:t>
      </w:r>
    </w:p>
    <w:bookmarkEnd w:id="784"/>
    <w:bookmarkStart w:name="z800" w:id="785"/>
    <w:p>
      <w:pPr>
        <w:spacing w:after="0"/>
        <w:ind w:left="0"/>
        <w:jc w:val="both"/>
      </w:pPr>
      <w:r>
        <w:rPr>
          <w:rFonts w:ascii="Times New Roman"/>
          <w:b w:val="false"/>
          <w:i w:val="false"/>
          <w:color w:val="000000"/>
          <w:sz w:val="28"/>
        </w:rPr>
        <w:t>
      740. В организации определяются перечни работ, утверждаемые техническим руководителем:</w:t>
      </w:r>
    </w:p>
    <w:bookmarkEnd w:id="785"/>
    <w:p>
      <w:pPr>
        <w:spacing w:after="0"/>
        <w:ind w:left="0"/>
        <w:jc w:val="both"/>
      </w:pPr>
      <w:r>
        <w:rPr>
          <w:rFonts w:ascii="Times New Roman"/>
          <w:b w:val="false"/>
          <w:i w:val="false"/>
          <w:color w:val="000000"/>
          <w:sz w:val="28"/>
        </w:rPr>
        <w:t xml:space="preserve">
      1) производимые с оформлением наряда-допуска на выполнение работ повышенной опасности (работы при разгерметизации технологического оборудования и коммуникаций, в нефтеловушках, ямах, в резервуарах, котлах, цистернах); </w:t>
      </w:r>
    </w:p>
    <w:p>
      <w:pPr>
        <w:spacing w:after="0"/>
        <w:ind w:left="0"/>
        <w:jc w:val="both"/>
      </w:pPr>
      <w:r>
        <w:rPr>
          <w:rFonts w:ascii="Times New Roman"/>
          <w:b w:val="false"/>
          <w:i w:val="false"/>
          <w:color w:val="000000"/>
          <w:sz w:val="28"/>
        </w:rPr>
        <w:t xml:space="preserve">
      2) производимые в порядке текущей эксплуатации без оформления наряда-допуска (периодические технологические работы — дренирование воды из резервуаров, ручной отбор проб и измерение уровня нефтепродукта в резервуаре, цистерне, слив в канализацию вредных и пожароопасных веществ). </w:t>
      </w:r>
    </w:p>
    <w:bookmarkStart w:name="z801" w:id="786"/>
    <w:p>
      <w:pPr>
        <w:spacing w:after="0"/>
        <w:ind w:left="0"/>
        <w:jc w:val="both"/>
      </w:pPr>
      <w:r>
        <w:rPr>
          <w:rFonts w:ascii="Times New Roman"/>
          <w:b w:val="false"/>
          <w:i w:val="false"/>
          <w:color w:val="000000"/>
          <w:sz w:val="28"/>
        </w:rPr>
        <w:t xml:space="preserve">
      741. Организация обеспечивает безопасное проведение работ, осуществляемое техническим руководителем организации. </w:t>
      </w:r>
    </w:p>
    <w:bookmarkEnd w:id="786"/>
    <w:bookmarkStart w:name="z802" w:id="787"/>
    <w:p>
      <w:pPr>
        <w:spacing w:after="0"/>
        <w:ind w:left="0"/>
        <w:jc w:val="both"/>
      </w:pPr>
      <w:r>
        <w:rPr>
          <w:rFonts w:ascii="Times New Roman"/>
          <w:b w:val="false"/>
          <w:i w:val="false"/>
          <w:color w:val="000000"/>
          <w:sz w:val="28"/>
        </w:rPr>
        <w:t xml:space="preserve">
      742. Лицо контроля перед началом работ проверяет выполнение подготовительных работ по плану их проведения, инструктирует всех работников о необходимых мерах безопасности. При этом каждый работник расписывается в наряде-допуске. </w:t>
      </w:r>
    </w:p>
    <w:bookmarkEnd w:id="787"/>
    <w:bookmarkStart w:name="z803" w:id="788"/>
    <w:p>
      <w:pPr>
        <w:spacing w:after="0"/>
        <w:ind w:left="0"/>
        <w:jc w:val="both"/>
      </w:pPr>
      <w:r>
        <w:rPr>
          <w:rFonts w:ascii="Times New Roman"/>
          <w:b w:val="false"/>
          <w:i w:val="false"/>
          <w:color w:val="000000"/>
          <w:sz w:val="28"/>
        </w:rPr>
        <w:t xml:space="preserve">
      743. Газоопасные работы выполняются бригадой в составе не менее трех человек. </w:t>
      </w:r>
    </w:p>
    <w:bookmarkEnd w:id="788"/>
    <w:p>
      <w:pPr>
        <w:spacing w:after="0"/>
        <w:ind w:left="0"/>
        <w:jc w:val="both"/>
      </w:pPr>
      <w:r>
        <w:rPr>
          <w:rFonts w:ascii="Times New Roman"/>
          <w:b w:val="false"/>
          <w:i w:val="false"/>
          <w:color w:val="000000"/>
          <w:sz w:val="28"/>
        </w:rPr>
        <w:t>
      Члены бригады обеспечиваются соответствующими средствами индивидуальной защиты, специальной обувью, специальной одеждой, инструментами, приспособлениями и вспомогательными материалами.</w:t>
      </w:r>
    </w:p>
    <w:bookmarkStart w:name="z804" w:id="789"/>
    <w:p>
      <w:pPr>
        <w:spacing w:after="0"/>
        <w:ind w:left="0"/>
        <w:jc w:val="both"/>
      </w:pPr>
      <w:r>
        <w:rPr>
          <w:rFonts w:ascii="Times New Roman"/>
          <w:b w:val="false"/>
          <w:i w:val="false"/>
          <w:color w:val="000000"/>
          <w:sz w:val="28"/>
        </w:rPr>
        <w:t xml:space="preserve">
      744. Приступать к газоопасным работам допускается после согласования этих работ с пожарной охраной. </w:t>
      </w:r>
    </w:p>
    <w:bookmarkEnd w:id="789"/>
    <w:bookmarkStart w:name="z805" w:id="790"/>
    <w:p>
      <w:pPr>
        <w:spacing w:after="0"/>
        <w:ind w:left="0"/>
        <w:jc w:val="both"/>
      </w:pPr>
      <w:r>
        <w:rPr>
          <w:rFonts w:ascii="Times New Roman"/>
          <w:b w:val="false"/>
          <w:i w:val="false"/>
          <w:color w:val="000000"/>
          <w:sz w:val="28"/>
        </w:rPr>
        <w:t xml:space="preserve">
      745. Газоопасные работы производят в дневное время, за исключением аварийных случаев. </w:t>
      </w:r>
    </w:p>
    <w:bookmarkEnd w:id="790"/>
    <w:bookmarkStart w:name="z806" w:id="791"/>
    <w:p>
      <w:pPr>
        <w:spacing w:after="0"/>
        <w:ind w:left="0"/>
        <w:jc w:val="both"/>
      </w:pPr>
      <w:r>
        <w:rPr>
          <w:rFonts w:ascii="Times New Roman"/>
          <w:b w:val="false"/>
          <w:i w:val="false"/>
          <w:color w:val="000000"/>
          <w:sz w:val="28"/>
        </w:rPr>
        <w:t>
      446. К выполнению газоопасных работ привлекаются лица:</w:t>
      </w:r>
    </w:p>
    <w:bookmarkEnd w:id="791"/>
    <w:p>
      <w:pPr>
        <w:spacing w:after="0"/>
        <w:ind w:left="0"/>
        <w:jc w:val="both"/>
      </w:pPr>
      <w:r>
        <w:rPr>
          <w:rFonts w:ascii="Times New Roman"/>
          <w:b w:val="false"/>
          <w:i w:val="false"/>
          <w:color w:val="000000"/>
          <w:sz w:val="28"/>
        </w:rPr>
        <w:t>
      обученные выполнению газоопасных работ;</w:t>
      </w:r>
    </w:p>
    <w:p>
      <w:pPr>
        <w:spacing w:after="0"/>
        <w:ind w:left="0"/>
        <w:jc w:val="both"/>
      </w:pPr>
      <w:r>
        <w:rPr>
          <w:rFonts w:ascii="Times New Roman"/>
          <w:b w:val="false"/>
          <w:i w:val="false"/>
          <w:color w:val="000000"/>
          <w:sz w:val="28"/>
        </w:rPr>
        <w:t>
      имеющие навыки по оказанию доврачебной медицинской помощи и спасению пострадавших;</w:t>
      </w:r>
    </w:p>
    <w:p>
      <w:pPr>
        <w:spacing w:after="0"/>
        <w:ind w:left="0"/>
        <w:jc w:val="both"/>
      </w:pPr>
      <w:r>
        <w:rPr>
          <w:rFonts w:ascii="Times New Roman"/>
          <w:b w:val="false"/>
          <w:i w:val="false"/>
          <w:color w:val="000000"/>
          <w:sz w:val="28"/>
        </w:rPr>
        <w:t>
      имеющие подготовку к работе в средствах индивидуальной защиты органов дыхания;</w:t>
      </w:r>
    </w:p>
    <w:p>
      <w:pPr>
        <w:spacing w:after="0"/>
        <w:ind w:left="0"/>
        <w:jc w:val="both"/>
      </w:pPr>
      <w:r>
        <w:rPr>
          <w:rFonts w:ascii="Times New Roman"/>
          <w:b w:val="false"/>
          <w:i w:val="false"/>
          <w:color w:val="000000"/>
          <w:sz w:val="28"/>
        </w:rPr>
        <w:t>
      знающие свойства веществ в местах проведения работ.</w:t>
      </w:r>
    </w:p>
    <w:bookmarkStart w:name="z807" w:id="792"/>
    <w:p>
      <w:pPr>
        <w:spacing w:after="0"/>
        <w:ind w:left="0"/>
        <w:jc w:val="both"/>
      </w:pPr>
      <w:r>
        <w:rPr>
          <w:rFonts w:ascii="Times New Roman"/>
          <w:b w:val="false"/>
          <w:i w:val="false"/>
          <w:color w:val="000000"/>
          <w:sz w:val="28"/>
        </w:rPr>
        <w:t xml:space="preserve">
      747. Контроль за организацией газоопасных работ на предприятиях осуществляется в соответствии с положением о производственном контроле. </w:t>
      </w:r>
    </w:p>
    <w:bookmarkEnd w:id="792"/>
    <w:bookmarkStart w:name="z808" w:id="793"/>
    <w:p>
      <w:pPr>
        <w:spacing w:after="0"/>
        <w:ind w:left="0"/>
        <w:jc w:val="both"/>
      </w:pPr>
      <w:r>
        <w:rPr>
          <w:rFonts w:ascii="Times New Roman"/>
          <w:b w:val="false"/>
          <w:i w:val="false"/>
          <w:color w:val="000000"/>
          <w:sz w:val="28"/>
        </w:rPr>
        <w:t>
      748. Каждая газоопасная работа состоит из этапов:</w:t>
      </w:r>
    </w:p>
    <w:bookmarkEnd w:id="793"/>
    <w:p>
      <w:pPr>
        <w:spacing w:after="0"/>
        <w:ind w:left="0"/>
        <w:jc w:val="both"/>
      </w:pPr>
      <w:r>
        <w:rPr>
          <w:rFonts w:ascii="Times New Roman"/>
          <w:b w:val="false"/>
          <w:i w:val="false"/>
          <w:color w:val="000000"/>
          <w:sz w:val="28"/>
        </w:rPr>
        <w:t>
      подготовка объекта к проведению работ;</w:t>
      </w:r>
    </w:p>
    <w:p>
      <w:pPr>
        <w:spacing w:after="0"/>
        <w:ind w:left="0"/>
        <w:jc w:val="both"/>
      </w:pPr>
      <w:r>
        <w:rPr>
          <w:rFonts w:ascii="Times New Roman"/>
          <w:b w:val="false"/>
          <w:i w:val="false"/>
          <w:color w:val="000000"/>
          <w:sz w:val="28"/>
        </w:rPr>
        <w:t>
      непосредственное проведение газоопасных работ;</w:t>
      </w:r>
    </w:p>
    <w:p>
      <w:pPr>
        <w:spacing w:after="0"/>
        <w:ind w:left="0"/>
        <w:jc w:val="both"/>
      </w:pPr>
      <w:r>
        <w:rPr>
          <w:rFonts w:ascii="Times New Roman"/>
          <w:b w:val="false"/>
          <w:i w:val="false"/>
          <w:color w:val="000000"/>
          <w:sz w:val="28"/>
        </w:rPr>
        <w:t xml:space="preserve">
      завершающие работы. </w:t>
      </w:r>
    </w:p>
    <w:bookmarkStart w:name="z809" w:id="794"/>
    <w:p>
      <w:pPr>
        <w:spacing w:after="0"/>
        <w:ind w:left="0"/>
        <w:jc w:val="both"/>
      </w:pPr>
      <w:r>
        <w:rPr>
          <w:rFonts w:ascii="Times New Roman"/>
          <w:b w:val="false"/>
          <w:i w:val="false"/>
          <w:color w:val="000000"/>
          <w:sz w:val="28"/>
        </w:rPr>
        <w:t xml:space="preserve">
      749. Перед началом работ в загазованном месте ответственный руководитель проверяет исправность противогаза, прочность спасательного пояса и веревки. В случае обнаружения неисправности противогаза или спасательного пояса их применение не допускается. </w:t>
      </w:r>
    </w:p>
    <w:bookmarkEnd w:id="794"/>
    <w:bookmarkStart w:name="z810" w:id="795"/>
    <w:p>
      <w:pPr>
        <w:spacing w:after="0"/>
        <w:ind w:left="0"/>
        <w:jc w:val="both"/>
      </w:pPr>
      <w:r>
        <w:rPr>
          <w:rFonts w:ascii="Times New Roman"/>
          <w:b w:val="false"/>
          <w:i w:val="false"/>
          <w:color w:val="000000"/>
          <w:sz w:val="28"/>
        </w:rPr>
        <w:t xml:space="preserve">
      750. Спасательный пояс застегивается, веревка не имеет надрывов, длина не менее 10 метров, имеет достаточную толщину и прочность. </w:t>
      </w:r>
    </w:p>
    <w:bookmarkEnd w:id="795"/>
    <w:bookmarkStart w:name="z811" w:id="796"/>
    <w:p>
      <w:pPr>
        <w:spacing w:after="0"/>
        <w:ind w:left="0"/>
        <w:jc w:val="both"/>
      </w:pPr>
      <w:r>
        <w:rPr>
          <w:rFonts w:ascii="Times New Roman"/>
          <w:b w:val="false"/>
          <w:i w:val="false"/>
          <w:color w:val="000000"/>
          <w:sz w:val="28"/>
        </w:rPr>
        <w:t xml:space="preserve">
      751. Спускаться в колодец или другое газоопасное место допускается при наличии двух дублеров. Не допускается спускаться в колодец двум работникам при одном наблюдающем. </w:t>
      </w:r>
    </w:p>
    <w:bookmarkEnd w:id="796"/>
    <w:bookmarkStart w:name="z812" w:id="797"/>
    <w:p>
      <w:pPr>
        <w:spacing w:after="0"/>
        <w:ind w:left="0"/>
        <w:jc w:val="both"/>
      </w:pPr>
      <w:r>
        <w:rPr>
          <w:rFonts w:ascii="Times New Roman"/>
          <w:b w:val="false"/>
          <w:i w:val="false"/>
          <w:color w:val="000000"/>
          <w:sz w:val="28"/>
        </w:rPr>
        <w:t xml:space="preserve">
      752. Применение открытого огня при спуске в колодец не допускается. </w:t>
      </w:r>
    </w:p>
    <w:bookmarkEnd w:id="797"/>
    <w:p>
      <w:pPr>
        <w:spacing w:after="0"/>
        <w:ind w:left="0"/>
        <w:jc w:val="both"/>
      </w:pPr>
      <w:r>
        <w:rPr>
          <w:rFonts w:ascii="Times New Roman"/>
          <w:b w:val="false"/>
          <w:i w:val="false"/>
          <w:color w:val="000000"/>
          <w:sz w:val="28"/>
        </w:rPr>
        <w:t>
      Допускается применять для освещения взрывозащищенные аккумуляторные фонари напряжением 12 Вольт, включение и выключение которых производится вне взрывоопасной зоны.</w:t>
      </w:r>
    </w:p>
    <w:bookmarkStart w:name="z813" w:id="798"/>
    <w:p>
      <w:pPr>
        <w:spacing w:after="0"/>
        <w:ind w:left="0"/>
        <w:jc w:val="both"/>
      </w:pPr>
      <w:r>
        <w:rPr>
          <w:rFonts w:ascii="Times New Roman"/>
          <w:b w:val="false"/>
          <w:i w:val="false"/>
          <w:color w:val="000000"/>
          <w:sz w:val="28"/>
        </w:rPr>
        <w:t xml:space="preserve">
      753. При работах в колодцах, внутри резервуаров и других загазованных местах наблюдающий периодически опрашивает работающего о самочувствии путем подергивания спасательной веревки или окриком; в случае отсутствия ответа наблюдающий вытаскивает работающего наружу. </w:t>
      </w:r>
    </w:p>
    <w:bookmarkEnd w:id="798"/>
    <w:p>
      <w:pPr>
        <w:spacing w:after="0"/>
        <w:ind w:left="0"/>
        <w:jc w:val="both"/>
      </w:pPr>
      <w:r>
        <w:rPr>
          <w:rFonts w:ascii="Times New Roman"/>
          <w:b w:val="false"/>
          <w:i w:val="false"/>
          <w:color w:val="000000"/>
          <w:sz w:val="28"/>
        </w:rPr>
        <w:t>
      Рекомендуемые сигналы следующие:</w:t>
      </w:r>
    </w:p>
    <w:p>
      <w:pPr>
        <w:spacing w:after="0"/>
        <w:ind w:left="0"/>
        <w:jc w:val="both"/>
      </w:pPr>
      <w:r>
        <w:rPr>
          <w:rFonts w:ascii="Times New Roman"/>
          <w:b w:val="false"/>
          <w:i w:val="false"/>
          <w:color w:val="000000"/>
          <w:sz w:val="28"/>
        </w:rPr>
        <w:t>
      два рывка - все в порядке;</w:t>
      </w:r>
    </w:p>
    <w:p>
      <w:pPr>
        <w:spacing w:after="0"/>
        <w:ind w:left="0"/>
        <w:jc w:val="both"/>
      </w:pPr>
      <w:r>
        <w:rPr>
          <w:rFonts w:ascii="Times New Roman"/>
          <w:b w:val="false"/>
          <w:i w:val="false"/>
          <w:color w:val="000000"/>
          <w:sz w:val="28"/>
        </w:rPr>
        <w:t>
      три рывка - немедленный выход.</w:t>
      </w:r>
    </w:p>
    <w:bookmarkStart w:name="z814" w:id="799"/>
    <w:p>
      <w:pPr>
        <w:spacing w:after="0"/>
        <w:ind w:left="0"/>
        <w:jc w:val="both"/>
      </w:pPr>
      <w:r>
        <w:rPr>
          <w:rFonts w:ascii="Times New Roman"/>
          <w:b w:val="false"/>
          <w:i w:val="false"/>
          <w:color w:val="000000"/>
          <w:sz w:val="28"/>
        </w:rPr>
        <w:t xml:space="preserve">
      754. Газоопасные работы по наряду-допуску проводятся в шланговых противогазах марки ПШ-1, ПШ-2. Не допускается применение для этих целей фильтрующих и кислородно-изолирующих противогазов. </w:t>
      </w:r>
    </w:p>
    <w:bookmarkEnd w:id="799"/>
    <w:p>
      <w:pPr>
        <w:spacing w:after="0"/>
        <w:ind w:left="0"/>
        <w:jc w:val="both"/>
      </w:pPr>
      <w:r>
        <w:rPr>
          <w:rFonts w:ascii="Times New Roman"/>
          <w:b w:val="false"/>
          <w:i w:val="false"/>
          <w:color w:val="000000"/>
          <w:sz w:val="28"/>
        </w:rPr>
        <w:t>
      Воздухозаборные патрубки шланговых противогазов при работе располагаются по направлению ветра в зоне чистого воздуха и надежно заземляются. При отсутствии принудительной подачи воздуха с помощью вентилятора длина шланга не более 10 метров.</w:t>
      </w:r>
    </w:p>
    <w:p>
      <w:pPr>
        <w:spacing w:after="0"/>
        <w:ind w:left="0"/>
        <w:jc w:val="both"/>
      </w:pPr>
      <w:r>
        <w:rPr>
          <w:rFonts w:ascii="Times New Roman"/>
          <w:b w:val="false"/>
          <w:i w:val="false"/>
          <w:color w:val="000000"/>
          <w:sz w:val="28"/>
        </w:rPr>
        <w:t>
      Шланг не имеет перегибов и защемлений.</w:t>
      </w:r>
    </w:p>
    <w:bookmarkStart w:name="z815" w:id="800"/>
    <w:p>
      <w:pPr>
        <w:spacing w:after="0"/>
        <w:ind w:left="0"/>
        <w:jc w:val="both"/>
      </w:pPr>
      <w:r>
        <w:rPr>
          <w:rFonts w:ascii="Times New Roman"/>
          <w:b w:val="false"/>
          <w:i w:val="false"/>
          <w:color w:val="000000"/>
          <w:sz w:val="28"/>
        </w:rPr>
        <w:t xml:space="preserve">
      755. При выполнении газоопасных работ применяют дополнительные средства индивидуальной защиты - перчатки, рукавицы, фартуки, дерматологические средства защиты кожи. </w:t>
      </w:r>
    </w:p>
    <w:bookmarkEnd w:id="800"/>
    <w:bookmarkStart w:name="z816" w:id="801"/>
    <w:p>
      <w:pPr>
        <w:spacing w:after="0"/>
        <w:ind w:left="0"/>
        <w:jc w:val="both"/>
      </w:pPr>
      <w:r>
        <w:rPr>
          <w:rFonts w:ascii="Times New Roman"/>
          <w:b w:val="false"/>
          <w:i w:val="false"/>
          <w:color w:val="000000"/>
          <w:sz w:val="28"/>
        </w:rPr>
        <w:t xml:space="preserve">
      756. При выполнении газоопасных работ не допускается: </w:t>
      </w:r>
    </w:p>
    <w:bookmarkEnd w:id="801"/>
    <w:p>
      <w:pPr>
        <w:spacing w:after="0"/>
        <w:ind w:left="0"/>
        <w:jc w:val="both"/>
      </w:pPr>
      <w:r>
        <w:rPr>
          <w:rFonts w:ascii="Times New Roman"/>
          <w:b w:val="false"/>
          <w:i w:val="false"/>
          <w:color w:val="000000"/>
          <w:sz w:val="28"/>
        </w:rPr>
        <w:t>
      работать в обуви со стальными гвоздями, подковками;</w:t>
      </w:r>
    </w:p>
    <w:p>
      <w:pPr>
        <w:spacing w:after="0"/>
        <w:ind w:left="0"/>
        <w:jc w:val="both"/>
      </w:pPr>
      <w:r>
        <w:rPr>
          <w:rFonts w:ascii="Times New Roman"/>
          <w:b w:val="false"/>
          <w:i w:val="false"/>
          <w:color w:val="000000"/>
          <w:sz w:val="28"/>
        </w:rPr>
        <w:t>
      работать инструментом, вызывающим при ударе искрообразование;</w:t>
      </w:r>
    </w:p>
    <w:p>
      <w:pPr>
        <w:spacing w:after="0"/>
        <w:ind w:left="0"/>
        <w:jc w:val="both"/>
      </w:pPr>
      <w:r>
        <w:rPr>
          <w:rFonts w:ascii="Times New Roman"/>
          <w:b w:val="false"/>
          <w:i w:val="false"/>
          <w:color w:val="000000"/>
          <w:sz w:val="28"/>
        </w:rPr>
        <w:t>
      использовать неисправные или непроверенные противогазы, предохранительные пояса, веревки и лестницы.</w:t>
      </w:r>
    </w:p>
    <w:bookmarkStart w:name="z817" w:id="802"/>
    <w:p>
      <w:pPr>
        <w:spacing w:after="0"/>
        <w:ind w:left="0"/>
        <w:jc w:val="both"/>
      </w:pPr>
      <w:r>
        <w:rPr>
          <w:rFonts w:ascii="Times New Roman"/>
          <w:b w:val="false"/>
          <w:i w:val="false"/>
          <w:color w:val="000000"/>
          <w:sz w:val="28"/>
        </w:rPr>
        <w:t xml:space="preserve">
      757. Газоопасные работы по наряду-допуску проводятся в присутствии наблюдающих, снаряженных так же, как и работающие. </w:t>
      </w:r>
    </w:p>
    <w:bookmarkEnd w:id="802"/>
    <w:p>
      <w:pPr>
        <w:spacing w:after="0"/>
        <w:ind w:left="0"/>
        <w:jc w:val="both"/>
      </w:pPr>
      <w:r>
        <w:rPr>
          <w:rFonts w:ascii="Times New Roman"/>
          <w:b w:val="false"/>
          <w:i w:val="false"/>
          <w:color w:val="000000"/>
          <w:sz w:val="28"/>
        </w:rPr>
        <w:t>
      Находиться внутри загазованного помещения или резервуара в шланговом противогазе допускается не более 15 минут, после чего необходим отдых не менее 15 минут.</w:t>
      </w:r>
    </w:p>
    <w:bookmarkStart w:name="z818" w:id="803"/>
    <w:p>
      <w:pPr>
        <w:spacing w:after="0"/>
        <w:ind w:left="0"/>
        <w:jc w:val="both"/>
      </w:pPr>
      <w:r>
        <w:rPr>
          <w:rFonts w:ascii="Times New Roman"/>
          <w:b w:val="false"/>
          <w:i w:val="false"/>
          <w:color w:val="000000"/>
          <w:sz w:val="28"/>
        </w:rPr>
        <w:t xml:space="preserve">
      758. Работники, заявившие о недомогании или плохом самочувствии, на работу не допускаются. </w:t>
      </w:r>
    </w:p>
    <w:bookmarkEnd w:id="803"/>
    <w:bookmarkStart w:name="z819" w:id="804"/>
    <w:p>
      <w:pPr>
        <w:spacing w:after="0"/>
        <w:ind w:left="0"/>
        <w:jc w:val="both"/>
      </w:pPr>
      <w:r>
        <w:rPr>
          <w:rFonts w:ascii="Times New Roman"/>
          <w:b w:val="false"/>
          <w:i w:val="false"/>
          <w:color w:val="000000"/>
          <w:sz w:val="28"/>
        </w:rPr>
        <w:t>
      759. При обнаружении каких-либо неисправностей (прокола шланга, остановка воздуходувки, обрыва спасательной веревки), а также при попытке работника снять шлем-маску противогаза работа приостанавливается, а работник выводится из опасной зоны.</w:t>
      </w:r>
    </w:p>
    <w:bookmarkEnd w:id="804"/>
    <w:bookmarkStart w:name="z820" w:id="805"/>
    <w:p>
      <w:pPr>
        <w:spacing w:after="0"/>
        <w:ind w:left="0"/>
        <w:jc w:val="both"/>
      </w:pPr>
      <w:r>
        <w:rPr>
          <w:rFonts w:ascii="Times New Roman"/>
          <w:b w:val="false"/>
          <w:i w:val="false"/>
          <w:color w:val="000000"/>
          <w:sz w:val="28"/>
        </w:rPr>
        <w:t xml:space="preserve">
      760. Газоопасные работы прекращаются, если в процессе их проведения обнаружено появление паров нефтепродуктов, вызывающих пожарную опасность или опасность отравления. </w:t>
      </w:r>
    </w:p>
    <w:bookmarkEnd w:id="805"/>
    <w:bookmarkStart w:name="z821" w:id="806"/>
    <w:p>
      <w:pPr>
        <w:spacing w:after="0"/>
        <w:ind w:left="0"/>
        <w:jc w:val="both"/>
      </w:pPr>
      <w:r>
        <w:rPr>
          <w:rFonts w:ascii="Times New Roman"/>
          <w:b w:val="false"/>
          <w:i w:val="false"/>
          <w:color w:val="000000"/>
          <w:sz w:val="28"/>
        </w:rPr>
        <w:t xml:space="preserve">
      761. При проведении ремонтных работ (в том числе огневых) проводятся анализы воздуха в местах проведения работ с оформлением справок по результатам анализа воздуха и подписью ответственных лиц. </w:t>
      </w:r>
    </w:p>
    <w:bookmarkEnd w:id="806"/>
    <w:p>
      <w:pPr>
        <w:spacing w:after="0"/>
        <w:ind w:left="0"/>
        <w:jc w:val="both"/>
      </w:pPr>
      <w:r>
        <w:rPr>
          <w:rFonts w:ascii="Times New Roman"/>
          <w:b w:val="false"/>
          <w:i w:val="false"/>
          <w:color w:val="000000"/>
          <w:sz w:val="28"/>
        </w:rPr>
        <w:t>
      Выполнение анализов проб воздуха на содержание в них паров (газов) перед огневыми и газоопасными работами и оформление результатов анализов осуществляются лабораториями.</w:t>
      </w:r>
    </w:p>
    <w:bookmarkStart w:name="z822" w:id="807"/>
    <w:p>
      <w:pPr>
        <w:spacing w:after="0"/>
        <w:ind w:left="0"/>
        <w:jc w:val="both"/>
      </w:pPr>
      <w:r>
        <w:rPr>
          <w:rFonts w:ascii="Times New Roman"/>
          <w:b w:val="false"/>
          <w:i w:val="false"/>
          <w:color w:val="000000"/>
          <w:sz w:val="28"/>
        </w:rPr>
        <w:t xml:space="preserve">
      762. Контроль за содержанием вредных веществ в воздухе рабочей зоны осуществляется в соответствии с технологическим регламентом. </w:t>
      </w:r>
    </w:p>
    <w:bookmarkEnd w:id="807"/>
    <w:bookmarkStart w:name="z823" w:id="808"/>
    <w:p>
      <w:pPr>
        <w:spacing w:after="0"/>
        <w:ind w:left="0"/>
        <w:jc w:val="left"/>
      </w:pPr>
      <w:r>
        <w:rPr>
          <w:rFonts w:ascii="Times New Roman"/>
          <w:b/>
          <w:i w:val="false"/>
          <w:color w:val="000000"/>
        </w:rPr>
        <w:t xml:space="preserve"> Параграф 3. Обеспечения промышленной безопасности при огневых</w:t>
      </w:r>
      <w:r>
        <w:br/>
      </w:r>
      <w:r>
        <w:rPr>
          <w:rFonts w:ascii="Times New Roman"/>
          <w:b/>
          <w:i w:val="false"/>
          <w:color w:val="000000"/>
        </w:rPr>
        <w:t>работах</w:t>
      </w:r>
    </w:p>
    <w:bookmarkEnd w:id="808"/>
    <w:bookmarkStart w:name="z824" w:id="809"/>
    <w:p>
      <w:pPr>
        <w:spacing w:after="0"/>
        <w:ind w:left="0"/>
        <w:jc w:val="both"/>
      </w:pPr>
      <w:r>
        <w:rPr>
          <w:rFonts w:ascii="Times New Roman"/>
          <w:b w:val="false"/>
          <w:i w:val="false"/>
          <w:color w:val="000000"/>
          <w:sz w:val="28"/>
        </w:rPr>
        <w:t xml:space="preserve">
      763. К огневым работам относятся 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и конструкций: </w:t>
      </w:r>
    </w:p>
    <w:bookmarkEnd w:id="809"/>
    <w:p>
      <w:pPr>
        <w:spacing w:after="0"/>
        <w:ind w:left="0"/>
        <w:jc w:val="both"/>
      </w:pPr>
      <w:r>
        <w:rPr>
          <w:rFonts w:ascii="Times New Roman"/>
          <w:b w:val="false"/>
          <w:i w:val="false"/>
          <w:color w:val="000000"/>
          <w:sz w:val="28"/>
        </w:rPr>
        <w:t>
      электро-и газосварка;</w:t>
      </w:r>
    </w:p>
    <w:p>
      <w:pPr>
        <w:spacing w:after="0"/>
        <w:ind w:left="0"/>
        <w:jc w:val="both"/>
      </w:pPr>
      <w:r>
        <w:rPr>
          <w:rFonts w:ascii="Times New Roman"/>
          <w:b w:val="false"/>
          <w:i w:val="false"/>
          <w:color w:val="000000"/>
          <w:sz w:val="28"/>
        </w:rPr>
        <w:t>
      паяльные работы;</w:t>
      </w:r>
    </w:p>
    <w:p>
      <w:pPr>
        <w:spacing w:after="0"/>
        <w:ind w:left="0"/>
        <w:jc w:val="both"/>
      </w:pPr>
      <w:r>
        <w:rPr>
          <w:rFonts w:ascii="Times New Roman"/>
          <w:b w:val="false"/>
          <w:i w:val="false"/>
          <w:color w:val="000000"/>
          <w:sz w:val="28"/>
        </w:rPr>
        <w:t>
      работы по разогреву битума, нагреву деталей открытым пламенем;</w:t>
      </w:r>
    </w:p>
    <w:p>
      <w:pPr>
        <w:spacing w:after="0"/>
        <w:ind w:left="0"/>
        <w:jc w:val="both"/>
      </w:pPr>
      <w:r>
        <w:rPr>
          <w:rFonts w:ascii="Times New Roman"/>
          <w:b w:val="false"/>
          <w:i w:val="false"/>
          <w:color w:val="000000"/>
          <w:sz w:val="28"/>
        </w:rPr>
        <w:t>
      все прочие работы с применением открытого огня.</w:t>
      </w:r>
    </w:p>
    <w:bookmarkStart w:name="z825" w:id="810"/>
    <w:p>
      <w:pPr>
        <w:spacing w:after="0"/>
        <w:ind w:left="0"/>
        <w:jc w:val="both"/>
      </w:pPr>
      <w:r>
        <w:rPr>
          <w:rFonts w:ascii="Times New Roman"/>
          <w:b w:val="false"/>
          <w:i w:val="false"/>
          <w:color w:val="000000"/>
          <w:sz w:val="28"/>
        </w:rPr>
        <w:t xml:space="preserve">
      764. К проведению огневых работ допускаются работники, прошедшие в обучение и проверку знаний по промышленной и пожарной безопасности, и имеющие квалификационное удостоверение. </w:t>
      </w:r>
    </w:p>
    <w:bookmarkEnd w:id="810"/>
    <w:bookmarkStart w:name="z826" w:id="811"/>
    <w:p>
      <w:pPr>
        <w:spacing w:after="0"/>
        <w:ind w:left="0"/>
        <w:jc w:val="both"/>
      </w:pPr>
      <w:r>
        <w:rPr>
          <w:rFonts w:ascii="Times New Roman"/>
          <w:b w:val="false"/>
          <w:i w:val="false"/>
          <w:color w:val="000000"/>
          <w:sz w:val="28"/>
        </w:rPr>
        <w:t xml:space="preserve">
      765. Места проведения огневых работ постоянные или временные. </w:t>
      </w:r>
    </w:p>
    <w:bookmarkEnd w:id="811"/>
    <w:p>
      <w:pPr>
        <w:spacing w:after="0"/>
        <w:ind w:left="0"/>
        <w:jc w:val="both"/>
      </w:pPr>
      <w:r>
        <w:rPr>
          <w:rFonts w:ascii="Times New Roman"/>
          <w:b w:val="false"/>
          <w:i w:val="false"/>
          <w:color w:val="000000"/>
          <w:sz w:val="28"/>
        </w:rPr>
        <w:t>
      В каждой организации приказом определяются места постоянного проведения огневых работ.</w:t>
      </w:r>
    </w:p>
    <w:bookmarkStart w:name="z827" w:id="812"/>
    <w:p>
      <w:pPr>
        <w:spacing w:after="0"/>
        <w:ind w:left="0"/>
        <w:jc w:val="both"/>
      </w:pPr>
      <w:r>
        <w:rPr>
          <w:rFonts w:ascii="Times New Roman"/>
          <w:b w:val="false"/>
          <w:i w:val="false"/>
          <w:color w:val="000000"/>
          <w:sz w:val="28"/>
        </w:rPr>
        <w:t xml:space="preserve">
      766. Проведение временных огневых работ допускается после оформления наряда-допуска, по согласованию с представителем пожарной охраны. </w:t>
      </w:r>
    </w:p>
    <w:bookmarkEnd w:id="812"/>
    <w:bookmarkStart w:name="z828" w:id="813"/>
    <w:p>
      <w:pPr>
        <w:spacing w:after="0"/>
        <w:ind w:left="0"/>
        <w:jc w:val="both"/>
      </w:pPr>
      <w:r>
        <w:rPr>
          <w:rFonts w:ascii="Times New Roman"/>
          <w:b w:val="false"/>
          <w:i w:val="false"/>
          <w:color w:val="000000"/>
          <w:sz w:val="28"/>
        </w:rPr>
        <w:t xml:space="preserve">
      767. Для организации подготовки объекта и проведения огневых работ назначается ответственное лицо контроля, в том числе и при выполнении работ на объекте подрядной организацией. </w:t>
      </w:r>
    </w:p>
    <w:bookmarkEnd w:id="813"/>
    <w:p>
      <w:pPr>
        <w:spacing w:after="0"/>
        <w:ind w:left="0"/>
        <w:jc w:val="both"/>
      </w:pPr>
      <w:r>
        <w:rPr>
          <w:rFonts w:ascii="Times New Roman"/>
          <w:b w:val="false"/>
          <w:i w:val="false"/>
          <w:color w:val="000000"/>
          <w:sz w:val="28"/>
        </w:rPr>
        <w:t>
      Лицо контроля организовывает выполнение мероприятий, обеспечивающих взрывопожаробезопасность подготовительных и огневых работ.</w:t>
      </w:r>
    </w:p>
    <w:p>
      <w:pPr>
        <w:spacing w:after="0"/>
        <w:ind w:left="0"/>
        <w:jc w:val="both"/>
      </w:pPr>
      <w:r>
        <w:rPr>
          <w:rFonts w:ascii="Times New Roman"/>
          <w:b w:val="false"/>
          <w:i w:val="false"/>
          <w:color w:val="000000"/>
          <w:sz w:val="28"/>
        </w:rPr>
        <w:t>
      Проведение работ без принятия мер, исключающих возникновение пожара (взрыва), не допускается.</w:t>
      </w:r>
    </w:p>
    <w:bookmarkStart w:name="z829" w:id="814"/>
    <w:p>
      <w:pPr>
        <w:spacing w:after="0"/>
        <w:ind w:left="0"/>
        <w:jc w:val="both"/>
      </w:pPr>
      <w:r>
        <w:rPr>
          <w:rFonts w:ascii="Times New Roman"/>
          <w:b w:val="false"/>
          <w:i w:val="false"/>
          <w:color w:val="000000"/>
          <w:sz w:val="28"/>
        </w:rPr>
        <w:t>
      768. Перед началом огневых работ на территории резервуарного парка проверяется плотность закрытия крышек колодцев канализации, наличие слоя песка на этих крышках, герметичность фланцевых соединений. Очищается место работ от сгораемых материалов в радиусе 20 метров.</w:t>
      </w:r>
    </w:p>
    <w:bookmarkEnd w:id="814"/>
    <w:bookmarkStart w:name="z830" w:id="815"/>
    <w:p>
      <w:pPr>
        <w:spacing w:after="0"/>
        <w:ind w:left="0"/>
        <w:jc w:val="both"/>
      </w:pPr>
      <w:r>
        <w:rPr>
          <w:rFonts w:ascii="Times New Roman"/>
          <w:b w:val="false"/>
          <w:i w:val="false"/>
          <w:color w:val="000000"/>
          <w:sz w:val="28"/>
        </w:rPr>
        <w:t xml:space="preserve">
      769. При наличии вблизи мест проведения огневых работ сгораемых конструкций, последние защищаются от возгораний металлическими или асбестовыми экранами. </w:t>
      </w:r>
    </w:p>
    <w:bookmarkEnd w:id="815"/>
    <w:bookmarkStart w:name="z831" w:id="816"/>
    <w:p>
      <w:pPr>
        <w:spacing w:after="0"/>
        <w:ind w:left="0"/>
        <w:jc w:val="both"/>
      </w:pPr>
      <w:r>
        <w:rPr>
          <w:rFonts w:ascii="Times New Roman"/>
          <w:b w:val="false"/>
          <w:i w:val="false"/>
          <w:color w:val="000000"/>
          <w:sz w:val="28"/>
        </w:rPr>
        <w:t xml:space="preserve">
      770. При проведении огневых работ на рабочем месте предусматриваются необходимые первичные средства пожаротушения, а исполнители обеспечиваются средствами индивидуальной защиты. </w:t>
      </w:r>
    </w:p>
    <w:bookmarkEnd w:id="816"/>
    <w:bookmarkStart w:name="z832" w:id="817"/>
    <w:p>
      <w:pPr>
        <w:spacing w:after="0"/>
        <w:ind w:left="0"/>
        <w:jc w:val="both"/>
      </w:pPr>
      <w:r>
        <w:rPr>
          <w:rFonts w:ascii="Times New Roman"/>
          <w:b w:val="false"/>
          <w:i w:val="false"/>
          <w:color w:val="000000"/>
          <w:sz w:val="28"/>
        </w:rPr>
        <w:t xml:space="preserve">
      771. До проведения ремонтных работ на резервуаре составляется акт о готовности проведения ремонта резервуара с ведением огневых работ. </w:t>
      </w:r>
    </w:p>
    <w:bookmarkEnd w:id="817"/>
    <w:p>
      <w:pPr>
        <w:spacing w:after="0"/>
        <w:ind w:left="0"/>
        <w:jc w:val="both"/>
      </w:pPr>
      <w:r>
        <w:rPr>
          <w:rFonts w:ascii="Times New Roman"/>
          <w:b w:val="false"/>
          <w:i w:val="false"/>
          <w:color w:val="000000"/>
          <w:sz w:val="28"/>
        </w:rPr>
        <w:t>
      При содержании взрывоопасных и пожароопасных веществ выше 20 процентов от нижнего предела концентрации воспламенения работы не допускаются.</w:t>
      </w:r>
    </w:p>
    <w:bookmarkStart w:name="z833" w:id="818"/>
    <w:p>
      <w:pPr>
        <w:spacing w:after="0"/>
        <w:ind w:left="0"/>
        <w:jc w:val="both"/>
      </w:pPr>
      <w:r>
        <w:rPr>
          <w:rFonts w:ascii="Times New Roman"/>
          <w:b w:val="false"/>
          <w:i w:val="false"/>
          <w:color w:val="000000"/>
          <w:sz w:val="28"/>
        </w:rPr>
        <w:t xml:space="preserve">
      772. Огневые работы в резервуарах, на технологических трубопроводах производятся после их освобождения от продукта, установления заглушек и продувки паром или инертным газом и контроля воздушной среды. </w:t>
      </w:r>
    </w:p>
    <w:bookmarkEnd w:id="818"/>
    <w:bookmarkStart w:name="z834" w:id="819"/>
    <w:p>
      <w:pPr>
        <w:spacing w:after="0"/>
        <w:ind w:left="0"/>
        <w:jc w:val="both"/>
      </w:pPr>
      <w:r>
        <w:rPr>
          <w:rFonts w:ascii="Times New Roman"/>
          <w:b w:val="false"/>
          <w:i w:val="false"/>
          <w:color w:val="000000"/>
          <w:sz w:val="28"/>
        </w:rPr>
        <w:t xml:space="preserve">
      773. Огневые работы как внутри, так и снаружи резервуаров допускаются после взятия контрольных анализов воздуха в месте проведения работ с оформлением справок по результатам анализа установленной формы и подписью лица, выполняющего ремонтные работы. </w:t>
      </w:r>
    </w:p>
    <w:bookmarkEnd w:id="819"/>
    <w:bookmarkStart w:name="z835" w:id="820"/>
    <w:p>
      <w:pPr>
        <w:spacing w:after="0"/>
        <w:ind w:left="0"/>
        <w:jc w:val="both"/>
      </w:pPr>
      <w:r>
        <w:rPr>
          <w:rFonts w:ascii="Times New Roman"/>
          <w:b w:val="false"/>
          <w:i w:val="false"/>
          <w:color w:val="000000"/>
          <w:sz w:val="28"/>
        </w:rPr>
        <w:t xml:space="preserve">
      774. Огневые работы допускается производить после выполнения всех подготовительных мероприятий, обеспечивающих полную безопасность работ. </w:t>
      </w:r>
    </w:p>
    <w:bookmarkEnd w:id="820"/>
    <w:bookmarkStart w:name="z836" w:id="821"/>
    <w:p>
      <w:pPr>
        <w:spacing w:after="0"/>
        <w:ind w:left="0"/>
        <w:jc w:val="both"/>
      </w:pPr>
      <w:r>
        <w:rPr>
          <w:rFonts w:ascii="Times New Roman"/>
          <w:b w:val="false"/>
          <w:i w:val="false"/>
          <w:color w:val="000000"/>
          <w:sz w:val="28"/>
        </w:rPr>
        <w:t xml:space="preserve">
      775. При проведении огневых работ не допускается использование спецодежды со следами масла, бензина, керосина и других горючих жидкостей. </w:t>
      </w:r>
    </w:p>
    <w:bookmarkEnd w:id="821"/>
    <w:p>
      <w:pPr>
        <w:spacing w:after="0"/>
        <w:ind w:left="0"/>
        <w:jc w:val="both"/>
      </w:pPr>
      <w:r>
        <w:rPr>
          <w:rFonts w:ascii="Times New Roman"/>
          <w:b w:val="false"/>
          <w:i w:val="false"/>
          <w:color w:val="000000"/>
          <w:sz w:val="28"/>
        </w:rPr>
        <w:t>
      Не допускается производить сварку и газорезку без специальной одежды, защитных очков, специальных щитков.</w:t>
      </w:r>
    </w:p>
    <w:bookmarkStart w:name="z837" w:id="822"/>
    <w:p>
      <w:pPr>
        <w:spacing w:after="0"/>
        <w:ind w:left="0"/>
        <w:jc w:val="both"/>
      </w:pPr>
      <w:r>
        <w:rPr>
          <w:rFonts w:ascii="Times New Roman"/>
          <w:b w:val="false"/>
          <w:i w:val="false"/>
          <w:color w:val="000000"/>
          <w:sz w:val="28"/>
        </w:rPr>
        <w:t xml:space="preserve">
      776. Исполнители приступают к работе после личной проверки выполнения всех мероприятий безопасности, указанных в наряде-допуске на огневые работы, и в присутствии руководителя, ответственного за проведение этих работ. </w:t>
      </w:r>
    </w:p>
    <w:bookmarkEnd w:id="822"/>
    <w:bookmarkStart w:name="z838" w:id="823"/>
    <w:p>
      <w:pPr>
        <w:spacing w:after="0"/>
        <w:ind w:left="0"/>
        <w:jc w:val="both"/>
      </w:pPr>
      <w:r>
        <w:rPr>
          <w:rFonts w:ascii="Times New Roman"/>
          <w:b w:val="false"/>
          <w:i w:val="false"/>
          <w:color w:val="000000"/>
          <w:sz w:val="28"/>
        </w:rPr>
        <w:t xml:space="preserve">
      777. Огневые работы проводятся в дневное время. В аварийных случаях с разрешения технического руководителя огневые работы допускается проводить в темное время суток. В этом случае место проведения работ освещается. </w:t>
      </w:r>
    </w:p>
    <w:bookmarkEnd w:id="823"/>
    <w:bookmarkStart w:name="z839" w:id="824"/>
    <w:p>
      <w:pPr>
        <w:spacing w:after="0"/>
        <w:ind w:left="0"/>
        <w:jc w:val="both"/>
      </w:pPr>
      <w:r>
        <w:rPr>
          <w:rFonts w:ascii="Times New Roman"/>
          <w:b w:val="false"/>
          <w:i w:val="false"/>
          <w:color w:val="000000"/>
          <w:sz w:val="28"/>
        </w:rPr>
        <w:t xml:space="preserve">
      778. Исключается возможность проникновения паров нефтепродуктов к месту проведения огневых работ. </w:t>
      </w:r>
    </w:p>
    <w:bookmarkEnd w:id="824"/>
    <w:bookmarkStart w:name="z840" w:id="825"/>
    <w:p>
      <w:pPr>
        <w:spacing w:after="0"/>
        <w:ind w:left="0"/>
        <w:jc w:val="both"/>
      </w:pPr>
      <w:r>
        <w:rPr>
          <w:rFonts w:ascii="Times New Roman"/>
          <w:b w:val="false"/>
          <w:i w:val="false"/>
          <w:color w:val="000000"/>
          <w:sz w:val="28"/>
        </w:rPr>
        <w:t xml:space="preserve">
      779. Во время проведения огневых работ осуществляется постоянный контроль за состоянием воздушной среды на рабочем месте и в опасной зоне. </w:t>
      </w:r>
    </w:p>
    <w:bookmarkEnd w:id="825"/>
    <w:bookmarkStart w:name="z841" w:id="826"/>
    <w:p>
      <w:pPr>
        <w:spacing w:after="0"/>
        <w:ind w:left="0"/>
        <w:jc w:val="both"/>
      </w:pPr>
      <w:r>
        <w:rPr>
          <w:rFonts w:ascii="Times New Roman"/>
          <w:b w:val="false"/>
          <w:i w:val="false"/>
          <w:color w:val="000000"/>
          <w:sz w:val="28"/>
        </w:rPr>
        <w:t xml:space="preserve">
      780. Огневые работы прекращаются, если в процессе их выполнения обнаружено появление паров нефтепродуктов на рабочем месте или при других условиях, вызывающих пожаро- и взрывоопасность. </w:t>
      </w:r>
    </w:p>
    <w:bookmarkEnd w:id="826"/>
    <w:bookmarkStart w:name="z842" w:id="827"/>
    <w:p>
      <w:pPr>
        <w:spacing w:after="0"/>
        <w:ind w:left="0"/>
        <w:jc w:val="both"/>
      </w:pPr>
      <w:r>
        <w:rPr>
          <w:rFonts w:ascii="Times New Roman"/>
          <w:b w:val="false"/>
          <w:i w:val="false"/>
          <w:color w:val="000000"/>
          <w:sz w:val="28"/>
        </w:rPr>
        <w:t>
      781. Не допускается производить сварку, резку, пайку или нагрев открытым огнем оборудования и коммуникаций, находящихся под электрическим напряжением, заполненных горючими или токсичными веществами, находящимися под давлением негорючих жидкостей, паров и газов.</w:t>
      </w:r>
    </w:p>
    <w:bookmarkEnd w:id="827"/>
    <w:bookmarkStart w:name="z843" w:id="828"/>
    <w:p>
      <w:pPr>
        <w:spacing w:after="0"/>
        <w:ind w:left="0"/>
        <w:jc w:val="both"/>
      </w:pPr>
      <w:r>
        <w:rPr>
          <w:rFonts w:ascii="Times New Roman"/>
          <w:b w:val="false"/>
          <w:i w:val="false"/>
          <w:color w:val="000000"/>
          <w:sz w:val="28"/>
        </w:rPr>
        <w:t xml:space="preserve">
      782. При проведении огневых работ не допускается соприкосновение электропроводов с баллонами со сжатым, сжиженным и растворенным газами. </w:t>
      </w:r>
    </w:p>
    <w:bookmarkEnd w:id="828"/>
    <w:bookmarkStart w:name="z844" w:id="829"/>
    <w:p>
      <w:pPr>
        <w:spacing w:after="0"/>
        <w:ind w:left="0"/>
        <w:jc w:val="both"/>
      </w:pPr>
      <w:r>
        <w:rPr>
          <w:rFonts w:ascii="Times New Roman"/>
          <w:b w:val="false"/>
          <w:i w:val="false"/>
          <w:color w:val="000000"/>
          <w:sz w:val="28"/>
        </w:rPr>
        <w:t xml:space="preserve">
      783. Огневые работы внутри резервуаров проводятся при полностью открытых люках (лазах). </w:t>
      </w:r>
    </w:p>
    <w:bookmarkEnd w:id="829"/>
    <w:bookmarkStart w:name="z845" w:id="830"/>
    <w:p>
      <w:pPr>
        <w:spacing w:after="0"/>
        <w:ind w:left="0"/>
        <w:jc w:val="both"/>
      </w:pPr>
      <w:r>
        <w:rPr>
          <w:rFonts w:ascii="Times New Roman"/>
          <w:b w:val="false"/>
          <w:i w:val="false"/>
          <w:color w:val="000000"/>
          <w:sz w:val="28"/>
        </w:rPr>
        <w:t xml:space="preserve">
      784. Совмещение огневых работ внутри резервуаров с другими видами ремонтных работ не допускается. </w:t>
      </w:r>
    </w:p>
    <w:bookmarkEnd w:id="830"/>
    <w:bookmarkStart w:name="z846" w:id="831"/>
    <w:p>
      <w:pPr>
        <w:spacing w:after="0"/>
        <w:ind w:left="0"/>
        <w:jc w:val="both"/>
      </w:pPr>
      <w:r>
        <w:rPr>
          <w:rFonts w:ascii="Times New Roman"/>
          <w:b w:val="false"/>
          <w:i w:val="false"/>
          <w:color w:val="000000"/>
          <w:sz w:val="28"/>
        </w:rPr>
        <w:t>
      785. При ремонте внутри резервуаров снаружи находятся  проинструктированные наблюдающие для оказания, в случае необходимости, экстренной помощи. На месте проведения таких работ имеется шланговый противогаз в полной готовности.</w:t>
      </w:r>
    </w:p>
    <w:bookmarkEnd w:id="831"/>
    <w:bookmarkStart w:name="z847" w:id="832"/>
    <w:p>
      <w:pPr>
        <w:spacing w:after="0"/>
        <w:ind w:left="0"/>
        <w:jc w:val="both"/>
      </w:pPr>
      <w:r>
        <w:rPr>
          <w:rFonts w:ascii="Times New Roman"/>
          <w:b w:val="false"/>
          <w:i w:val="false"/>
          <w:color w:val="000000"/>
          <w:sz w:val="28"/>
        </w:rPr>
        <w:t xml:space="preserve">
      786. Не допускается производить сварочные работы с приставных лестниц и пользоваться во время работы неисправным инструментом и незаземленным сварочным оборудованием. </w:t>
      </w:r>
    </w:p>
    <w:bookmarkEnd w:id="832"/>
    <w:bookmarkStart w:name="z848" w:id="833"/>
    <w:p>
      <w:pPr>
        <w:spacing w:after="0"/>
        <w:ind w:left="0"/>
        <w:jc w:val="both"/>
      </w:pPr>
      <w:r>
        <w:rPr>
          <w:rFonts w:ascii="Times New Roman"/>
          <w:b w:val="false"/>
          <w:i w:val="false"/>
          <w:color w:val="000000"/>
          <w:sz w:val="28"/>
        </w:rPr>
        <w:t xml:space="preserve">
      787. Огневые работы прекращаются при обнаружении отступлений от настоящих Правил, несоблюдения мер безопасности, предусмотренных в наряде-допуске, возникновения опасной ситуации. </w:t>
      </w:r>
    </w:p>
    <w:bookmarkEnd w:id="833"/>
    <w:bookmarkStart w:name="z849" w:id="834"/>
    <w:p>
      <w:pPr>
        <w:spacing w:after="0"/>
        <w:ind w:left="0"/>
        <w:jc w:val="both"/>
      </w:pPr>
      <w:r>
        <w:rPr>
          <w:rFonts w:ascii="Times New Roman"/>
          <w:b w:val="false"/>
          <w:i w:val="false"/>
          <w:color w:val="000000"/>
          <w:sz w:val="28"/>
        </w:rPr>
        <w:t xml:space="preserve">
      788. Контроль за местами проведения временных огневых работ осуществляется в течение 3-х часов после их окончания. </w:t>
      </w:r>
    </w:p>
    <w:bookmarkEnd w:id="834"/>
    <w:bookmarkStart w:name="z850" w:id="835"/>
    <w:p>
      <w:pPr>
        <w:spacing w:after="0"/>
        <w:ind w:left="0"/>
        <w:jc w:val="left"/>
      </w:pPr>
      <w:r>
        <w:rPr>
          <w:rFonts w:ascii="Times New Roman"/>
          <w:b/>
          <w:i w:val="false"/>
          <w:color w:val="000000"/>
        </w:rPr>
        <w:t xml:space="preserve"> Параграф 4. Обеспечения промышленной безопасности при ремонте и</w:t>
      </w:r>
      <w:r>
        <w:br/>
      </w:r>
      <w:r>
        <w:rPr>
          <w:rFonts w:ascii="Times New Roman"/>
          <w:b/>
          <w:i w:val="false"/>
          <w:color w:val="000000"/>
        </w:rPr>
        <w:t>зачистке резервуаров</w:t>
      </w:r>
    </w:p>
    <w:bookmarkEnd w:id="835"/>
    <w:bookmarkStart w:name="z851" w:id="836"/>
    <w:p>
      <w:pPr>
        <w:spacing w:after="0"/>
        <w:ind w:left="0"/>
        <w:jc w:val="both"/>
      </w:pPr>
      <w:r>
        <w:rPr>
          <w:rFonts w:ascii="Times New Roman"/>
          <w:b w:val="false"/>
          <w:i w:val="false"/>
          <w:color w:val="000000"/>
          <w:sz w:val="28"/>
        </w:rPr>
        <w:t xml:space="preserve">
      789. Зачистка резервуаров от остатков нефтепродуктов выполняется с соблюдением требований безопасности, в соответствии с технологическим регламентом по зачистке резервуаров от остатков нефтепродуктов. </w:t>
      </w:r>
    </w:p>
    <w:bookmarkEnd w:id="836"/>
    <w:bookmarkStart w:name="z852" w:id="837"/>
    <w:p>
      <w:pPr>
        <w:spacing w:after="0"/>
        <w:ind w:left="0"/>
        <w:jc w:val="both"/>
      </w:pPr>
      <w:r>
        <w:rPr>
          <w:rFonts w:ascii="Times New Roman"/>
          <w:b w:val="false"/>
          <w:i w:val="false"/>
          <w:color w:val="000000"/>
          <w:sz w:val="28"/>
        </w:rPr>
        <w:t xml:space="preserve">
      790. На производство зачистных работ оформляется наряд-допуск, в котором указывается перечень подготовительных мероприятий, состав и последовательность операций зачистки. </w:t>
      </w:r>
    </w:p>
    <w:bookmarkEnd w:id="837"/>
    <w:bookmarkStart w:name="z853" w:id="838"/>
    <w:p>
      <w:pPr>
        <w:spacing w:after="0"/>
        <w:ind w:left="0"/>
        <w:jc w:val="both"/>
      </w:pPr>
      <w:r>
        <w:rPr>
          <w:rFonts w:ascii="Times New Roman"/>
          <w:b w:val="false"/>
          <w:i w:val="false"/>
          <w:color w:val="000000"/>
          <w:sz w:val="28"/>
        </w:rPr>
        <w:t xml:space="preserve">
      791. Руководство работой по зачистке резервуаров осуществляет лицо контроля. </w:t>
      </w:r>
    </w:p>
    <w:bookmarkEnd w:id="838"/>
    <w:bookmarkStart w:name="z854" w:id="839"/>
    <w:p>
      <w:pPr>
        <w:spacing w:after="0"/>
        <w:ind w:left="0"/>
        <w:jc w:val="both"/>
      </w:pPr>
      <w:r>
        <w:rPr>
          <w:rFonts w:ascii="Times New Roman"/>
          <w:b w:val="false"/>
          <w:i w:val="false"/>
          <w:color w:val="000000"/>
          <w:sz w:val="28"/>
        </w:rPr>
        <w:t xml:space="preserve">
      792. Резервуар, подлежащий зачистке, освобождается от остатков нефтепродукта по зачистному трубопроводу-шлангу. Для более полного освобождения резервуара от остатков нефтепродукта производится подъем его на "воду", а затем обводненный нефтепродукт направляется в разделочный резервуар, а вода сбрасывается на очистные сооружения или сборную емкость. </w:t>
      </w:r>
    </w:p>
    <w:bookmarkEnd w:id="839"/>
    <w:bookmarkStart w:name="z855" w:id="840"/>
    <w:p>
      <w:pPr>
        <w:spacing w:after="0"/>
        <w:ind w:left="0"/>
        <w:jc w:val="both"/>
      </w:pPr>
      <w:r>
        <w:rPr>
          <w:rFonts w:ascii="Times New Roman"/>
          <w:b w:val="false"/>
          <w:i w:val="false"/>
          <w:color w:val="000000"/>
          <w:sz w:val="28"/>
        </w:rPr>
        <w:t xml:space="preserve">
      793. При откачке "мертвого" остатка нефтепродукта из резервуара используются насосы с приводом от электродвигателя во взрывозащищенном исполнении. </w:t>
      </w:r>
    </w:p>
    <w:bookmarkEnd w:id="840"/>
    <w:bookmarkStart w:name="z856" w:id="841"/>
    <w:p>
      <w:pPr>
        <w:spacing w:after="0"/>
        <w:ind w:left="0"/>
        <w:jc w:val="both"/>
      </w:pPr>
      <w:r>
        <w:rPr>
          <w:rFonts w:ascii="Times New Roman"/>
          <w:b w:val="false"/>
          <w:i w:val="false"/>
          <w:color w:val="000000"/>
          <w:sz w:val="28"/>
        </w:rPr>
        <w:t xml:space="preserve">
      794. Откачку "мертвого" остатка легковоспламеняющейся жидкости (с температурой вспышки до 61 градуса Цельсия) допускается производить при герметично закрытых нижних люках. </w:t>
      </w:r>
    </w:p>
    <w:bookmarkEnd w:id="841"/>
    <w:bookmarkStart w:name="z857" w:id="842"/>
    <w:p>
      <w:pPr>
        <w:spacing w:after="0"/>
        <w:ind w:left="0"/>
        <w:jc w:val="both"/>
      </w:pPr>
      <w:r>
        <w:rPr>
          <w:rFonts w:ascii="Times New Roman"/>
          <w:b w:val="false"/>
          <w:i w:val="false"/>
          <w:color w:val="000000"/>
          <w:sz w:val="28"/>
        </w:rPr>
        <w:t xml:space="preserve">
      795. Резервуар, предназначенный для ремонта, после освобождения от нефтепродукта отсоединяется от всех трубопроводов с установкой диэлектрических прокладок. На отсоединенные трубопроводы устанавливаются металлические заглушки. </w:t>
      </w:r>
    </w:p>
    <w:bookmarkEnd w:id="842"/>
    <w:p>
      <w:pPr>
        <w:spacing w:after="0"/>
        <w:ind w:left="0"/>
        <w:jc w:val="both"/>
      </w:pPr>
      <w:r>
        <w:rPr>
          <w:rFonts w:ascii="Times New Roman"/>
          <w:b w:val="false"/>
          <w:i w:val="false"/>
          <w:color w:val="000000"/>
          <w:sz w:val="28"/>
        </w:rPr>
        <w:t>
      Толщину заглушек определяют из расчета на возможное максимальное давление, но не менее 3 миллиметров.</w:t>
      </w:r>
    </w:p>
    <w:p>
      <w:pPr>
        <w:spacing w:after="0"/>
        <w:ind w:left="0"/>
        <w:jc w:val="both"/>
      </w:pPr>
      <w:r>
        <w:rPr>
          <w:rFonts w:ascii="Times New Roman"/>
          <w:b w:val="false"/>
          <w:i w:val="false"/>
          <w:color w:val="000000"/>
          <w:sz w:val="28"/>
        </w:rPr>
        <w:t>
      Установка и снятие заглушек регистрируется в журнале по форме, утвержденной техническим руководителем организации. Места установки заглушек доводятся до сведения обслуживающего персонала под роспись в журнале по форме, установленной техническим руководителем.</w:t>
      </w:r>
    </w:p>
    <w:bookmarkStart w:name="z858" w:id="843"/>
    <w:p>
      <w:pPr>
        <w:spacing w:after="0"/>
        <w:ind w:left="0"/>
        <w:jc w:val="both"/>
      </w:pPr>
      <w:r>
        <w:rPr>
          <w:rFonts w:ascii="Times New Roman"/>
          <w:b w:val="false"/>
          <w:i w:val="false"/>
          <w:color w:val="000000"/>
          <w:sz w:val="28"/>
        </w:rPr>
        <w:t xml:space="preserve">
      796. Естественная вентиляция резервуара при концентрации паров в газовом объеме более 2 граммов на метр кубический проводится через верхние световые люки с установкой на них дефлекторов. </w:t>
      </w:r>
    </w:p>
    <w:bookmarkEnd w:id="843"/>
    <w:p>
      <w:pPr>
        <w:spacing w:after="0"/>
        <w:ind w:left="0"/>
        <w:jc w:val="both"/>
      </w:pPr>
      <w:r>
        <w:rPr>
          <w:rFonts w:ascii="Times New Roman"/>
          <w:b w:val="false"/>
          <w:i w:val="false"/>
          <w:color w:val="000000"/>
          <w:sz w:val="28"/>
        </w:rPr>
        <w:t>
      Вскрытие люков-лазов первого пояса для естественной вентиляции (аэрации) допускается при концентрации паров нефтепродукта не более 2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Не допускается проводить вскрытие люков и дегазацию резервуара (принудительную и естественную) при скорости ветра менее 1 метров в секунду.</w:t>
      </w:r>
    </w:p>
    <w:bookmarkStart w:name="z859" w:id="844"/>
    <w:p>
      <w:pPr>
        <w:spacing w:after="0"/>
        <w:ind w:left="0"/>
        <w:jc w:val="both"/>
      </w:pPr>
      <w:r>
        <w:rPr>
          <w:rFonts w:ascii="Times New Roman"/>
          <w:b w:val="false"/>
          <w:i w:val="false"/>
          <w:color w:val="000000"/>
          <w:sz w:val="28"/>
        </w:rPr>
        <w:t xml:space="preserve">
      797. В период подготовки и проведения на резервуаре ремонтных и огневых работ прекращаются технологические операции по перекачке нефтепродуктов на соседних резервуарах, расположенных в одном обваловании на расстоянии ближе 40 метров. </w:t>
      </w:r>
    </w:p>
    <w:bookmarkEnd w:id="844"/>
    <w:bookmarkStart w:name="z860" w:id="845"/>
    <w:p>
      <w:pPr>
        <w:spacing w:after="0"/>
        <w:ind w:left="0"/>
        <w:jc w:val="both"/>
      </w:pPr>
      <w:r>
        <w:rPr>
          <w:rFonts w:ascii="Times New Roman"/>
          <w:b w:val="false"/>
          <w:i w:val="false"/>
          <w:color w:val="000000"/>
          <w:sz w:val="28"/>
        </w:rPr>
        <w:t>
      798. Проведения работ внутри резервуара допускаются в дневное время суток.</w:t>
      </w:r>
    </w:p>
    <w:bookmarkEnd w:id="845"/>
    <w:bookmarkStart w:name="z861" w:id="846"/>
    <w:p>
      <w:pPr>
        <w:spacing w:after="0"/>
        <w:ind w:left="0"/>
        <w:jc w:val="both"/>
      </w:pPr>
      <w:r>
        <w:rPr>
          <w:rFonts w:ascii="Times New Roman"/>
          <w:b w:val="false"/>
          <w:i w:val="false"/>
          <w:color w:val="000000"/>
          <w:sz w:val="28"/>
        </w:rPr>
        <w:t>
      799. Перед началом работы в резервуаре отбором проб определяется содержание кислорода и паров нефтепродукта в газовом пространстве резервуара.</w:t>
      </w:r>
    </w:p>
    <w:bookmarkEnd w:id="846"/>
    <w:bookmarkStart w:name="z862" w:id="847"/>
    <w:p>
      <w:pPr>
        <w:spacing w:after="0"/>
        <w:ind w:left="0"/>
        <w:jc w:val="both"/>
      </w:pPr>
      <w:r>
        <w:rPr>
          <w:rFonts w:ascii="Times New Roman"/>
          <w:b w:val="false"/>
          <w:i w:val="false"/>
          <w:color w:val="000000"/>
          <w:sz w:val="28"/>
        </w:rPr>
        <w:t xml:space="preserve">
      800. Допуск работников в резервуар для сбора и удаления остатков нефтепродукта допускается при обеспечении следующих условий: </w:t>
      </w:r>
    </w:p>
    <w:bookmarkEnd w:id="847"/>
    <w:p>
      <w:pPr>
        <w:spacing w:after="0"/>
        <w:ind w:left="0"/>
        <w:jc w:val="both"/>
      </w:pPr>
      <w:r>
        <w:rPr>
          <w:rFonts w:ascii="Times New Roman"/>
          <w:b w:val="false"/>
          <w:i w:val="false"/>
          <w:color w:val="000000"/>
          <w:sz w:val="28"/>
        </w:rPr>
        <w:t>
      содержание паров нефтепродукта не превышает значение ПДК;</w:t>
      </w:r>
    </w:p>
    <w:p>
      <w:pPr>
        <w:spacing w:after="0"/>
        <w:ind w:left="0"/>
        <w:jc w:val="both"/>
      </w:pPr>
      <w:r>
        <w:rPr>
          <w:rFonts w:ascii="Times New Roman"/>
          <w:b w:val="false"/>
          <w:i w:val="false"/>
          <w:color w:val="000000"/>
          <w:sz w:val="28"/>
        </w:rPr>
        <w:t>
      содержание кислорода не менее 20 процентов (по объему);</w:t>
      </w:r>
    </w:p>
    <w:p>
      <w:pPr>
        <w:spacing w:after="0"/>
        <w:ind w:left="0"/>
        <w:jc w:val="both"/>
      </w:pPr>
      <w:r>
        <w:rPr>
          <w:rFonts w:ascii="Times New Roman"/>
          <w:b w:val="false"/>
          <w:i w:val="false"/>
          <w:color w:val="000000"/>
          <w:sz w:val="28"/>
        </w:rPr>
        <w:t>
      температура воздуха в резервуаре не более 35 градусов Цельсия;</w:t>
      </w:r>
    </w:p>
    <w:p>
      <w:pPr>
        <w:spacing w:after="0"/>
        <w:ind w:left="0"/>
        <w:jc w:val="both"/>
      </w:pPr>
      <w:r>
        <w:rPr>
          <w:rFonts w:ascii="Times New Roman"/>
          <w:b w:val="false"/>
          <w:i w:val="false"/>
          <w:color w:val="000000"/>
          <w:sz w:val="28"/>
        </w:rPr>
        <w:t>
      относительная влажность воздуха в резервуаре не превышает 70 процентов.</w:t>
      </w:r>
    </w:p>
    <w:bookmarkStart w:name="z863" w:id="848"/>
    <w:p>
      <w:pPr>
        <w:spacing w:after="0"/>
        <w:ind w:left="0"/>
        <w:jc w:val="both"/>
      </w:pPr>
      <w:r>
        <w:rPr>
          <w:rFonts w:ascii="Times New Roman"/>
          <w:b w:val="false"/>
          <w:i w:val="false"/>
          <w:color w:val="000000"/>
          <w:sz w:val="28"/>
        </w:rPr>
        <w:t xml:space="preserve">
      801. Во время работы по удалению осадка интенсивно вентилируется резервуар и контролируется содержание вредных паров и газов в нем не реже, чем через час. </w:t>
      </w:r>
    </w:p>
    <w:bookmarkEnd w:id="848"/>
    <w:p>
      <w:pPr>
        <w:spacing w:after="0"/>
        <w:ind w:left="0"/>
        <w:jc w:val="both"/>
      </w:pPr>
      <w:r>
        <w:rPr>
          <w:rFonts w:ascii="Times New Roman"/>
          <w:b w:val="false"/>
          <w:i w:val="false"/>
          <w:color w:val="000000"/>
          <w:sz w:val="28"/>
        </w:rPr>
        <w:t>
      Результаты анализов заносятся в Журнал учета анализов по форме, установленной техническим руководителем.</w:t>
      </w:r>
    </w:p>
    <w:p>
      <w:pPr>
        <w:spacing w:after="0"/>
        <w:ind w:left="0"/>
        <w:jc w:val="both"/>
      </w:pPr>
      <w:r>
        <w:rPr>
          <w:rFonts w:ascii="Times New Roman"/>
          <w:b w:val="false"/>
          <w:i w:val="false"/>
          <w:color w:val="000000"/>
          <w:sz w:val="28"/>
        </w:rPr>
        <w:t>
      Контрольные анализы воздуха проводятся при перерывах в работе свыше одного часа, при обнаружении признаков поступления паров нефтепродуктов в резервуар или изменения метеорологической обстановки.</w:t>
      </w:r>
    </w:p>
    <w:bookmarkStart w:name="z864" w:id="849"/>
    <w:p>
      <w:pPr>
        <w:spacing w:after="0"/>
        <w:ind w:left="0"/>
        <w:jc w:val="both"/>
      </w:pPr>
      <w:r>
        <w:rPr>
          <w:rFonts w:ascii="Times New Roman"/>
          <w:b w:val="false"/>
          <w:i w:val="false"/>
          <w:color w:val="000000"/>
          <w:sz w:val="28"/>
        </w:rPr>
        <w:t xml:space="preserve">
      802. При увеличении содержания вредных паров выше ПДК работы по зачистке прекращаются, а персонал покидает опасную зону. </w:t>
      </w:r>
    </w:p>
    <w:bookmarkEnd w:id="849"/>
    <w:p>
      <w:pPr>
        <w:spacing w:after="0"/>
        <w:ind w:left="0"/>
        <w:jc w:val="both"/>
      </w:pPr>
      <w:r>
        <w:rPr>
          <w:rFonts w:ascii="Times New Roman"/>
          <w:b w:val="false"/>
          <w:i w:val="false"/>
          <w:color w:val="000000"/>
          <w:sz w:val="28"/>
        </w:rPr>
        <w:t>
      Зачистка возобновляется после выявления причин увеличения содержания вредных паров и принятия мер по снижению их до санитарных норм.</w:t>
      </w:r>
    </w:p>
    <w:p>
      <w:pPr>
        <w:spacing w:after="0"/>
        <w:ind w:left="0"/>
        <w:jc w:val="both"/>
      </w:pPr>
      <w:r>
        <w:rPr>
          <w:rFonts w:ascii="Times New Roman"/>
          <w:b w:val="false"/>
          <w:i w:val="false"/>
          <w:color w:val="000000"/>
          <w:sz w:val="28"/>
        </w:rPr>
        <w:t>
      Вход работников в резервуар допускается лицом контроля, ответственным за проведение работ по зачистке.</w:t>
      </w:r>
    </w:p>
    <w:bookmarkStart w:name="z865" w:id="850"/>
    <w:p>
      <w:pPr>
        <w:spacing w:after="0"/>
        <w:ind w:left="0"/>
        <w:jc w:val="both"/>
      </w:pPr>
      <w:r>
        <w:rPr>
          <w:rFonts w:ascii="Times New Roman"/>
          <w:b w:val="false"/>
          <w:i w:val="false"/>
          <w:color w:val="000000"/>
          <w:sz w:val="28"/>
        </w:rPr>
        <w:t xml:space="preserve">
      803. Работники по зачистке защищаются специальной одеждой, специальной обувью. </w:t>
      </w:r>
    </w:p>
    <w:bookmarkEnd w:id="850"/>
    <w:p>
      <w:pPr>
        <w:spacing w:after="0"/>
        <w:ind w:left="0"/>
        <w:jc w:val="both"/>
      </w:pPr>
      <w:r>
        <w:rPr>
          <w:rFonts w:ascii="Times New Roman"/>
          <w:b w:val="false"/>
          <w:i w:val="false"/>
          <w:color w:val="000000"/>
          <w:sz w:val="28"/>
        </w:rPr>
        <w:t>
      Обувь не имеет стальных накладок и гвоздей.</w:t>
      </w:r>
    </w:p>
    <w:bookmarkStart w:name="z866" w:id="851"/>
    <w:p>
      <w:pPr>
        <w:spacing w:after="0"/>
        <w:ind w:left="0"/>
        <w:jc w:val="both"/>
      </w:pPr>
      <w:r>
        <w:rPr>
          <w:rFonts w:ascii="Times New Roman"/>
          <w:b w:val="false"/>
          <w:i w:val="false"/>
          <w:color w:val="000000"/>
          <w:sz w:val="28"/>
        </w:rPr>
        <w:t xml:space="preserve">
      804. Инструмент, применяемый для удаления осадков (совки, скребки, ведра), изготовлен из материалов, не образующих искр при ударе о стальные предметы и конструкции. </w:t>
      </w:r>
    </w:p>
    <w:bookmarkEnd w:id="851"/>
    <w:p>
      <w:pPr>
        <w:spacing w:after="0"/>
        <w:ind w:left="0"/>
        <w:jc w:val="both"/>
      </w:pPr>
      <w:r>
        <w:rPr>
          <w:rFonts w:ascii="Times New Roman"/>
          <w:b w:val="false"/>
          <w:i w:val="false"/>
          <w:color w:val="000000"/>
          <w:sz w:val="28"/>
        </w:rPr>
        <w:t>
      Для очистки резервуаров применяются щетки из неискрящих материалов и деревянные лопаты.</w:t>
      </w:r>
    </w:p>
    <w:p>
      <w:pPr>
        <w:spacing w:after="0"/>
        <w:ind w:left="0"/>
        <w:jc w:val="both"/>
      </w:pPr>
      <w:r>
        <w:rPr>
          <w:rFonts w:ascii="Times New Roman"/>
          <w:b w:val="false"/>
          <w:i w:val="false"/>
          <w:color w:val="000000"/>
          <w:sz w:val="28"/>
        </w:rPr>
        <w:t>
      Применять стальные щетки и скребки для зачистки резервуаров не допускается.</w:t>
      </w:r>
    </w:p>
    <w:bookmarkStart w:name="z867" w:id="852"/>
    <w:p>
      <w:pPr>
        <w:spacing w:after="0"/>
        <w:ind w:left="0"/>
        <w:jc w:val="both"/>
      </w:pPr>
      <w:r>
        <w:rPr>
          <w:rFonts w:ascii="Times New Roman"/>
          <w:b w:val="false"/>
          <w:i w:val="false"/>
          <w:color w:val="000000"/>
          <w:sz w:val="28"/>
        </w:rPr>
        <w:t xml:space="preserve">
      805. В случае входа в недегазированный резервуар работник надевает специальную одежду и специальную обувь, шланговый противогаз со страховочным поясом с крестообразными лямками и сигнальной веревкой. </w:t>
      </w:r>
    </w:p>
    <w:bookmarkEnd w:id="852"/>
    <w:p>
      <w:pPr>
        <w:spacing w:after="0"/>
        <w:ind w:left="0"/>
        <w:jc w:val="both"/>
      </w:pPr>
      <w:r>
        <w:rPr>
          <w:rFonts w:ascii="Times New Roman"/>
          <w:b w:val="false"/>
          <w:i w:val="false"/>
          <w:color w:val="000000"/>
          <w:sz w:val="28"/>
        </w:rPr>
        <w:t>
      У входа в резервуар находятся два наблюдающих в такой же одежде, обуви с противогазом наготове.</w:t>
      </w:r>
    </w:p>
    <w:bookmarkStart w:name="z868" w:id="853"/>
    <w:p>
      <w:pPr>
        <w:spacing w:after="0"/>
        <w:ind w:left="0"/>
        <w:jc w:val="both"/>
      </w:pPr>
      <w:r>
        <w:rPr>
          <w:rFonts w:ascii="Times New Roman"/>
          <w:b w:val="false"/>
          <w:i w:val="false"/>
          <w:color w:val="000000"/>
          <w:sz w:val="28"/>
        </w:rPr>
        <w:t xml:space="preserve">
      806. Продолжительность непрерывной работы в резервуаре в противогазе не более 15 минут. По истечении этого времени работник отдыхает на свежем воздухе не менее 15 минут. </w:t>
      </w:r>
    </w:p>
    <w:bookmarkEnd w:id="853"/>
    <w:bookmarkStart w:name="z869" w:id="854"/>
    <w:p>
      <w:pPr>
        <w:spacing w:after="0"/>
        <w:ind w:left="0"/>
        <w:jc w:val="both"/>
      </w:pPr>
      <w:r>
        <w:rPr>
          <w:rFonts w:ascii="Times New Roman"/>
          <w:b w:val="false"/>
          <w:i w:val="false"/>
          <w:color w:val="000000"/>
          <w:sz w:val="28"/>
        </w:rPr>
        <w:t xml:space="preserve">
      807. При зачистке и ремонте резервуара лицо контроля перед применением средств защиты органов дыхания проверяет маски, шланги и их соединения. При обнаружении трещин на маске или шланге, неплотностей в соединениях использовать их не допускается. </w:t>
      </w:r>
    </w:p>
    <w:bookmarkEnd w:id="854"/>
    <w:bookmarkStart w:name="z870" w:id="855"/>
    <w:p>
      <w:pPr>
        <w:spacing w:after="0"/>
        <w:ind w:left="0"/>
        <w:jc w:val="both"/>
      </w:pPr>
      <w:r>
        <w:rPr>
          <w:rFonts w:ascii="Times New Roman"/>
          <w:b w:val="false"/>
          <w:i w:val="false"/>
          <w:color w:val="000000"/>
          <w:sz w:val="28"/>
        </w:rPr>
        <w:t xml:space="preserve">
      808. При работе одновременно внутри резервуара двух человек воздухозаборные шланги и спасательные веревки находятся в диаметрально противоположных люках. При этом исключается взаимное перекрещивание и перегибание шлангов как снаружи, так и внутри резервуара. </w:t>
      </w:r>
    </w:p>
    <w:bookmarkEnd w:id="855"/>
    <w:bookmarkStart w:name="z871" w:id="856"/>
    <w:p>
      <w:pPr>
        <w:spacing w:after="0"/>
        <w:ind w:left="0"/>
        <w:jc w:val="both"/>
      </w:pPr>
      <w:r>
        <w:rPr>
          <w:rFonts w:ascii="Times New Roman"/>
          <w:b w:val="false"/>
          <w:i w:val="false"/>
          <w:color w:val="000000"/>
          <w:sz w:val="28"/>
        </w:rPr>
        <w:t xml:space="preserve">
      809. В случае появления у работника признаков отравления лицо контроля прекращает работы и эвакуирует пострадавшего для оказания первой помощи, а при необходимости отправляет в лечебное учреждение. </w:t>
      </w:r>
    </w:p>
    <w:bookmarkEnd w:id="856"/>
    <w:p>
      <w:pPr>
        <w:spacing w:after="0"/>
        <w:ind w:left="0"/>
        <w:jc w:val="both"/>
      </w:pPr>
      <w:r>
        <w:rPr>
          <w:rFonts w:ascii="Times New Roman"/>
          <w:b w:val="false"/>
          <w:i w:val="false"/>
          <w:color w:val="000000"/>
          <w:sz w:val="28"/>
        </w:rPr>
        <w:t>
      Дальнейшие работы по зачистке допускается возобновить по устранению причин отравления.</w:t>
      </w:r>
    </w:p>
    <w:bookmarkStart w:name="z872" w:id="857"/>
    <w:p>
      <w:pPr>
        <w:spacing w:after="0"/>
        <w:ind w:left="0"/>
        <w:jc w:val="both"/>
      </w:pPr>
      <w:r>
        <w:rPr>
          <w:rFonts w:ascii="Times New Roman"/>
          <w:b w:val="false"/>
          <w:i w:val="false"/>
          <w:color w:val="000000"/>
          <w:sz w:val="28"/>
        </w:rPr>
        <w:t xml:space="preserve">
      810. Во время механизированной мойки и обезвреживания резервуара напылением раствора перманганата калия допуск работников в резервуар не допускается. </w:t>
      </w:r>
    </w:p>
    <w:bookmarkEnd w:id="857"/>
    <w:bookmarkStart w:name="z873" w:id="858"/>
    <w:p>
      <w:pPr>
        <w:spacing w:after="0"/>
        <w:ind w:left="0"/>
        <w:jc w:val="both"/>
      </w:pPr>
      <w:r>
        <w:rPr>
          <w:rFonts w:ascii="Times New Roman"/>
          <w:b w:val="false"/>
          <w:i w:val="false"/>
          <w:color w:val="000000"/>
          <w:sz w:val="28"/>
        </w:rPr>
        <w:t xml:space="preserve">
      811. Бригада по зачистке резервуара обеспечивается профилактическими средствами дегазации: хлорной известью, керосином, горячей водой, мылом и аптечкой доврачебной помощи. </w:t>
      </w:r>
    </w:p>
    <w:bookmarkEnd w:id="858"/>
    <w:bookmarkStart w:name="z874" w:id="859"/>
    <w:p>
      <w:pPr>
        <w:spacing w:after="0"/>
        <w:ind w:left="0"/>
        <w:jc w:val="both"/>
      </w:pPr>
      <w:r>
        <w:rPr>
          <w:rFonts w:ascii="Times New Roman"/>
          <w:b w:val="false"/>
          <w:i w:val="false"/>
          <w:color w:val="000000"/>
          <w:sz w:val="28"/>
        </w:rPr>
        <w:t xml:space="preserve">
      812. По окончании зачистных работ лицом контроля составляется акт на выполненную зачистку. </w:t>
      </w:r>
    </w:p>
    <w:bookmarkEnd w:id="859"/>
    <w:bookmarkStart w:name="z875" w:id="860"/>
    <w:p>
      <w:pPr>
        <w:spacing w:after="0"/>
        <w:ind w:left="0"/>
        <w:jc w:val="both"/>
      </w:pPr>
      <w:r>
        <w:rPr>
          <w:rFonts w:ascii="Times New Roman"/>
          <w:b w:val="false"/>
          <w:i w:val="false"/>
          <w:color w:val="000000"/>
          <w:sz w:val="28"/>
        </w:rPr>
        <w:t xml:space="preserve">
      813. При подготовке резервуара к ремонту с ведением огневых работ из него берутся пробы воздуха для проведения анализа. </w:t>
      </w:r>
    </w:p>
    <w:bookmarkEnd w:id="860"/>
    <w:bookmarkStart w:name="z876" w:id="861"/>
    <w:p>
      <w:pPr>
        <w:spacing w:after="0"/>
        <w:ind w:left="0"/>
        <w:jc w:val="both"/>
      </w:pPr>
      <w:r>
        <w:rPr>
          <w:rFonts w:ascii="Times New Roman"/>
          <w:b w:val="false"/>
          <w:i w:val="false"/>
          <w:color w:val="000000"/>
          <w:sz w:val="28"/>
        </w:rPr>
        <w:t xml:space="preserve">
      814. Готовность резервуара к ремонту с ведением огневых работ оформляется актом о готовности проведения ремонта резервуара с ведением огневых работ. </w:t>
      </w:r>
    </w:p>
    <w:bookmarkEnd w:id="861"/>
    <w:bookmarkStart w:name="z877" w:id="862"/>
    <w:p>
      <w:pPr>
        <w:spacing w:after="0"/>
        <w:ind w:left="0"/>
        <w:jc w:val="both"/>
      </w:pPr>
      <w:r>
        <w:rPr>
          <w:rFonts w:ascii="Times New Roman"/>
          <w:b w:val="false"/>
          <w:i w:val="false"/>
          <w:color w:val="000000"/>
          <w:sz w:val="28"/>
        </w:rPr>
        <w:t xml:space="preserve">
      815. Ремонтные работы в резервуаре с ведением огневых работ выполняются с соблюдением требований норм пожарной безопасности. </w:t>
      </w:r>
    </w:p>
    <w:bookmarkEnd w:id="862"/>
    <w:bookmarkStart w:name="z878" w:id="863"/>
    <w:p>
      <w:pPr>
        <w:spacing w:after="0"/>
        <w:ind w:left="0"/>
        <w:jc w:val="both"/>
      </w:pPr>
      <w:r>
        <w:rPr>
          <w:rFonts w:ascii="Times New Roman"/>
          <w:b w:val="false"/>
          <w:i w:val="false"/>
          <w:color w:val="000000"/>
          <w:sz w:val="28"/>
        </w:rPr>
        <w:t xml:space="preserve">
      816. Все строительные и монтажные работы на территории эксплуатируемых резервуарных парков, связанные с применением открытого огня (сварка, резка), проводятся по наряд-допуску. </w:t>
      </w:r>
    </w:p>
    <w:bookmarkEnd w:id="863"/>
    <w:bookmarkStart w:name="z879" w:id="864"/>
    <w:p>
      <w:pPr>
        <w:spacing w:after="0"/>
        <w:ind w:left="0"/>
        <w:jc w:val="both"/>
      </w:pPr>
      <w:r>
        <w:rPr>
          <w:rFonts w:ascii="Times New Roman"/>
          <w:b w:val="false"/>
          <w:i w:val="false"/>
          <w:color w:val="000000"/>
          <w:sz w:val="28"/>
        </w:rPr>
        <w:t xml:space="preserve">
      817. Лицо контроля наблюдает за их ходом, соблюдением мер безопасности, определяет режим работы и отдыха. </w:t>
      </w:r>
    </w:p>
    <w:bookmarkEnd w:id="864"/>
    <w:bookmarkStart w:name="z880" w:id="865"/>
    <w:p>
      <w:pPr>
        <w:spacing w:after="0"/>
        <w:ind w:left="0"/>
        <w:jc w:val="both"/>
      </w:pPr>
      <w:r>
        <w:rPr>
          <w:rFonts w:ascii="Times New Roman"/>
          <w:b w:val="false"/>
          <w:i w:val="false"/>
          <w:color w:val="000000"/>
          <w:sz w:val="28"/>
        </w:rPr>
        <w:t xml:space="preserve">
      818. При работах внутри резервуара обеспечивается приточно-вытяжная вентиляция и освещение рабочего места. Приточно-вытяжная вентиляция обеспечивает 15-20-кратный обмен воздуха в зоне работ. </w:t>
      </w:r>
    </w:p>
    <w:bookmarkEnd w:id="865"/>
    <w:p>
      <w:pPr>
        <w:spacing w:after="0"/>
        <w:ind w:left="0"/>
        <w:jc w:val="both"/>
      </w:pPr>
      <w:r>
        <w:rPr>
          <w:rFonts w:ascii="Times New Roman"/>
          <w:b w:val="false"/>
          <w:i w:val="false"/>
          <w:color w:val="000000"/>
          <w:sz w:val="28"/>
        </w:rPr>
        <w:t>
      Вентилятор применяется взрывозащищенного исполнения.</w:t>
      </w:r>
    </w:p>
    <w:p>
      <w:pPr>
        <w:spacing w:after="0"/>
        <w:ind w:left="0"/>
        <w:jc w:val="both"/>
      </w:pPr>
      <w:r>
        <w:rPr>
          <w:rFonts w:ascii="Times New Roman"/>
          <w:b w:val="false"/>
          <w:i w:val="false"/>
          <w:color w:val="000000"/>
          <w:sz w:val="28"/>
        </w:rPr>
        <w:t>
      При отсутствии указанного воздухообмена работники работают в шланговом противогазе.</w:t>
      </w:r>
    </w:p>
    <w:p>
      <w:pPr>
        <w:spacing w:after="0"/>
        <w:ind w:left="0"/>
        <w:jc w:val="both"/>
      </w:pPr>
      <w:r>
        <w:rPr>
          <w:rFonts w:ascii="Times New Roman"/>
          <w:b w:val="false"/>
          <w:i w:val="false"/>
          <w:color w:val="000000"/>
          <w:sz w:val="28"/>
        </w:rPr>
        <w:t>
      При применении шланга длиной более 10 метров применяется шланговый противогаз с принудительной подачей воздуха.</w:t>
      </w:r>
    </w:p>
    <w:p>
      <w:pPr>
        <w:spacing w:after="0"/>
        <w:ind w:left="0"/>
        <w:jc w:val="both"/>
      </w:pPr>
      <w:r>
        <w:rPr>
          <w:rFonts w:ascii="Times New Roman"/>
          <w:b w:val="false"/>
          <w:i w:val="false"/>
          <w:color w:val="000000"/>
          <w:sz w:val="28"/>
        </w:rPr>
        <w:t>
      Для освещения применяются переносные светильники во взрывозащищенном исполнении напряжением не более 12 Вольт.</w:t>
      </w:r>
    </w:p>
    <w:bookmarkStart w:name="z881" w:id="866"/>
    <w:p>
      <w:pPr>
        <w:spacing w:after="0"/>
        <w:ind w:left="0"/>
        <w:jc w:val="both"/>
      </w:pPr>
      <w:r>
        <w:rPr>
          <w:rFonts w:ascii="Times New Roman"/>
          <w:b w:val="false"/>
          <w:i w:val="false"/>
          <w:color w:val="000000"/>
          <w:sz w:val="28"/>
        </w:rPr>
        <w:t xml:space="preserve">
      819. Все работы внутри резервуара допускается производить в присутствии наблюдающего, находящегося снаружи у люка со шланговым противогазом наготове, спасательным поясом с сигнальной веревкой. </w:t>
      </w:r>
    </w:p>
    <w:bookmarkEnd w:id="866"/>
    <w:p>
      <w:pPr>
        <w:spacing w:after="0"/>
        <w:ind w:left="0"/>
        <w:jc w:val="both"/>
      </w:pPr>
      <w:r>
        <w:rPr>
          <w:rFonts w:ascii="Times New Roman"/>
          <w:b w:val="false"/>
          <w:i w:val="false"/>
          <w:color w:val="000000"/>
          <w:sz w:val="28"/>
        </w:rPr>
        <w:t>
      Наблюдающий, держа в руках конец спасательной веревки, периодически подергивает ее конец и окриком удостоверяется о самочувствии работника, находящегося внутри резервуара.</w:t>
      </w:r>
    </w:p>
    <w:p>
      <w:pPr>
        <w:spacing w:after="0"/>
        <w:ind w:left="0"/>
        <w:jc w:val="both"/>
      </w:pPr>
      <w:r>
        <w:rPr>
          <w:rFonts w:ascii="Times New Roman"/>
          <w:b w:val="false"/>
          <w:i w:val="false"/>
          <w:color w:val="000000"/>
          <w:sz w:val="28"/>
        </w:rPr>
        <w:t>
      В случае необходимости наблюдающий выводит пострадавшего наружу.</w:t>
      </w:r>
    </w:p>
    <w:bookmarkStart w:name="z882" w:id="867"/>
    <w:p>
      <w:pPr>
        <w:spacing w:after="0"/>
        <w:ind w:left="0"/>
        <w:jc w:val="both"/>
      </w:pPr>
      <w:r>
        <w:rPr>
          <w:rFonts w:ascii="Times New Roman"/>
          <w:b w:val="false"/>
          <w:i w:val="false"/>
          <w:color w:val="000000"/>
          <w:sz w:val="28"/>
        </w:rPr>
        <w:t xml:space="preserve">
      820. При работах по ремонту и окраске корпуса и крыши резервуара ограждаются рабочие места, расположенные от земли на высоте 1 метра и более. При невозможности или нецелесообразности устройства ограждений работники работают с предохранительными поясами. </w:t>
      </w:r>
    </w:p>
    <w:bookmarkEnd w:id="867"/>
    <w:p>
      <w:pPr>
        <w:spacing w:after="0"/>
        <w:ind w:left="0"/>
        <w:jc w:val="both"/>
      </w:pPr>
      <w:r>
        <w:rPr>
          <w:rFonts w:ascii="Times New Roman"/>
          <w:b w:val="false"/>
          <w:i w:val="false"/>
          <w:color w:val="000000"/>
          <w:sz w:val="28"/>
        </w:rPr>
        <w:t>
      Места закрепления карабина предохранительного пояса заранее указываются руководителем работ и ярко окрашиваются.</w:t>
      </w:r>
    </w:p>
    <w:bookmarkStart w:name="z883" w:id="868"/>
    <w:p>
      <w:pPr>
        <w:spacing w:after="0"/>
        <w:ind w:left="0"/>
        <w:jc w:val="both"/>
      </w:pPr>
      <w:r>
        <w:rPr>
          <w:rFonts w:ascii="Times New Roman"/>
          <w:b w:val="false"/>
          <w:i w:val="false"/>
          <w:color w:val="000000"/>
          <w:sz w:val="28"/>
        </w:rPr>
        <w:t>
      821. При ремонте резервуаров применяются механические приспособления для безопасного подъема листовой стали и других тяжестей, снабженные тормозными устройствами.</w:t>
      </w:r>
    </w:p>
    <w:bookmarkEnd w:id="868"/>
    <w:bookmarkStart w:name="z884" w:id="869"/>
    <w:p>
      <w:pPr>
        <w:spacing w:after="0"/>
        <w:ind w:left="0"/>
        <w:jc w:val="both"/>
      </w:pPr>
      <w:r>
        <w:rPr>
          <w:rFonts w:ascii="Times New Roman"/>
          <w:b w:val="false"/>
          <w:i w:val="false"/>
          <w:color w:val="000000"/>
          <w:sz w:val="28"/>
        </w:rPr>
        <w:t xml:space="preserve">
      822. При появлении трещин в сварных швах или в основном металле корпуса резервуар опорожняется и ставится на ремонт. Не допускается чеканка трещин или свищей в сварном шве резервуара, заваривание трещин в резервуарах, заполненных нефтепродуктом. </w:t>
      </w:r>
    </w:p>
    <w:bookmarkEnd w:id="869"/>
    <w:bookmarkStart w:name="z885" w:id="870"/>
    <w:p>
      <w:pPr>
        <w:spacing w:after="0"/>
        <w:ind w:left="0"/>
        <w:jc w:val="both"/>
      </w:pPr>
      <w:r>
        <w:rPr>
          <w:rFonts w:ascii="Times New Roman"/>
          <w:b w:val="false"/>
          <w:i w:val="false"/>
          <w:color w:val="000000"/>
          <w:sz w:val="28"/>
        </w:rPr>
        <w:t xml:space="preserve">
      823. Передвижение по понтону из пенополиуретана для его осмотра или ремонта допускается по трапам шириной не менее 650 миллиметров и длиной не менее 2 метров. Трапы изготавливаются из досок толщиной не менее 50 миллиметров без металлических креплений. </w:t>
      </w:r>
    </w:p>
    <w:bookmarkEnd w:id="870"/>
    <w:p>
      <w:pPr>
        <w:spacing w:after="0"/>
        <w:ind w:left="0"/>
        <w:jc w:val="both"/>
      </w:pPr>
      <w:r>
        <w:rPr>
          <w:rFonts w:ascii="Times New Roman"/>
          <w:b w:val="false"/>
          <w:i w:val="false"/>
          <w:color w:val="000000"/>
          <w:sz w:val="28"/>
        </w:rPr>
        <w:t>
      Не допускается перемещение по понтону, когда он находится в плавучем состоянии.</w:t>
      </w:r>
    </w:p>
    <w:bookmarkStart w:name="z886" w:id="871"/>
    <w:p>
      <w:pPr>
        <w:spacing w:after="0"/>
        <w:ind w:left="0"/>
        <w:jc w:val="left"/>
      </w:pPr>
      <w:r>
        <w:rPr>
          <w:rFonts w:ascii="Times New Roman"/>
          <w:b/>
          <w:i w:val="false"/>
          <w:color w:val="000000"/>
        </w:rPr>
        <w:t xml:space="preserve"> Параграф 5. Обеспечения промышленной безопасности при ремонте</w:t>
      </w:r>
      <w:r>
        <w:br/>
      </w:r>
      <w:r>
        <w:rPr>
          <w:rFonts w:ascii="Times New Roman"/>
          <w:b/>
          <w:i w:val="false"/>
          <w:color w:val="000000"/>
        </w:rPr>
        <w:t>сливоналивных устройств</w:t>
      </w:r>
    </w:p>
    <w:bookmarkEnd w:id="871"/>
    <w:bookmarkStart w:name="z887" w:id="872"/>
    <w:p>
      <w:pPr>
        <w:spacing w:after="0"/>
        <w:ind w:left="0"/>
        <w:jc w:val="both"/>
      </w:pPr>
      <w:r>
        <w:rPr>
          <w:rFonts w:ascii="Times New Roman"/>
          <w:b w:val="false"/>
          <w:i w:val="false"/>
          <w:color w:val="000000"/>
          <w:sz w:val="28"/>
        </w:rPr>
        <w:t xml:space="preserve">
      824. На производство работ по ремонту сливо-наливных железнодорожных эстакад, сливоналивного оборудования, связанных с разгерметизацией технологического оборудования и возможностью выделения пожароопасных, взрывоопасных и вредных веществ, оформляется наряд-допуск. </w:t>
      </w:r>
    </w:p>
    <w:bookmarkEnd w:id="872"/>
    <w:p>
      <w:pPr>
        <w:spacing w:after="0"/>
        <w:ind w:left="0"/>
        <w:jc w:val="both"/>
      </w:pPr>
      <w:r>
        <w:rPr>
          <w:rFonts w:ascii="Times New Roman"/>
          <w:b w:val="false"/>
          <w:i w:val="false"/>
          <w:color w:val="000000"/>
          <w:sz w:val="28"/>
        </w:rPr>
        <w:t>
      Проведение при ремонте огневых работ допускается после выполнения мероприятий, указанных в наряде-допуске.</w:t>
      </w:r>
    </w:p>
    <w:bookmarkStart w:name="z888" w:id="873"/>
    <w:p>
      <w:pPr>
        <w:spacing w:after="0"/>
        <w:ind w:left="0"/>
        <w:jc w:val="both"/>
      </w:pPr>
      <w:r>
        <w:rPr>
          <w:rFonts w:ascii="Times New Roman"/>
          <w:b w:val="false"/>
          <w:i w:val="false"/>
          <w:color w:val="000000"/>
          <w:sz w:val="28"/>
        </w:rPr>
        <w:t xml:space="preserve">
      825. До начала огневых работ на сливоналивных сооружениях: </w:t>
      </w:r>
    </w:p>
    <w:bookmarkEnd w:id="873"/>
    <w:p>
      <w:pPr>
        <w:spacing w:after="0"/>
        <w:ind w:left="0"/>
        <w:jc w:val="both"/>
      </w:pPr>
      <w:r>
        <w:rPr>
          <w:rFonts w:ascii="Times New Roman"/>
          <w:b w:val="false"/>
          <w:i w:val="false"/>
          <w:color w:val="000000"/>
          <w:sz w:val="28"/>
        </w:rPr>
        <w:t>
      удаляются с эстакады железнодорожные цистерны;</w:t>
      </w:r>
    </w:p>
    <w:p>
      <w:pPr>
        <w:spacing w:after="0"/>
        <w:ind w:left="0"/>
        <w:jc w:val="both"/>
      </w:pPr>
      <w:r>
        <w:rPr>
          <w:rFonts w:ascii="Times New Roman"/>
          <w:b w:val="false"/>
          <w:i w:val="false"/>
          <w:color w:val="000000"/>
          <w:sz w:val="28"/>
        </w:rPr>
        <w:t>
      очищаются от остатков нефтепродуктов площадки сливоналивных сооружений, сливные желоба и лотки канализации;</w:t>
      </w:r>
    </w:p>
    <w:p>
      <w:pPr>
        <w:spacing w:after="0"/>
        <w:ind w:left="0"/>
        <w:jc w:val="both"/>
      </w:pPr>
      <w:r>
        <w:rPr>
          <w:rFonts w:ascii="Times New Roman"/>
          <w:b w:val="false"/>
          <w:i w:val="false"/>
          <w:color w:val="000000"/>
          <w:sz w:val="28"/>
        </w:rPr>
        <w:t>
      сливоналивные устройства и трубопроводы отключаются и освобождаются от нефтепродуктов;</w:t>
      </w:r>
    </w:p>
    <w:p>
      <w:pPr>
        <w:spacing w:after="0"/>
        <w:ind w:left="0"/>
        <w:jc w:val="both"/>
      </w:pPr>
      <w:r>
        <w:rPr>
          <w:rFonts w:ascii="Times New Roman"/>
          <w:b w:val="false"/>
          <w:i w:val="false"/>
          <w:color w:val="000000"/>
          <w:sz w:val="28"/>
        </w:rPr>
        <w:t>
      смотровые колодцы, гидравлические затворы канализации и нулевые резервуары, расположенные на расстоянии ближе 20 метров от места проведения огневых работ, плотно закрываются крышками и засыпаются слоем песка;</w:t>
      </w:r>
    </w:p>
    <w:p>
      <w:pPr>
        <w:spacing w:after="0"/>
        <w:ind w:left="0"/>
        <w:jc w:val="both"/>
      </w:pPr>
      <w:r>
        <w:rPr>
          <w:rFonts w:ascii="Times New Roman"/>
          <w:b w:val="false"/>
          <w:i w:val="false"/>
          <w:color w:val="000000"/>
          <w:sz w:val="28"/>
        </w:rPr>
        <w:t>
      переносные лотки и резиновые шланги, пропитанные нефтепродуктами, удаляются с территории проведения работ на расстояние не менее 20 метров;</w:t>
      </w:r>
    </w:p>
    <w:p>
      <w:pPr>
        <w:spacing w:after="0"/>
        <w:ind w:left="0"/>
        <w:jc w:val="both"/>
      </w:pPr>
      <w:r>
        <w:rPr>
          <w:rFonts w:ascii="Times New Roman"/>
          <w:b w:val="false"/>
          <w:i w:val="false"/>
          <w:color w:val="000000"/>
          <w:sz w:val="28"/>
        </w:rPr>
        <w:t>
      труднодоступные для очистки места заполняются пеной или изолируются негорючими материалами.</w:t>
      </w:r>
    </w:p>
    <w:bookmarkStart w:name="z889" w:id="874"/>
    <w:p>
      <w:pPr>
        <w:spacing w:after="0"/>
        <w:ind w:left="0"/>
        <w:jc w:val="both"/>
      </w:pPr>
      <w:r>
        <w:rPr>
          <w:rFonts w:ascii="Times New Roman"/>
          <w:b w:val="false"/>
          <w:i w:val="false"/>
          <w:color w:val="000000"/>
          <w:sz w:val="28"/>
        </w:rPr>
        <w:t xml:space="preserve">
      826. Ремонтные работы с применением огневых работ допускается проводить на расстоянии не менее 100 метров от места выполнения сливоналивных операций. </w:t>
      </w:r>
    </w:p>
    <w:bookmarkEnd w:id="874"/>
    <w:bookmarkStart w:name="z890" w:id="875"/>
    <w:p>
      <w:pPr>
        <w:spacing w:after="0"/>
        <w:ind w:left="0"/>
        <w:jc w:val="both"/>
      </w:pPr>
      <w:r>
        <w:rPr>
          <w:rFonts w:ascii="Times New Roman"/>
          <w:b w:val="false"/>
          <w:i w:val="false"/>
          <w:color w:val="000000"/>
          <w:sz w:val="28"/>
        </w:rPr>
        <w:t xml:space="preserve">
      827. Не допускается проводить ремонтные работы технологического оборудования и цистерн на территории эстакады. </w:t>
      </w:r>
    </w:p>
    <w:bookmarkEnd w:id="875"/>
    <w:bookmarkStart w:name="z891" w:id="876"/>
    <w:p>
      <w:pPr>
        <w:spacing w:after="0"/>
        <w:ind w:left="0"/>
        <w:jc w:val="both"/>
      </w:pPr>
      <w:r>
        <w:rPr>
          <w:rFonts w:ascii="Times New Roman"/>
          <w:b w:val="false"/>
          <w:i w:val="false"/>
          <w:color w:val="000000"/>
          <w:sz w:val="28"/>
        </w:rPr>
        <w:t xml:space="preserve">
      828. При проведении ремонтных работ в камерах задвижек и колодцах они вентилируются. Содержащиеся в них нефтепродукты смываются в промышленную канализацию, полы промываются водой. </w:t>
      </w:r>
    </w:p>
    <w:bookmarkEnd w:id="876"/>
    <w:p>
      <w:pPr>
        <w:spacing w:after="0"/>
        <w:ind w:left="0"/>
        <w:jc w:val="both"/>
      </w:pPr>
      <w:r>
        <w:rPr>
          <w:rFonts w:ascii="Times New Roman"/>
          <w:b w:val="false"/>
          <w:i w:val="false"/>
          <w:color w:val="000000"/>
          <w:sz w:val="28"/>
        </w:rPr>
        <w:t>
      Ремонтные (огневые) работы производятся после отбора пробы воздуха для анализа и подтверждения содержания паров нефтепродуктов, безопасного для проведения соответствующих (ремонтных или с применением огня) работ.</w:t>
      </w:r>
    </w:p>
    <w:bookmarkStart w:name="z892" w:id="877"/>
    <w:p>
      <w:pPr>
        <w:spacing w:after="0"/>
        <w:ind w:left="0"/>
        <w:jc w:val="left"/>
      </w:pPr>
      <w:r>
        <w:rPr>
          <w:rFonts w:ascii="Times New Roman"/>
          <w:b/>
          <w:i w:val="false"/>
          <w:color w:val="000000"/>
        </w:rPr>
        <w:t xml:space="preserve"> Параграф 6. Ремонт контрольно-измерительных приборов и</w:t>
      </w:r>
      <w:r>
        <w:br/>
      </w:r>
      <w:r>
        <w:rPr>
          <w:rFonts w:ascii="Times New Roman"/>
          <w:b/>
          <w:i w:val="false"/>
          <w:color w:val="000000"/>
        </w:rPr>
        <w:t>автоматики</w:t>
      </w:r>
    </w:p>
    <w:bookmarkEnd w:id="877"/>
    <w:bookmarkStart w:name="z893" w:id="878"/>
    <w:p>
      <w:pPr>
        <w:spacing w:after="0"/>
        <w:ind w:left="0"/>
        <w:jc w:val="both"/>
      </w:pPr>
      <w:r>
        <w:rPr>
          <w:rFonts w:ascii="Times New Roman"/>
          <w:b w:val="false"/>
          <w:i w:val="false"/>
          <w:color w:val="000000"/>
          <w:sz w:val="28"/>
        </w:rPr>
        <w:t xml:space="preserve">
      829. Ремонт контрольно-измерительных приборов (далее - КИП) и средств автоматики производится в соответствии с </w:t>
      </w:r>
      <w:r>
        <w:rPr>
          <w:rFonts w:ascii="Times New Roman"/>
          <w:b w:val="false"/>
          <w:i w:val="false"/>
          <w:color w:val="000000"/>
          <w:sz w:val="28"/>
        </w:rPr>
        <w:t>нормативной технической документацией</w:t>
      </w:r>
      <w:r>
        <w:rPr>
          <w:rFonts w:ascii="Times New Roman"/>
          <w:b w:val="false"/>
          <w:i w:val="false"/>
          <w:color w:val="000000"/>
          <w:sz w:val="28"/>
        </w:rPr>
        <w:t xml:space="preserve"> на эти приборы и средства. </w:t>
      </w:r>
    </w:p>
    <w:bookmarkEnd w:id="878"/>
    <w:bookmarkStart w:name="z894" w:id="879"/>
    <w:p>
      <w:pPr>
        <w:spacing w:after="0"/>
        <w:ind w:left="0"/>
        <w:jc w:val="both"/>
      </w:pPr>
      <w:r>
        <w:rPr>
          <w:rFonts w:ascii="Times New Roman"/>
          <w:b w:val="false"/>
          <w:i w:val="false"/>
          <w:color w:val="000000"/>
          <w:sz w:val="28"/>
        </w:rPr>
        <w:t>
      830. Ремонт и проверка КИП и средств автоматики производится квалифицированными специалистами.</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830 - в редакции приказа Министра по чрезвычайным ситуациям РК от 16.08.2023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880"/>
    <w:p>
      <w:pPr>
        <w:spacing w:after="0"/>
        <w:ind w:left="0"/>
        <w:jc w:val="both"/>
      </w:pPr>
      <w:r>
        <w:rPr>
          <w:rFonts w:ascii="Times New Roman"/>
          <w:b w:val="false"/>
          <w:i w:val="false"/>
          <w:color w:val="000000"/>
          <w:sz w:val="28"/>
        </w:rPr>
        <w:t xml:space="preserve">
      831. Помещения для приборов контроля и автоматики имеют приток воздуха от вентиляционных систем для предотвращения попадания в помещения взрывоопасных паров и газов. </w:t>
      </w:r>
    </w:p>
    <w:bookmarkEnd w:id="880"/>
    <w:p>
      <w:pPr>
        <w:spacing w:after="0"/>
        <w:ind w:left="0"/>
        <w:jc w:val="both"/>
      </w:pPr>
      <w:r>
        <w:rPr>
          <w:rFonts w:ascii="Times New Roman"/>
          <w:b w:val="false"/>
          <w:i w:val="false"/>
          <w:color w:val="000000"/>
          <w:sz w:val="28"/>
        </w:rPr>
        <w:t>
      Воздух, подаваемый на приборы контроля и автоматики, осушивается.</w:t>
      </w:r>
    </w:p>
    <w:bookmarkStart w:name="z896" w:id="881"/>
    <w:p>
      <w:pPr>
        <w:spacing w:after="0"/>
        <w:ind w:left="0"/>
        <w:jc w:val="both"/>
      </w:pPr>
      <w:r>
        <w:rPr>
          <w:rFonts w:ascii="Times New Roman"/>
          <w:b w:val="false"/>
          <w:i w:val="false"/>
          <w:color w:val="000000"/>
          <w:sz w:val="28"/>
        </w:rPr>
        <w:t xml:space="preserve">
      832. Для ремонта ртутных приборов предусматривается изолированное помещение. </w:t>
      </w:r>
    </w:p>
    <w:bookmarkEnd w:id="881"/>
    <w:bookmarkStart w:name="z897" w:id="882"/>
    <w:p>
      <w:pPr>
        <w:spacing w:after="0"/>
        <w:ind w:left="0"/>
        <w:jc w:val="both"/>
      </w:pPr>
      <w:r>
        <w:rPr>
          <w:rFonts w:ascii="Times New Roman"/>
          <w:b w:val="false"/>
          <w:i w:val="false"/>
          <w:color w:val="000000"/>
          <w:sz w:val="28"/>
        </w:rPr>
        <w:t xml:space="preserve">
      833. Стены помещений КИП и средств автоматики, изолирующие их от смежных взрывозащищенных помещений газонепроницаемые. </w:t>
      </w:r>
    </w:p>
    <w:bookmarkEnd w:id="882"/>
    <w:bookmarkStart w:name="z898" w:id="883"/>
    <w:p>
      <w:pPr>
        <w:spacing w:after="0"/>
        <w:ind w:left="0"/>
        <w:jc w:val="both"/>
      </w:pPr>
      <w:r>
        <w:rPr>
          <w:rFonts w:ascii="Times New Roman"/>
          <w:b w:val="false"/>
          <w:i w:val="false"/>
          <w:color w:val="000000"/>
          <w:sz w:val="28"/>
        </w:rPr>
        <w:t xml:space="preserve">
      834. Не допускается устраивать ввод в помещение КИП импульсных линий, соединяющих оборудование и технологические трубопроводы для нефтепродуктов и их паров с приборами и аппаратурой, размещаемой в этих помещениях. </w:t>
      </w:r>
    </w:p>
    <w:bookmarkEnd w:id="883"/>
    <w:bookmarkStart w:name="z899" w:id="884"/>
    <w:p>
      <w:pPr>
        <w:spacing w:after="0"/>
        <w:ind w:left="0"/>
        <w:jc w:val="both"/>
      </w:pPr>
      <w:r>
        <w:rPr>
          <w:rFonts w:ascii="Times New Roman"/>
          <w:b w:val="false"/>
          <w:i w:val="false"/>
          <w:color w:val="000000"/>
          <w:sz w:val="28"/>
        </w:rPr>
        <w:t xml:space="preserve">
      835. Вводы (выводы), проложенные в помещении КИП через стены герметизируются. При устройстве вводов (выводов) импульсных трубок манометров, дифманометров и защитных труб с проводами в помещение КИП из смежных взрывозащищенных помещений в несгораемые стены закладываются металлические плиты с вваренными в них отрезками труб для герметичного присоединения их к импульсным защитным трубам со стороны помещений КИП. </w:t>
      </w:r>
    </w:p>
    <w:bookmarkEnd w:id="884"/>
    <w:bookmarkStart w:name="z900" w:id="885"/>
    <w:p>
      <w:pPr>
        <w:spacing w:after="0"/>
        <w:ind w:left="0"/>
        <w:jc w:val="both"/>
      </w:pPr>
      <w:r>
        <w:rPr>
          <w:rFonts w:ascii="Times New Roman"/>
          <w:b w:val="false"/>
          <w:i w:val="false"/>
          <w:color w:val="000000"/>
          <w:sz w:val="28"/>
        </w:rPr>
        <w:t>
      836. Работы по монтажу, демонтажу и ремонту приборов КИП и автоматики производятся после их отключения от технологических импульсных линий и снятия напряжения.</w:t>
      </w:r>
    </w:p>
    <w:bookmarkEnd w:id="885"/>
    <w:bookmarkStart w:name="z901" w:id="886"/>
    <w:p>
      <w:pPr>
        <w:spacing w:after="0"/>
        <w:ind w:left="0"/>
        <w:jc w:val="both"/>
      </w:pPr>
      <w:r>
        <w:rPr>
          <w:rFonts w:ascii="Times New Roman"/>
          <w:b w:val="false"/>
          <w:i w:val="false"/>
          <w:color w:val="000000"/>
          <w:sz w:val="28"/>
        </w:rPr>
        <w:t>
      837. КИП и приборы автоматики ремонтируются непосредственно в пожароопасных помещениях, допускается ремонт "холодным" способом без применения пайки, сварки и других работ, связанных с применением огня и высоких температур.</w:t>
      </w:r>
    </w:p>
    <w:bookmarkEnd w:id="886"/>
    <w:bookmarkStart w:name="z902" w:id="887"/>
    <w:p>
      <w:pPr>
        <w:spacing w:after="0"/>
        <w:ind w:left="0"/>
        <w:jc w:val="both"/>
      </w:pPr>
      <w:r>
        <w:rPr>
          <w:rFonts w:ascii="Times New Roman"/>
          <w:b w:val="false"/>
          <w:i w:val="false"/>
          <w:color w:val="000000"/>
          <w:sz w:val="28"/>
        </w:rPr>
        <w:t xml:space="preserve">
      838. Кабели, применяемые при ремонтных работах КИП и автоматики во взрывоопасных зонах, не имеют наружных покрытий из горючих материалов (джут, битум, хлопчатобумажная оплетка). </w:t>
      </w:r>
    </w:p>
    <w:bookmarkEnd w:id="887"/>
    <w:bookmarkStart w:name="z903" w:id="888"/>
    <w:p>
      <w:pPr>
        <w:spacing w:after="0"/>
        <w:ind w:left="0"/>
        <w:jc w:val="both"/>
      </w:pPr>
      <w:r>
        <w:rPr>
          <w:rFonts w:ascii="Times New Roman"/>
          <w:b w:val="false"/>
          <w:i w:val="false"/>
          <w:color w:val="000000"/>
          <w:sz w:val="28"/>
        </w:rPr>
        <w:t xml:space="preserve">
      839. Длину кабелей на напряжение выше 1 киловольт, прокладываемых во взрывоопасных зонах, максимально ограничивают. </w:t>
      </w:r>
    </w:p>
    <w:bookmarkEnd w:id="888"/>
    <w:bookmarkStart w:name="z904" w:id="889"/>
    <w:p>
      <w:pPr>
        <w:spacing w:after="0"/>
        <w:ind w:left="0"/>
        <w:jc w:val="both"/>
      </w:pPr>
      <w:r>
        <w:rPr>
          <w:rFonts w:ascii="Times New Roman"/>
          <w:b w:val="false"/>
          <w:i w:val="false"/>
          <w:color w:val="000000"/>
          <w:sz w:val="28"/>
        </w:rPr>
        <w:t>
      840. При ремонтных работах во взрывоопасных зонах не допускается устанавливать соединительные и ответвительные кабельные муфты.</w:t>
      </w:r>
    </w:p>
    <w:bookmarkEnd w:id="889"/>
    <w:p>
      <w:pPr>
        <w:spacing w:after="0"/>
        <w:ind w:left="0"/>
        <w:jc w:val="both"/>
      </w:pPr>
      <w:r>
        <w:rPr>
          <w:rFonts w:ascii="Times New Roman"/>
          <w:b w:val="false"/>
          <w:i w:val="false"/>
          <w:color w:val="000000"/>
          <w:sz w:val="28"/>
        </w:rPr>
        <w:t>
      При прокладке кабелей во взрывоопасных зонах не допускается устройство кабельных каналов.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840 в редакции приказа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5" w:id="890"/>
    <w:p>
      <w:pPr>
        <w:spacing w:after="0"/>
        <w:ind w:left="0"/>
        <w:jc w:val="both"/>
      </w:pPr>
      <w:r>
        <w:rPr>
          <w:rFonts w:ascii="Times New Roman"/>
          <w:b w:val="false"/>
          <w:i w:val="false"/>
          <w:color w:val="000000"/>
          <w:sz w:val="28"/>
        </w:rPr>
        <w:t xml:space="preserve">
      841. Для тушения загораний в помещениях КИП и приборов автоматики предусматриваются углекислотные и/или порошковые огнетушители. </w:t>
      </w:r>
    </w:p>
    <w:bookmarkEnd w:id="8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