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8245" w14:textId="a898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внутренней политики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ноября 2014 года № А-11/572. Зарегистрировано Департаментом юстиции Акмолинской области 30 декабря 2014 года № 4542.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внутренней политики Акмолинской области"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внутренней политики Акмолинской области"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А-11/572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внутренней политики</w:t>
      </w:r>
      <w:r>
        <w:br/>
      </w:r>
      <w:r>
        <w:rPr>
          <w:rFonts w:ascii="Times New Roman"/>
          <w:b/>
          <w:i w:val="false"/>
          <w:color w:val="000000"/>
        </w:rPr>
        <w:t>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внутренней политики Акмолинской области" является государственным органом Республики Казахстан, осуществляющим руководство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внутренней политики Акмолинской области"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внутренней политики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внутренней политики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внутренней политики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внутренней политики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внутренней политики Акмолинской области" по вопросам своей компетенции, в установленном законодательством порядке, принимает решения, оформляемые приказами руководителя государственного учреждения "Управление внутренней политики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внутренней политики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индекс 020000, Акмолинская область, город Кокшетау, улица Сатпаева, 1, корпус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внутренней политики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внутренней политики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внутренней политики Акмолинской области"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внутренней политики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внутренней политики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внутренней политики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внутренней политики Акмолинской области": реализация государственной внутренней политики, направленной на укрепление общественно-политической стабильности, укрепление единства нации, поддержка системы партнерства государства и гражданского сектора, повышение конкурентоспособности информационного пространства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по обеспечению внутриполитической стабильности, единства народа и консолидации общества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разъяснения и пропаганды в регионе основных приоритетов </w:t>
      </w:r>
      <w:r>
        <w:rPr>
          <w:rFonts w:ascii="Times New Roman"/>
          <w:b w:val="false"/>
          <w:i w:val="false"/>
          <w:color w:val="000000"/>
          <w:sz w:val="28"/>
        </w:rPr>
        <w:t>"Стратегии "Казахстан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-2050": новый политический курс состоявшегося государства", ежегодных Посланий Президента страны народу Казахстана,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года, государственных и отраслевых программ и других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координация работы по разработке и реализации программных документов регионального значения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информационной политики через региональные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Акмолинской области от 29.03.2016 </w:t>
      </w:r>
      <w:r>
        <w:rPr>
          <w:rFonts w:ascii="Times New Roman"/>
          <w:b w:val="false"/>
          <w:i w:val="false"/>
          <w:color w:val="ff0000"/>
          <w:sz w:val="28"/>
        </w:rPr>
        <w:t>№ А-5/138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формирование, размещение и контроль осуществления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акимата Акмолинской области от 29.03.2016 </w:t>
      </w:r>
      <w:r>
        <w:rPr>
          <w:rFonts w:ascii="Times New Roman"/>
          <w:b w:val="false"/>
          <w:i w:val="false"/>
          <w:color w:val="ff0000"/>
          <w:sz w:val="28"/>
        </w:rPr>
        <w:t>№ А-5/138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Акмолинской области от 29.03.2016 </w:t>
      </w:r>
      <w:r>
        <w:rPr>
          <w:rFonts w:ascii="Times New Roman"/>
          <w:b w:val="false"/>
          <w:i w:val="false"/>
          <w:color w:val="ff0000"/>
          <w:sz w:val="28"/>
        </w:rPr>
        <w:t>№ А-5/138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6) исключен постановлением акимата Акмолинской области от 29.03.2016 </w:t>
      </w:r>
      <w:r>
        <w:rPr>
          <w:rFonts w:ascii="Times New Roman"/>
          <w:b w:val="false"/>
          <w:i w:val="false"/>
          <w:color w:val="ff0000"/>
          <w:sz w:val="28"/>
        </w:rPr>
        <w:t>№ А-5/138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в пределах своей компетенции контроля за соблюдением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контроля за использованием (установлением, размещением) государственных символов Республики Казахстан на территории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формирования и реализации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предоставление информации по реализации государственного социального заказа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составление протоколов об административных правонарушениях,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сбор, обобщение и представление в уполномоченный орган сведений о неправительственных организациях, осуществляющих деятельность на территории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Акмолинской области от 29.03.2016 </w:t>
      </w:r>
      <w:r>
        <w:rPr>
          <w:rFonts w:ascii="Times New Roman"/>
          <w:b w:val="false"/>
          <w:i w:val="false"/>
          <w:color w:val="ff0000"/>
          <w:sz w:val="28"/>
        </w:rPr>
        <w:t>№ А-5/138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в установленном порядке от государственных органов и должностных лиц, иных организаций и граждан информацию, необходимую для выполнения функций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проводить проверки по использованию (установлению, размещению) государственных символов Республики Казахстан на территории области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оказывать консультативно-методическую, информационную, организационно-техническую и иную помощь государственным органам и должностным лицам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работы совета по взаимодействию и сотрудничеству с неправительственными организациями, комиссии по государственным символам при акиме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"Управление внутренней политики Акмолинской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внутренней политики Акмолинской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внутренней политики Акмолинской области" назначается на должность и освобождается от должности акимом Акмолинской области по согласованию с Отделом внутренней политики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"Управление внутренней политики Акмолинской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"Управление внутренней политики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"Управление внутренней политики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назначает на должности и освобождает от должностей работников государственного учреждения "Управление внутренней политики Акмолинской области", руководителей подведомственных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действующим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государственного учреждения "Управление внутренней политики Акмолинской области" и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государственное учреждение "Управление внутренней политики Акмолинской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внутренней политики Акмолинской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внутренней политики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внутренней политики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внутренней политики Акмолинской области"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внутренней политики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внутренней политики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</w:tr>
    </w:tbl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Товарищество с ограниченной ответственностью "Редакция газеты "Акмолинская правда";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Товарищество с ограниченной ответственностью "Ақмола - "Тіршілік";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Товарищество с ограниченной ответственностью "Ақмола Медиа Орталығы".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