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45c0" w14:textId="b034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городе Кокшетау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декабря 2014 года № А-11/600 и решение Акмолинского областного маслихата от 12 декабря 2014 года № 5С-32-6. Зарегистрировано Департаментом юстиции Акмолинской области 20 января 2015 года № 4600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 и на основании заключения Республиканской ономастической комиссии от 4 сентября 2014 года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городе Кокшетау Акмолинской области улицу Северная на улицу Сакена Жунусова, улицу Красная на улицу Алимжана Баймуканова.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Т.Булатов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