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77d3" w14:textId="67e7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30 апреля 2014 года № С-26/5. Зарегистрировано Департаментом юстиции Акмолинской области 26 мая 2014 года № 4213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2014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26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С.Какенов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пятого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созыва                 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Ж.Жумагулов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