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d79b" w14:textId="a32d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для осужденных, в свободное от основной работы или учебы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10 января 2014 года № А-1/3. Зарегистрировано Департаментом юстиции Акмолинской области 10 февраля 2014 года № 4000. Утратило силу постановлением акимата Аккольского района Акмолинской области от 14 января 2015 года № А-1/11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Аккольского района Акмолинской области от 14.01.2015 № А-1/11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осужденных, в свободное от основной работы или учебы время,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А-1/3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бесплатных общественно полезных работ для осужденных, в свободное от основной работы или учебы время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Обрезка, побелка,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Ремонт и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Побелка, покраска зданий,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Уборка строительного мусора.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