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d79b" w14:textId="a32d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бесплатных общественно полезных работ для осужденных, в свободное от основной работы или учебы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10 января 2014 года № А-1/3. Зарегистрировано Департаментом юстиции Акмолинской области 10 февраля 2014 года № 4000. Утратило силу постановлением акимата Аккольского района Акмолинской области от 14 января 2015 года № А-1/11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Аккольского района Акмолинской области от 14.01.2015 № А-1/11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бесплатных общественно полезных работ для осужденных, в свободное от основной работы или учебы время,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Аккольского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Т.Едигенов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А-1/3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бесплатных общественно полезных работ для осужденных, в свободное от основной работы или учебы время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Обрезка, побелка,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Ремонт и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Побелка, покраска зданий,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Уборка строительного мусора.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