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4bf3" w14:textId="8404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30 сентября 2013 года № 5С-20/4 "Об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2014 года № 5С-25/6. Зарегистрировано Департаментом юстиции Акмолинской области 15 апреля 2014 года № 4098. Утратило силу решением Буландынского районного маслихата Акмолинской области от 21 августа 2015 года № 5С-40/2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районе» от 30 сентября 2013 года № 5С-20/4 (зарегистрировано в Реестре государственной регистрации Нормативных правовых актов № 3853, опубликовано 25 октября 2013 года в газете «Бұланды таңы» и 25 октября 2013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пять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«инвалиды всех категорий;»;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инвалиды всех категорий;»;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гражданам (семьям) при наступлении трудной жизненной ситуации независимо от дохода гражданина (семьи):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состоящим на учете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на основании списков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коммунального предприятия на праве хозяйственного ведения «Буландынская центральная районная больница»;».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25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Т.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 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