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9dbf" w14:textId="6ec9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апреля 2013 года № 5С-16/5 "Об утверждении Правил оказания жилищной помощи малообеспеченным семьям (гражданам) проживающим в Буландынском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апреля 2014 года № 5С-26/3. Зарегистрировано Департаментом юстиции Акмолинской области 13 мая 2014 года № 4175. Утратило силу решением Буландынского районного маслихата Акмолинской области от 20 февраля 2015 года № 5С-35/2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Буландынского районного маслихата Акмолинской области от 20.02.2015 № 5С-35/2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«О внесении изменений в постановления Правительства Республики Казахстан от 30 декабря 2009 года № 2314 «Об утверждении Правил предоставления жилищной помощи» и от 26 июня 2012 года № 856 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«Об утверждении Правил оказания жилищной помощи малообеспеченным семьям (гражданам) проживающим в Буландынском районе» от 26 апреля 2013 года № 5С-16/5 (зарегистрировано в Реестре государственной регистрации нормативных правовых актов № 3753, опубликовано 7 июня 2013 года в газете «Бұланды таңы» и 7 июня 2013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проживающим в Буландынском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11 (одиннадцати) процентов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районного бюджета лицам, постоянно проживающим в Буландынском районе.»;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