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bb6ed" w14:textId="2fbb6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 относящихся к целевым группам населения Ерейментауского района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4 декабря 2014 года № а-12/633. Зарегистрировано Департаментом юстиции Акмолинской области 5 января 2015 года № 4546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«О занятости населения», акимат Ерейментауского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 Ерейментауского района на 2015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лица, длительно не работающие (более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туберкулезные, онкологические больные, лица, страдающие сердечно-сосудистыми заболеваниями, инфицированные вирусом иммунодефицита человека, синдромом приобретенного иммунодефицита;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лица, у которых истек срок трудового договора в связи с завершением сезонных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лица ранее не работавшие (не имеющие стажа работы).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Ерейментауского района Альжанова А.Е.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Ерейментауского района                Е.Нугманов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