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9c11" w14:textId="c119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декабря 2014 года № 5С-34/2-14. Зарегистрировано Департаментом юстиции Акмолинской области 6 января 2015 года № 4559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2 699 530,3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793 869,9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6 810,7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39 508,0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1 859 341,7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2 884 010,8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27 829,7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27 829,7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-232 522,2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232 522,2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28.12.2015 </w:t>
      </w:r>
      <w:r>
        <w:rPr>
          <w:rFonts w:ascii="Times New Roman"/>
          <w:b w:val="false"/>
          <w:i w:val="false"/>
          <w:color w:val="000000"/>
          <w:sz w:val="28"/>
        </w:rPr>
        <w:t>№ 5С-44/4-15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2015 год объем субвенции, передаваемой из областного бюджета в бюджет района, в сумме 1 345 516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2015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предусмотрено погашение бюджетных кредитов в вышестоящий бюджет в сумме 2 383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2015 год в сумме 3 984,0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05.11.2015 </w:t>
      </w:r>
      <w:r>
        <w:rPr>
          <w:rFonts w:ascii="Times New Roman"/>
          <w:b w:val="false"/>
          <w:i w:val="false"/>
          <w:color w:val="000000"/>
          <w:sz w:val="28"/>
        </w:rPr>
        <w:t>№ 5С-42/2-15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2015 год, в установленном законодательством порядке, используются свободные остатки бюджетных средств, образовавшиеся на 1 января 2015 года в сумме 212 310,3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Ерейментауского районного маслихата Акмолинской области от 19.03.2015 </w:t>
      </w:r>
      <w:r>
        <w:rPr>
          <w:rFonts w:ascii="Times New Roman"/>
          <w:b w:val="false"/>
          <w:i w:val="false"/>
          <w:color w:val="000000"/>
          <w:sz w:val="28"/>
        </w:rPr>
        <w:t>№ 5С-36/3-15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аппаратов акимов города Ерейментау, сельских округов и сел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Р.Бестаев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    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Ерейментауского районного маслихата Акмолинской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5С-44/4-15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0"/>
        <w:gridCol w:w="9078"/>
        <w:gridCol w:w="2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2 699 530,3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793 869,9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443 609,9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390 944,9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96"/>
        <w:gridCol w:w="711"/>
        <w:gridCol w:w="8809"/>
        <w:gridCol w:w="25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2 884 010,8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264 261,4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15 464,5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15 185,4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70 144,0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64 203,0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134 808,5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127 330,5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30 294,4</w:t>
            </w:r>
          </w:p>
        </w:tc>
      </w:tr>
      <w:tr>
        <w:trPr>
          <w:trHeight w:val="11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28 431,4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14 048,1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1 851 357,7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1 773 989,4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1 352 701,0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23 816,1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48 091,0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151 156,0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80 492,0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71 079,4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117 965,1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112 596,1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23 422,6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8 657,5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141 373,0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106 455,0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132 314,5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102 631,0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62 835,0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19 850,7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8 158,1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9 832,8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4 187,5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141 422,8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13 462,6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13 082,6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111 413,2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47 170,8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1 636,4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1 636,4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130 891,3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130 891,3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-232 522,2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дефица (использование профицита бюджета)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232 522,2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     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28"/>
        <w:gridCol w:w="9198"/>
        <w:gridCol w:w="2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2 022 432,0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687 263,0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258 409,0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258 409,0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370 445,0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294 760,0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37 388,0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34 497,0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3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1 259 833,0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1 259 833,0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4"/>
        <w:gridCol w:w="736"/>
        <w:gridCol w:w="9170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2 022 432,0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241 392,0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58 104,0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58 104,0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128 360,0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28 207,0</w:t>
            </w:r>
          </w:p>
        </w:tc>
      </w:tr>
      <w:tr>
        <w:trPr>
          <w:trHeight w:val="11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26 636,0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12 142,0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2 207,0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1 459 603,0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1 457 229,0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11 921,0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1 211 344,0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22 458,0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139 856,0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95 640,0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21 032,0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1 741,0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16 568,0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11 551,0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29 467,0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123 168,0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94 931,0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56 174,0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20 018,0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8 219,0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3 657,0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11 504,0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11 504,0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26 416,0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     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48"/>
        <w:gridCol w:w="796"/>
        <w:gridCol w:w="918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2 053 977,0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707 988,0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266 996,0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266 996,0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380 653,0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300 735,0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39 520,0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36 498,0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28 686,0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7 101,0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8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13 147,0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3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59 500,0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1 273 342,0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1 273 342,0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73"/>
        <w:gridCol w:w="794"/>
        <w:gridCol w:w="9008"/>
        <w:gridCol w:w="2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2 053 977,0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248 038,0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59 859,0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59 859,0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130 294,0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130 294,0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30 691,0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1 475 197,0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1 472 657,0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1 222 270,0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141 867,0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100 212,0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100 212,0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31 088,0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125 137,0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95 624,0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57 185,0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20 942,0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36 069,0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26 501,0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     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Ерейментауского районного маслихата Акмолинской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5С-44/4-15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258 617,0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236 022,0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16 421,0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11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203 939,0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74 254,0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34 536,0</w:t>
            </w:r>
          </w:p>
        </w:tc>
      </w:tr>
      <w:tr>
        <w:trPr>
          <w:trHeight w:val="10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88 911,0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1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0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5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0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10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11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4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0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0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6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0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4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 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Ерейментауского районного маслихата Акмолинской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5С-44/4-15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277 803,7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277 803,7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99 202,0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45 902,4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Тургайской средней школы в селе Тургай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28 918,9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среднего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детско-юношеской спортивной школы в связи с передачей расходов с областного уровня на районный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82 552,8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(На завершение отопительного сезона теплоснабжающим предприятиям)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подготовку к отопительному сезону теплоснабжающим и водоснабжающим предприятиям)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5 255,4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2 701,5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12 946,1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 пострадавшим гражданам от стихийного бедствия природного характера, Ерейментаускому району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Ерейментауского районного маслихата Акмолинской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5С-41/2-15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861"/>
        <w:gridCol w:w="713"/>
        <w:gridCol w:w="7939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