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dac5" w14:textId="8b6d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октября 2014 года № С-32/4. Зарегистрировано Департаментом юстиции Акмолинской области 11 ноября 2014 года № 4447. Уратило силу ршением Енбекшильдерского районного маслихата Акмолинской области от 13 марта 2017 года № С-10/2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Уратило силу ршением Енбекшильдерского районного маслихата Акмолинской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на возмещение затрат на обучение на дому детей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предоставляется с месяца обращения до окончания срока, установленного в заключение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размер на обучение на дому детей с ограниченными возможностями из числа инвалидов по индивидуальному учебному плану - ежемесячно на каждого ребенка два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О.Жомартов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