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d16" w14:textId="ca9a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марта 2014 года № 30/4. Зарегистрировано Департаментом юстиции Акмолинской области 15 апреля 2014 года № 4104. Утратило силу решением Есильского районного маслихата Акмолинской области от 25 февраля 2015 года № 40/3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25.02.2015 № 40/3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Есильском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утверждении Правил оказания жилищной помощи малообеспеченным семьям (гражданам), проживающим в Есильском районе» от 27 ноября 2012 года № 12/5 (зарегистрировано в Реестре государственной регистрации нормативных правовых актов № 3562, опубликовано 11 января 2013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внесении изменений в решение Есильского районного маслихата от 27 ноября 2012 года № 12/5 «Об утверждении Правил предоставления жилищной помощи малообеспеченным семьям (гражданам) проживающим в Есильском районе» от 30 апреля 2013 года № 17/10 (зарегистрировано в Реестре государственной регистрации нормативных правовых актов № 3755, опубликовано 7 июня 2013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30/4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Есильском районе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малообеспеченным семьям (гражданам), проживающим в Есильском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 определяют размер и порядок назначения жилищной помощи малообеспеченным семьям (гражданам) проживающим в Есильском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Правил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оказывается за счет средств местного бюджета малообеспеченным семьям (гражданам), постоянно проживающим на территории Есильского района для возмещения затрат по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индивидуальном жилом доме, в пределах норм и предельно - допустимого уровня расходов семьи (граждан) на эти цели, установленных местным представительным органом в размере 11 %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жилища и потребления коммунальных услуг сверх установленной нормы площади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норму площади жилища, обеспечиваемую компенсационными мерами принимается 18 квадратных метров на человека. Для одиноко проживающих граждан за норму площади жилища, обеспечиваемую компенсационными мерами принимается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в размере фактического потребления, но не более 75 киловатт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 расхода сжиженного газа на семью, состоящую из 1 человека при наличии в квартире эксплуатируемой газовой плиты - расход газа равен 8 килограмм, на семью из двух и трех человек - 10 килограмм, на семью из четырех и более человек – два газовых баллона в месяц по 8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жилищной помощи малообеспеченным семьям (гражданам), проживающим в домостроениях с печным отоплением, учитывать норму расхода угля на 1 квадратный метр жилища 49,75 килограмм, но не более 5 тонн на семью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угля принимать среднюю, сложившуюся за предыдущий квартал согласно статистическим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назначению и выплате жилищной помощи определено государственное учреждение «Отдел занятости и социальных программ Есильского района».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и выплата жилищной помощи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производится на полный текущий квартал с месяца подачи документов, при этом доходы семьи (гражданина) на коммунальные услуги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суммы на оплату содержания жилища и коммунальных услуг, изменении доходов семьи (гражданина), государственное учреждение «Отдел занятости и социальных программ Есильского района» производит перерасчет ранее начисленной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семья (гражданин) возвращает незаконно полученную сумму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заявлений, назначение и выдача результатов оказания государственной услуги осуществляются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ежеквартально назначается малообеспеченным семьям (гражданам), за исключением семей (граждан), имеющих в частной собственности более одной единицы жилья (квартиры, дома) или сдающих жилые помещения в наем (поднаем), а также семей, трудоспособные члены, которых не работают, не учатся по дневной форме обучения, не служат в армии и не зарегистрированы в государственном учреждении «Отдел занятости и социальных программ Есильского района» в качестве безработных (кроме граждан, осуществляющих уход за инвалидами и престарелыми старше 80 лет, нуждающимися в уходе, согласно заключению медико-социальной экспертной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учреждением «Отдел занятости и социальных программ Есильского района» выносится решение об отказе в назначении жилищной помощи в случаях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не превышает предельно допустимый уровень расходов семьи на эти цели, установленных местным представительным органом в размере 11 % к совокупному доходу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государственным учреждением «Отдел занятости и социальных программ Есильского района» через банки второго уровня путем зачисления на личные счета заявителей.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Исчисление совокупного дохода семьи (гражданина), претендующего на получение жилищной помощи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Совокупный доход семьи (гражданина), претендующей на получение жилищной помощи, исчисляется государственным учреждением «Отдел занятости и социальных программ Есильского района»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