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8517" w14:textId="6bb8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использования и совершенствования ведомственных и оперативных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сентября 2014 года № 577. Зарегистрирован в Министерстве юстиции Республики Казахстан 9 октября 2014 года № 9786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25)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«Об органах внутренних дел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использования и совершенствования ведомственных и оперативных учетов.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Информационно-аналитическому центру Министерства внутренних дел Республики Казахстан (Закаргаева Р.Н.)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заместителя Министра внутренних дел Республики Казахстан генерал-майора полиции Демеуова М.Г. и Информационно-аналитический центр (Закаргаева Р.Н.)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2014 года № 577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создания, использования и совершенствования</w:t>
      </w:r>
      <w:r>
        <w:br/>
      </w:r>
      <w:r>
        <w:rPr>
          <w:rFonts w:ascii="Times New Roman"/>
          <w:b/>
          <w:i w:val="false"/>
          <w:color w:val="000000"/>
        </w:rPr>
        <w:t>
ведомственных и оперативных учетов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создания, использования и совершенствования ведомственных и оперативных учетов (далее - Правила) разработаны в соответствии с подпунктом 25)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«Об органах внутренних дел Республики Казахстан» и определяют порядок создания, использования и совершенствования ведомственных и оперативных учетов (далее - учеты).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ведомственный учет - сбор, регистрация, обработка, накопление, систематизация, классификация и хранение сведений о лицах, предметах и событиях для обеспечения внутриведомственной деятельности органов внутренних дел (далее - ОВД);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учетный документ - бумажный, электронный и (или) иной материальный носитель информации, на основании которого формируются картотеки и (или) информационные базы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оперативный учет - сбор, регистрация, обработка, накопление, систематизация, классификация, хранение сведений о лицах, предметах и событиях по их криминальным признакам, предназначенных для обеспечения оперативно-розыскной деятельности субъектов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Учеты классифицируются по их целевому назначению, виду учитываемых объектов и особенностям организации учетов.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Объектами учета являются лица, факты (события), предметы (вещи), субъективные портреты, вещества и другие объекты, обладающие индивидуальной информацией, использование которой может способствовать профилактике, расследованию, раскрытию преступлений и розыску лиц, а также выполнению иных задач, возложенных на ОВД.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зависимости от уровня централизации, учеты подразделяются на региональные и центральные.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централизованных учетов осуществляется Министерством внутренних дел Республики Казахстан (далее - МВД). Территориальными ОВД осуществляется ведение региональных учетов.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формам учета различают следующие виды их накопления: картотеки, журналы, электронные информационные ресурсы. 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создания, использования и совершенствования</w:t>
      </w:r>
      <w:r>
        <w:br/>
      </w:r>
      <w:r>
        <w:rPr>
          <w:rFonts w:ascii="Times New Roman"/>
          <w:b/>
          <w:i w:val="false"/>
          <w:color w:val="000000"/>
        </w:rPr>
        <w:t>
ведомственных и оперативных учетов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Целью создания учетов является обеспечение потребностей подразделений ОВД при выполнении возложенных на них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Создание (формирование) представляет собой деятельность по систематизации и накоплению информации об объектах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Учеты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классификацию учетов по функциональному (оперативный, оперативно-справочный, криминалистический, розыскной, регистрационный учеты) и объектовому признакам (учет лиц, учет преступлений (правонарушений), учет предметов);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основание и сроки постановки, корректировки и снятие с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степень секретности хранимой и обрабатываемой информации в учетах;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структурное подразделение, заполняющее учетные документы для постановки, корректировки и снятия с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структурное подразделение, осуществляющее постановку, корректировку и снятие с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структурное подразделение, в компетенцию которого входит техническое сопровождение и администрирование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уровень формирования учетов - регионально и/или централизованно;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вид формирования учетов - картотечно, журнально,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виды (формат) учетных документов при формировании картотек и/или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порядок и сроки проведения сверок;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сроки хранения карточек, журналов, электронных информационных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требование к информационной безопасности при вводе информации в картотеку, информационную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Использование учетов представляет собой комплекс мероприятий по проверке и сопоставлению результатов информации об объектах учета и объектах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Использование учетов осуществляется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направления письменных запросов структурному подразделению ОВД, осуществляющему формирование учетов;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доступа к информационным системам с использованием средств аутентификации пользователей либо интеграционных механизмов.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получении совпадения структурное подразделение, осуществляющее формирование учетов, письменно информирует: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инициаторов постановки - при проверке объекта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инициаторов запроса - при обработке письменных запросов.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Сведения из учетов подлежат передаче структурным подразделением, осуществляющим формирование учетов, и использованию инициаторами запросов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Целью совершенствования учетов является оптимизация процесса их формирование и осуществляется путем внесения изменений (добавление/исключение) в реквизитный состав учетных документов, в справочники и интеграционные процессы (информационные системы), а также в параметры,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