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d68" w14:textId="f3fe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Ащынского сельского округа от 14 октября 2011 года № 10 "О наименовании улиц Ащынского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Ащынского сельского округа Байганинского района Актюбинской области от 03 ноября 2014 года № 5. Зарегистрировано Департаментом юстиции Актюбинской области 13 ноября 2014 года № 4070.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русском языке слово "Ащинского" заменено словом "Ащынского", текст на казахском языке не меняется решением акима Ащынского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 Ащынского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Ащынского сельского округа от 14 октября 2011 года № 10 "О наименовании улиц Ащынского сельского округа" (зарегистрированное в Реестре государственной регистрации нормативных правовых актов № 3-4-127, опубликованное 13 ноября 2011 года в газете "Жем-Сагыз")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на государственном языке слова "селолық" заменить соответственно словом "ауылдық",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Ащынского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