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b209" w14:textId="b5bb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февраля 2014 года № 192. Зарегистрировано Департаментом юстиции Актюбинской области 27 марта 2014 года № 3831.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Каргалинском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2.-Настоящее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Ж.Калдыгулов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Х.Жылкыбеков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Каргалинском районе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1.-Настоящие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Каргалинском районе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раздельных сходов местного сообщества" и устанавливают порядок проведения раздельных сходов местного сообщества жителей сельских округов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2.-Раздельный сход местного сообщества жителей (далее-раздельный сход) на территории сельских округов Каргалинского района, создается и проводится с целью избрания представителей для участия в сходе местного сообщества.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раздельного схода местного сообщества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схода принимают решения по вопросам, внесенным в его повестку: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раздельных сходов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 организуется акимом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8.-Перед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9.-Раздельный сход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 раздельного схода выдвигаются кандидатуры председателей жителей села в возрасте старше 18 лет, дееспособные, не имеющие судимости, в количественном составе на 100 жителей 10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схода местного сообщества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сельского округа вправе выразить несогласие с решением схода местного сообщества,-которое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сельских округов, вопрос разрешается вышестоящим акимом после его предварительного обсуждения на заседании маслихата района.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сходе местного сообщества,-распространяются через средства массовой информации или иными способами.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схода местного сообщества акимы сельских округов принимают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Заключительное положение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