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8af6" w14:textId="4b98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23 декабря 2014 года № 173. Зарегистрировано Департаментом юстиции Актюбинской области 21 января 2015 года № 4177. Утратило силу решением Хобдинского районного маслихата Актюбинской области от 26 мая 2015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Хобдинского районного маслихата Актюбинской области от 26.05.2015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2015 году следующие виды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