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b8a10" w14:textId="ecb8a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 Темирского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28 мая 2014 года № 189. Зарегистрировано Департаментом юстиции Актюбинской области 10 июня 2014 года № 3931. Утратило силу решением маслихата Темирского района Актюбинской области от 17 февраля 2017 года № 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Темирского района Актюбинской области от 17.02.2017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условиях,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 Темирского района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Т.МОЛДАШЕВ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Н.УТЕПОВ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