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081a" w14:textId="3fe0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7 августа 2014 года № 194. Зарегистрировано Департаментом юстиции Актюбинской области 26 августа 2014 года № 4001. Утратило силу письмом маслихата Темирского района Актюбинской области от 11 июня 2015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письмом маслихата Темирского района Актюбинской области от 11.06.2015 №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"4 263 983" заменить цифрами "4 330 751",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"1 518 411"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"1 585 179";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"4 252 781,3" заменить цифрами "4 319 549,3";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"37 284" заменить цифрами "35 860";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"58 489" заменить цифрами "58 344";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"176 274" заменить цифрами "176 007";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"3 500" заменить цифрами "3 356";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"4 080" заменить цифрами "74 080";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"42 951" заменить цифрами "27 888";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13 811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августа 2014 года №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4 330 751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4 319 549,3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