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e623" w14:textId="d11e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Алакольского районного маслихата от 27 февраля 2014 года N 27-1 "Об утверждении Регламента Алакольского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05 мая 2014 года N 31-6. Зарегистрировано Департаментом юстиции Алматинской области 15 мая 2014 года N 2701.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N 704 "Об утверждении Типового регламента маслихата"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27 февраля 2014 года N 27-1 "Об утверждении Регламента Алакольского районного маслихата" (зарегистрированного в Реестре государственной регистрации нормативных правовых актов от 20 марта 2014 года N 2626, опубликованного в районной газете "Алакол" N 14(7584) от 05 апреля 2014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ежегодно."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Актымбаева Сагындык Кауановича.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Жазылбеков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