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e623" w14:textId="d11e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Алакольского районного маслихата от 27 февраля 2014 года N 27-1 "Об утверждении Регламента Алакольского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05 мая 2014 года N 31-6. Зарегистрировано Департаментом юстиции Алматинской области 15 мая 2014 года N 2701.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декабря 2013 года N 704 "Об утверждении Типового регламента маслихата"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27 февраля 2014 года N 27-1 "Об утверждении Регламента Алакольского районного маслихата" (зарегистрированного в Реестре государственной регистрации нормативных правовых актов от 20 марта 2014 года N 2626, опубликованного в районной газете "Алакол" N 14(7584) от 05 апреля 2014 года)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ревизионной комиссии области об исполнении бюджета рассматриваются маслихатом ежегодно."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района Актымбаева Сагындык Кауановича.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Жазылбеков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