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85d3" w14:textId="c998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повышение ставок земельного налога по Алакольскому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21 ноября 2014 года № 40-3. Зарегистрировано Департаментом юстиции Алматинской области 25 декабря 2014 года № 2967. Утратило силу решением Алакольского районного маслихата Алматинской области от 20 июля 2016 года № 6-4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Алакольского районного маслихата Алматинской области от 20.07.2016 № 6-4.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На основании проекта (схемы) зонирования земель населенных пунктов Алакольского района, утвержденного решением Алакольского районного маслихата от 13 апреля 2012 года за №3-5, повысить ставки земельного налога по Алакольскому району на 50 процентов от базовых ставок земельного налога, установленных статьями 378, 379, 381, 383 Кодекса Республики Казахстан "О налогах и других обязательных платежах в бюджет" (Налоговый Кодекс), за исключением земель, выделенных (отведенных) под автостоянки (паркинги), автозаправочные станции и занятых под казино.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"По вопросам экономике, бюджета и соблюдению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Атанбеков Б.С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