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1c17" w14:textId="ef01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08 сентября 2014 года N 34-6. Зарегистрировано Департаментом юстиции Алматинской области 25 сентября 2014 года N 2860. Утратило силу решением Карасайского районного маслихата Алматинской области от 27 мая 2015 года № 43-5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Карасайского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районного маслихата "По вопросам социального развития и депутатского полномочия".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34-сессии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сентября 2014 года № 34-6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определении размера и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малообеспеченным семьям (гражданам)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района"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семьям (гражданам)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Карасайского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Карасайском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Доля предельно допустимого уровня расходов устанавливается к совокупному доходу семьи в размере десяти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Расчетным периодом для назначения жилищной помощи считается квартал года, в котором подано заявление со всеми необходимыми документами.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центр обслуживания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квитанцию-счет за услуги телекоммуникаций или копия договора на оказание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электронную копию квитанции-счета за услуги телекоммуникаций или копия договора на оказание услуг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потребление электроэнергии: на 1-го человека – 70 киловатт в месяц, на 2 человека – 140 киловатт, на 3 человека – 150 киловатт, на 4-х и более человек – 180 киловатт на семью;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на содержание жилого дома (жилого здания) согласно счета о размере целевого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для потребителей твердого топлива: на жилые дома с печным отоплением – четыре тонны угля на отопительный сезон, использующие электроэнергию для отопления благоустроенных квартир- стоимость четырех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При расчете стоимости твердого топлива учитывается средняя цена сложившаяся за предыдущий квартал в регионе.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Финансирование выплат жилищной помощи осуществляется в пределах средств, предусмотренных бюджетом района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Выплата жилищной помощи малообеспеченным семьям (гражданам) осуществляется уполномоченным органом через банки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