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387" w14:textId="552b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октября 2014 года № 36-187. Зарегистрировано Департаментом юстиции Алматинской области 11 ноября 2014 года № 2913. Утратило силу решением Райымбекского районного маслихата Алматинской области от 05 сентября 2016 года № 8-51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Райымбекского районного маслихата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8-51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Райымбекского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"По вопросам социальной защиты населения,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36-187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Райымбекского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 имеющие социально-значимые заболевания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– 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обращения за социальной помощью при наступлении трудной жизненной ситуации вследствие стихийного бедствия или пожара –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