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99e2" w14:textId="7b19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Талгарском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17 ноября 2014 года № 37-215. Зарегистрировано Департаментом юстиции Алматинской области 03 декабря 2014 года № 2953. Утратило силу решением Талгарского районного маслихата Алматинской области от 06 мая 2016 года № 3-17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Талгарского районного маслихата Алматинской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возмещение затрат на обучение производится государственным учреждением "Отдел занятости и социальных программ Талгарского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исполнения настоящего решения возложить на постоянную комиссию районного маслихата "По вопросам социальной защиты населения, труда, образования, здравоохранения, культуры, языка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