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86cc" w14:textId="bc38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30 декабря 2008 года № 635 "Об утверждении государственного реестра контрольно-кассовых машин"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августа 2014 года № 375. Зарегистрирован в Министерстве юстиции Республики Казахстан 24 сентября 2014 года № 9747. Утратил силу приказом Министра финансов Республики Казахстан от 16 февраля 2018 года № 208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651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635 "Об утверждении государственного реестра контрольно-кассовых машин" (зарегистрированный в Реестре государственной регистрации нормативных правовых актов за № 5453, опубликованный в Собрании актов центральных исполнительных и иных центральных государственных органов Республики Казахстан 2009 год № 1),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>, утвержденное указанным приказом, дополнить строками с порядковыми номерами 148 - 150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"148. Компьютерная система "ЦФТ-Банк" (версия ядра 6)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Yarus-TK-KZ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Компьютерная система "Payments.IQ" (версии 2.5.4.)".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(Джумадильдаев А.С.)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официальное опубликование в средствах массовой информации в течение десяти календарных дней после его государственной регистрации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финансов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финансов </w:t>
            </w:r>
          </w:p>
          <w:bookmarkEnd w:id="10"/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  </w:t>
            </w:r>
          </w:p>
          <w:bookmarkEnd w:id="11"/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