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e8041" w14:textId="3ae80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квитанции об уплате административного штрафа в порядке сокращенного производства по делу об административном правонарушении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22 августа 2014 года № 373. Зарегистрирован в Министерстве юстиции Республики Казахстан 24 сентября 2014 года № 9748.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000000"/>
          <w:sz w:val="28"/>
        </w:rPr>
        <w:t>п.3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811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форму </w:t>
      </w:r>
      <w:r>
        <w:rPr>
          <w:rFonts w:ascii="Times New Roman"/>
          <w:b w:val="false"/>
          <w:i w:val="false"/>
          <w:color w:val="000000"/>
          <w:sz w:val="28"/>
        </w:rPr>
        <w:t>квитанции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уплате административного штрафа в порядке сокращенного производства по делу об административном правонарушении согласно приложению к настоящему приказу.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анализа доходов и координации вопросов налогового и таможенного законодательства (Амирханулы В.)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 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января 2015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внутренних дел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 К.Касымов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2014 года № 373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Квитанция об уплате административного штрафа в порядке</w:t>
      </w:r>
      <w:r>
        <w:br/>
      </w:r>
      <w:r>
        <w:rPr>
          <w:rFonts w:ascii="Times New Roman"/>
          <w:b/>
          <w:i w:val="false"/>
          <w:color w:val="000000"/>
        </w:rPr>
        <w:t>сокращенного производства по делу об административном правонарушении</w:t>
      </w:r>
      <w:r>
        <w:br/>
      </w:r>
      <w:r>
        <w:rPr>
          <w:rFonts w:ascii="Times New Roman"/>
          <w:b/>
          <w:i w:val="false"/>
          <w:color w:val="000000"/>
        </w:rPr>
        <w:t>№ __________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квитанции - в редакции приказа Заместителя Премьер-Министра - Министра финансов РК от 19.01.2023 </w:t>
      </w:r>
      <w:r>
        <w:rPr>
          <w:rFonts w:ascii="Times New Roman"/>
          <w:b w:val="false"/>
          <w:i w:val="false"/>
          <w:color w:val="ff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______________ года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выдачи) (место выдачи)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лице, в отношении которого возбуждено дело: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жительства (юридический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ИИН*_____________________________________________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БИН*_____________________________________________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Бенефициар (орган государственных доходов):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БИН* Бенефициара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 Бенефициара: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казначейства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ИИК* KZ24070105KSN0000000 БИК* Банка Бенефициара KKMFKZ2A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КНП*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цифрами в размере пятидесяти процентов (прописью)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платежа: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административный штраф по протоколу об административном правонарушении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серии ______________________ №________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 уполномоченный рассматривать дело об административном правонарушении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Должность, фамилия и инициалы лица, составившего протокол и выдавшего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квитанцию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уплаты штрафа до "_______"______________ года (включительно)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правонарушителя (представителя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 _ _ _ _ _ _ _ _ _ _ _ _ _ _ _ _ _ _ _ _ _ _ _ _ _ _ _ _ _ _ _ _ _ _ _ _ _ _ _ _ _ _ _ _ 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Корешок квитанции об уплате административного штрафа в порядке сокращенного</w:t>
      </w:r>
      <w:r>
        <w:br/>
      </w:r>
      <w:r>
        <w:rPr>
          <w:rFonts w:ascii="Times New Roman"/>
          <w:b/>
          <w:i w:val="false"/>
          <w:color w:val="000000"/>
        </w:rPr>
        <w:t>производства по делу об административном правонарушении №__________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______________ года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выдачи) (место выдачи)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Должность, фамилия и инициалы лица, составившего протокол и выдавшего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квитанцию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наличии), (наименование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жительства (юридический адрес)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 (номер и дата государственной регистрации):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документа, серия, номер, дата выдачи, кем выдан)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ИИН*_______________________________________________________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БИН*_______________________________________________________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Бенефициар (орган государственных доходов):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БИН* Бенефициара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 Бенефициара: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казначейства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ИИК* KZ24070105KSN0000000 БИК* Банка Бенефициара KKMFKZ2A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КНП*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цифрами в размере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пятидесяти процентов (прописью)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уплаты штрафа до "_______" ______________года (включительно).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Основания и порядок сокращенного производства по делу об административном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правонарушении,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810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811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об административных правонарушениях, мне разъяснены,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квитанцию получил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правонарушителя)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лица, составившего протокол и выдавшего квитанцию)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Квитанция об уплате административного штрафа в порядке сокращенного</w:t>
      </w:r>
      <w:r>
        <w:br/>
      </w:r>
      <w:r>
        <w:rPr>
          <w:rFonts w:ascii="Times New Roman"/>
          <w:b/>
          <w:i w:val="false"/>
          <w:color w:val="000000"/>
        </w:rPr>
        <w:t>производства по предписанию о необходимости уплаты штрафа № _______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"______"_______________года (дата выдачи)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лице, в отношении которого оформлено предписание: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наличии), (наименование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жительства (юридический адрес)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ИИН*_________________________ БИН*____________________________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Бенефициар (орган государственных доходов):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БИН* Бенефициара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 Бенефициара: Комитет казначейства Министерства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ИИК* KZ24070105KSN0000000 БИК* Банка Бенефициара KKMFKZ2A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КНП*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цифрами в размере пятидесяти процентов (прописью)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платежа: административный штраф по предписанию о необходимости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уплаты штрафа №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органа, оформившего предписание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811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административных правонарушениях, если административное правонарушение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зафиксировано сертифицированными специальными контрольно-измерительными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техническими средствами и приборами, работающими в автоматическом режиме,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лицо имеет право оплаты штрафа в размере пятидесяти процентов от указанной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суммы штрафа в течение семи суток с момента надлежащего доставления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предписания о необходимости уплаты штрафа с квитанцией установленного образца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 _ _ _ _ _ _ _ _ _ _ _ _ _ _ _ _ _ _ _ _ _ _ _ _ _ _ _ _ _ _ _ _ _ _ _ _ _ _ _ _ _ _ _ _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Корешок квитанции об уплате административного штрафа в порядке сокращенного</w:t>
      </w:r>
      <w:r>
        <w:br/>
      </w:r>
      <w:r>
        <w:rPr>
          <w:rFonts w:ascii="Times New Roman"/>
          <w:b/>
          <w:i w:val="false"/>
          <w:color w:val="000000"/>
        </w:rPr>
        <w:t>производства по предписанию о необходимости уплаты штрафа № ________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 года (дата выдачи)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органа, оформившего предписание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лице, в отношении которого оформлено предписание: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наличии), (наименование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жительства (юридический адрес)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 (номер и дата государственной регистрации):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документа, серия, номер, дата выдачи, кем выдан)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ИИН*_____________________________ БИН*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Бенефициар (орган государственных доходов):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БИН* Бенефициара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 Бенефициара: Комитет казначейства Министерства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ИИК* KZ24070105KSN0000000 БИК* Банка Бенефициара KKMFKZ2A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КНП*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цифрами в размере пятидесяти процентов (прописью)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статьей 811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административных правонарушениях, если административное правонарушение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зафиксировано сертифицированными специальными контрольно-измерительными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техническими средствами и приборами, работающими в автоматическом режиме,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лицо имеет право оплаты штрафа в размере пятидесяти процентов от указанной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суммы штрафа в течение семи суток с момента надлежащего доставления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предписания о необходимости уплаты штрафа с квитанцией установленного образца.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Согласно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811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административных правонарушениях в случае оплаты штрафа в размере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пятидесяти процентов от указанной суммы штрафа в течение семи суток дело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считается рассмотренным по существу, решение – вступившим в законную силу,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лицо – привлеченным к административной ответственности.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Пересмотру не подлежат дела, рассмотренные по правилам </w:t>
      </w:r>
      <w:r>
        <w:rPr>
          <w:rFonts w:ascii="Times New Roman"/>
          <w:b w:val="false"/>
          <w:i w:val="false"/>
          <w:color w:val="000000"/>
          <w:sz w:val="28"/>
        </w:rPr>
        <w:t>главы 42</w:t>
      </w:r>
      <w:r>
        <w:rPr>
          <w:rFonts w:ascii="Times New Roman"/>
          <w:b w:val="false"/>
          <w:i w:val="false"/>
          <w:color w:val="000000"/>
          <w:sz w:val="28"/>
        </w:rPr>
        <w:t>, за исключением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главой 47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административных правонарушениях.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Также, согласно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811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административных правонарушениях, в случае неиспользования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ненадлежащего использования права, предусмотренного частью первой настоящей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статьи, производство по делу об административном правонарушении осуществляется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общем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КНП – код назначения платежа;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БИК – банковский идентификационный код;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ИИК – индивидуальный идентификационный код;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КБК – код бюджетной классификации;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– бизнес-идентификационный номер.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