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b929" w14:textId="0e1b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норматива сети государственных ветеринарных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ноября 2014 года № 7-1/623. Зарегистрирован в Министерстве юстиции Республике Казахстан 16 января 2015 года № 10093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подпунктом 46-10)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ветеринарии», </w:t>
      </w:r>
      <w:r>
        <w:rPr>
          <w:rFonts w:ascii="Times New Roman"/>
          <w:b/>
          <w:i w:val="false"/>
          <w:color w:val="000000"/>
          <w:sz w:val="28"/>
        </w:rPr>
        <w:t>ПРИКAЗЫВAЮ: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Утвердить государственный норматив сети государственных ветеринарных организаций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приказа возложить на курирующего вице-министра сельского хозяйства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20"/>
        <w:gridCol w:w="8480"/>
      </w:tblGrid>
      <w:tr>
        <w:trPr>
          <w:trHeight w:val="30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8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A. Мамытбеков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«СОГЛAСОВAН»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_____________ Б. Султанов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12 декабря 2014 год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28 ноября 2014 года № 7-1/623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Государственный норматив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сети государственных ветеринарных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На республиканском уровне создается: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республиканское государственное учреждение, осуществляющее функции, указанные в подпункте 1)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10 июля 2002 года «О ветеринарии» (далее - Закон), а также его филиалы, создаваемые в областях;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республиканское государственное предприятие, осуществляющее функции,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а также его филиалы, создаваемые в областях, в районах, городах областного и республиканского значения, столице.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При слиянии, присоединении двух и более административно-территориальных единиц (район) в одну административно-территориальную единицу (район) на территории района дополнительно в филиале республиканского государственного предприятия создается ветеринарная лаборатория;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3) республиканское государственное предприятие, осуществляющее функции, указанные в подпункте 3)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а также его филиал, создаваемый в городе республиканского значения.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В столице, городе республиканского значения и в каждом городе областного значения местным исполнительным органом создается государственная ветеринарная организация.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3. </w:t>
      </w:r>
      <w:r>
        <w:rPr>
          <w:rFonts w:ascii="Times New Roman"/>
          <w:b w:val="false"/>
          <w:i w:val="false"/>
          <w:color w:val="000000"/>
          <w:sz w:val="28"/>
        </w:rPr>
        <w:t>В районе местным исполнительным органом областей создается государственная ветеринарная организация с ветеринарным пунктом в городе районного значения, селе, поселке и сельском округе.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приказа ПредседателяМинистра сельского хозяйства РК от 09.03.2021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