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5c4f" w14:textId="ed85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октября 2014 года № 282. Зарегистрировано Департаментом юстиции Жамбылской области 5 ноября 2014 года № 2362. Утратило силу постановлением акимата Жамбылской области от 5 мая 2015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Жамбылской области от 05.05.2015 №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2001 года "О местном государственном управлении и самоуправлении в Республики Казахстан",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 пунктом 50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прилагаемый порядок расчета ставок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финансов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первого заместителя акима Жамбылской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Кокрекбаев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2014 года № 282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</w:t>
      </w:r>
      <w:r>
        <w:br/>
      </w:r>
      <w:r>
        <w:rPr>
          <w:rFonts w:ascii="Times New Roman"/>
          <w:b/>
          <w:i w:val="false"/>
          <w:color w:val="000000"/>
        </w:rPr>
        <w:t>при передаче областного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годовой арендной платы при передаче областного коммунального имущества в имущественный наем (аренду)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территории Жамбылской области 2,0 месячных расчетных показателей (далее - МРП)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Копф - коэффициент, учитывающий организационно-правовую форму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объекта областного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областного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9938"/>
        <w:gridCol w:w="1180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Тараз: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города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окраина города, микрорайоны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АО "Казпочта", банкоматов, терминалов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питания сотрудников в зданиях государственных учреждений с ограниченным доступом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школьного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 среднего образования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для организации услуг в области здравоохранения, культуры, спорта, швейных изделий 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для организации видов деятельности не указанных в п.п. 5.1, 5.2,5.3, 5.4, 5.5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нанимателей с организационно-правовой формой не указанных в п.п. 6.1, 6.2, 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ставки годовой арендной платы при предоставлении в имущественный наем (аренду) оборудования, автотранспортных средств и других не 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 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Nam - предельные нормы амортизации в соответствии со статьей 120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 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 потребляемых вещей, находящихся на балансе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 потребляемые вещи, находящиеся на балансе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 за объекты государственного нежилого фонда, оборудование, транспортные средства и другие не потребляемые вещи, находящиеся на балансе коммунальных юридических лиц,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наем. 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