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0b1ed" w14:textId="5f0b1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 в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29 декабря 2014 года № 378. Зарегистрировано Департаментом юстиции Жамбылской области 4 февраля 2015 года № 2494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распоряжением Премьер-Министра Республики Казахстан от 12 декабря 2014 года № 143-р "О мерах по реализации Закона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 в Жамбылской области согласно приложению к настоящему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энергетики и жилищно-коммунального хозяйства акимата Жамбылской области"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Жамбылской области.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первого заместителя акима области Б. Орынбекова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2014 года № 378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 в Жамбылской области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дополнено пунктом 4 в соответствии с постановлением акимата Жамбылской области от 11.05.2023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Нормы потребления коммунальных услуг по газоснабжению, для потребителей, не имеющих приборов учета в Жамбылской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 товарного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(м³)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 норма потребления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пищи (наличии газовой плиты и централизованного горячего водоснабжения)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централизованного горячего водоснабжения (при отсутствии газового водонагревателя)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централизованного горячего водоснабжения (при наличии газового водонагревателя)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и жилые дома (в отопительном периоде)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м2 отапливаемой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7,74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Нормы потребления коммунальных услуг по электроснабжению </w:t>
      </w:r>
      <w:r>
        <w:rPr>
          <w:rFonts w:ascii="Times New Roman"/>
          <w:b w:val="false"/>
          <w:i w:val="false"/>
          <w:color w:val="000000"/>
          <w:sz w:val="28"/>
        </w:rPr>
        <w:t>для потребителей, не имеющих приборов учета в Жамбылской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Обще-житие 1 комнатная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комнатная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комнатная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комнатная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комнатная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комнатная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комнатная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429,9</w:t>
            </w:r>
          </w:p>
        </w:tc>
      </w:tr>
    </w:tbl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Нормы потребления коммунальных услуг по водоснабжению, водоотведению для потребителей, не имеющих приборов учета в Жамбылской области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расхода холодной воды и стоков на хозяйственно-питьевые нужды населений, не имеющих приборов учета</w:t>
            </w:r>
          </w:p>
          <w:bookmarkEnd w:id="29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литр/сутки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водопроводом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водопроводом, баней (ванной)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водопроводом, баней (ванной), канализацией Вода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водопроводом, канализацией , баней (ванной), с газовым нагревателем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водопроводом, баней, канализацией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бани, (ванны),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водопроводом, канализацией , баней (ванной), без унитаза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централизованным горячим водоснабжением, водопроводом, канализацией, мойками, умывальниками, ванной длиной (1500-1700мм и душем) Вода (400х0,7)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отсутствия централизованного горячего водоснабжения, водопроводом, канализацией, мойками, умывальниками, ванной длиной (1500-1700мм и душем) Вода (400х0,7)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централизованным горячим водоснабжением, водопроводом, канализацией, мойками, умывальниками, душем с полуванной (сидячим) длиной менее 1500 мм Вода (275х0,7)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отсутствия централизованного горячего водоснабжения, водопроводом, канализацией, мойками, умывальниками, душем с полуванной длиной менее 1500 мм Вода (275х0,7)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централизованным горячим водоснабжением, водопроводом, канализацией, мойками, умывальниками, душем без ванны Вода (230х0,7)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отсутствия централизованного горячего водоснабжения, водопроводом, канализацией, мойками, умывальниками, душем без ванны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(230х0,7)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централизованным горячим водоснабжением, водопроводом, канализацией, мойками, умывальниками, душем при высоте зданий свыше 12-ти этажей и 2-х и 3-х этажные особняки с повышенным благоустройством, с централизованным горячим водоснабжением с ванной и туалетом на каждом этаже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(600х0,7)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отсутствия централизованного горячего водоснабжения, водопроводом, канализацией, мойками, умывальниками, душем при высоте зданий свыше 12-ти этажей и 2-х и 3-х этажные особняки с повышенным благоустройством, с централизованным горячим водоснабжением с ванной и туалетом на каждом этаже Вода (600х0,7)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водопроводом, канализацией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водопроводом, канализацией, и душевыми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на летний период (5мес.) в частном доме 6м3х8 раз (замена воды)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м3/5 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Подпитка в сутки 12%=0,72м3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за 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сотка 1 м3/5 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Мойка автомашин (легковые) 8раз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 м3/месяц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Мотоциклов 8 раз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мотоцикл м3/месяц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Утки, гуси, нутрии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сечению трубы в сутки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Диаметр-15мм при скорости 2,0м/сек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Диаметр-15мм при скорости 1,0м/сек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Диаметр-20мм при скорости 2,0м/сек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Диаметр-20мм при скорости 1,0м/сек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расхода холодной воды и стоков для юридических лиц и других формирований, не имеющих приборов учета</w:t>
            </w:r>
          </w:p>
          <w:bookmarkEnd w:id="5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Нормы,литр/ сутки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пансионаты, мотели: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водопроводом,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общими душевыми и ваннами,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душевыми во всех отдельных номерах,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ваннами в отдельных номерах от общего числа номеров до 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санатории, профилактории, дома отдыха: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общими, ваннами и душевыми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койка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санитарными узлами, приближенными к палатам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водогрязолечебницами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санатории и дома отдыха с ваннами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и амбулатории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больной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водогрязелечебницами: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кафедра в 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кран умывальника в кабинете врача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 и средний персонал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работающий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персонал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зал и подсобное помещение,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работающий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для приготовления лекарств,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кран в 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мойка посуды в лаборатории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ясли, комбинаты с водопроводом при дневном пребывании детей,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ребенок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водопроводом, канализацией и душем,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ребенок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тоже с круглосуточным пребыванием детей,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ребенок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обслуживающий персонал: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работающий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няни и санитарки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Пионерские лагеря (в том числе круглосуточного действия) включая расходы на столовую, прачечную, мытье полов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чел.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школы: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водопроводом,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 и 1 преподаватель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водопроводом и канализацией,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 в смену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продленным днем с водопроводом и канализацией в смену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 технические училища с душевыми при гимнастических залах и столовыми, работающими на полуфабрикатах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 в смену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интернаты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заведения (в том числе высшие и средние специальные) с душевыми при гимнастических залах и буфетами, реализующими готовую продукцию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 и 1 преподаватель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высших и средних специальных учебных заведений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прибор в смену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 - исследовательские институты и лаборатории: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химического профиля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 в смену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биологического профиля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физического профиля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наук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здания: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водопроводом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водопроводом и канализацией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пола в помещениях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Обслуживающий персонал в общественных зданиях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 в смену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Душевые в бытовых помещениях предприятия время пользования группами душем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душевая сетка в смену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Цеха с тепловыделителем свыше 84 кДж на 1м3/час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чел.в смену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цеха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чел.в смену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общественного питания: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приготовления пищи, реализуемое в обеденном зале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условное блюдо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продаваемое на 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условное блюдо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Выпускающие полуфабрикаты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условное блюдо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условное блюдо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Кулинарные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условное блюдо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точки у технологического оборудования или мойках в столовой, кафе, кондитерских магазинах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водоразборная точка в 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общего пользования для посетителей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водоразборная точка в 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с водопроводом: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с водопроводом с канализацией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квасные бочки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 в смену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товарные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работающий в смену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мойка витринных стекол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работающий в смену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 в смену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зрителей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артистов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 и спортзалы для зрителей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физкультурников (с учетом приема душа)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спортсменов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спортсмен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Плавательные бассейны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пополнение бассейна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вместимости бассейна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зрителей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спортсменов (с учетом приема душа)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Мытье в мыльной, с тазами на скамьях без душа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посетитель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тоже с обмыванием душа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посетитель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тоже с приемом оздоровительных процедур и ополаскивание в душе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посетитель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кабина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посетитель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ванная кабина,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посетитель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пола, мыльных душевых и парильных помещений;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 у оператора моториста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посетитель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на поливку: травяного покрова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футбольного поля (без травы)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остальных спортивных сооружении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усовершенствованных покрытий: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тротуаров площадей, заводских проездов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зеленых насаждений, газонов и цветников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сечению трубы при скорости 1 м3/сек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в грунтовых зимних теплицах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в стеллажных зимних и грунтовых, в весенних теплицах, парниках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типов в утепленном грунте: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на приусадебных участках: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овощных культур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плодовых деревьев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внутриквартальные зеленые насаждения за поливной сезон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ветеринарной лечебнице: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крупное животное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мелкое животное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автомобиль в сутки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грузовые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и троллейбусы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мотоцикл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легковые, принадлежащие гражданам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автомобиль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гараже мойки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автомобиль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мотоциклы принадлежащие гражданам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мотоцикл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на одну процедуру или прибор: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туалеты на железно дорожных, автовокзалах и аэровокзалах, аэропортах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клозет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промывка писсуаров в рынках, парках и других местах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писсуар в 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 умывальника общественного 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кран в 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 фонтанчик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фонтан в 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 общего 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 в 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кран в 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Поливка траншей для установки грунта при укладке: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канализационных труб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траншеи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труб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усовершенствованных мостовых при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мостовой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на централизованное отопление: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Жилых и общественных зданий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м2 жилой площади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подпитку отопительной системы на наполнение систем отопления через пуском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м2 жилой площади за 1 раз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вытрезвитель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посетитель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водопользование стройплощадок, садов, парков, киосков, и газоавтоматов для продажи напитков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сечению трубы при скорости 1 м3/сек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механизированные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кг сухого белья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немеханизированные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Нормы потребления коммунальных услуг по теплоснабжению для потребителей, не имеющих приборов учета в Жамбылской области: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центрального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потребления тепловой энергии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потребления коммунальных услуг по теплоснабжению для потребителей, не имеющих приборов учета в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отопление многоквартирных жилых домов в отопительный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Гкал/м2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