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37a1" w14:textId="8c23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Боралдайского сельского округа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10 октября 2014 года № 455. Зарегистрировано Департаментом юстиции Жамбылской области 20 ноября 2014 года № 2377. Утратило силу постановлением акимата Жуалынского района Жамбылской области от 17 мая 2018 года № 280</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Жуалынского района Жамбылской области от 17.05.2018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p>
    <w:bookmarkStart w:name="z4"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коммунального государственного учреждения "Аппарат акима Боралдайского сельского округа Жуалынского района Жамбылской области". </w:t>
      </w:r>
    </w:p>
    <w:bookmarkEnd w:id="1"/>
    <w:bookmarkStart w:name="z5" w:id="2"/>
    <w:p>
      <w:pPr>
        <w:spacing w:after="0"/>
        <w:ind w:left="0"/>
        <w:jc w:val="both"/>
      </w:pPr>
      <w:r>
        <w:rPr>
          <w:rFonts w:ascii="Times New Roman"/>
          <w:b w:val="false"/>
          <w:i w:val="false"/>
          <w:color w:val="000000"/>
          <w:sz w:val="28"/>
        </w:rPr>
        <w:t>
      2. Коммунальному государственному учреждению "Аппарат акима Боралдайского сельского округа Жуалынского района Жамбылской области"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Жуалынского района.</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Айбара Кунтуовича Адилбакова.</w:t>
      </w:r>
    </w:p>
    <w:bookmarkEnd w:id="6"/>
    <w:bookmarkStart w:name="z10" w:id="7"/>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10 октября 2014 года № 455</w:t>
            </w:r>
          </w:p>
        </w:tc>
      </w:tr>
    </w:tbl>
    <w:bookmarkStart w:name="z11" w:id="8"/>
    <w:p>
      <w:pPr>
        <w:spacing w:after="0"/>
        <w:ind w:left="0"/>
        <w:jc w:val="left"/>
      </w:pPr>
      <w:r>
        <w:rPr>
          <w:rFonts w:ascii="Times New Roman"/>
          <w:b/>
          <w:i w:val="false"/>
          <w:color w:val="000000"/>
        </w:rPr>
        <w:t xml:space="preserve"> </w:t>
      </w:r>
      <w:r>
        <w:rPr>
          <w:rFonts w:ascii="Times New Roman"/>
          <w:b/>
          <w:i w:val="false"/>
          <w:color w:val="000000"/>
        </w:rPr>
        <w:t>ПОЛОЖЕНИЕ</w:t>
      </w:r>
      <w:r>
        <w:br/>
      </w:r>
      <w:r>
        <w:rPr>
          <w:rFonts w:ascii="Times New Roman"/>
          <w:b/>
          <w:i w:val="false"/>
          <w:color w:val="000000"/>
        </w:rPr>
        <w:t>О коммунальном государственном учреждении "Аппарат акима Боралдайского сельского округа Жуалынского района Жамбылской области"</w:t>
      </w:r>
      <w:r>
        <w:br/>
      </w:r>
      <w:r>
        <w:rPr>
          <w:rFonts w:ascii="Times New Roman"/>
          <w:b/>
          <w:i w:val="false"/>
          <w:color w:val="000000"/>
        </w:rPr>
        <w:t>1. Общие положения</w:t>
      </w:r>
    </w:p>
    <w:bookmarkEnd w:id="8"/>
    <w:bookmarkStart w:name="z16" w:id="9"/>
    <w:p>
      <w:pPr>
        <w:spacing w:after="0"/>
        <w:ind w:left="0"/>
        <w:jc w:val="both"/>
      </w:pPr>
      <w:r>
        <w:rPr>
          <w:rFonts w:ascii="Times New Roman"/>
          <w:b w:val="false"/>
          <w:i w:val="false"/>
          <w:color w:val="000000"/>
          <w:sz w:val="28"/>
        </w:rPr>
        <w:t>
      1. Коммунальное государственное учреждение "Аппарат акима Боралдайского сельского округа Жуалынского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p>
    <w:bookmarkEnd w:id="9"/>
    <w:bookmarkStart w:name="z17" w:id="10"/>
    <w:p>
      <w:pPr>
        <w:spacing w:after="0"/>
        <w:ind w:left="0"/>
        <w:jc w:val="both"/>
      </w:pPr>
      <w:r>
        <w:rPr>
          <w:rFonts w:ascii="Times New Roman"/>
          <w:b w:val="false"/>
          <w:i w:val="false"/>
          <w:color w:val="000000"/>
          <w:sz w:val="28"/>
        </w:rPr>
        <w:t>
      2. Коммунальное государственное учреждение "Аппарат акима Боралдайского сельского округа Жуалынского района Жамбылской области" не имеет ведомств.</w:t>
      </w:r>
    </w:p>
    <w:bookmarkEnd w:id="10"/>
    <w:bookmarkStart w:name="z18" w:id="11"/>
    <w:p>
      <w:pPr>
        <w:spacing w:after="0"/>
        <w:ind w:left="0"/>
        <w:jc w:val="both"/>
      </w:pPr>
      <w:r>
        <w:rPr>
          <w:rFonts w:ascii="Times New Roman"/>
          <w:b w:val="false"/>
          <w:i w:val="false"/>
          <w:color w:val="000000"/>
          <w:sz w:val="28"/>
        </w:rPr>
        <w:t xml:space="preserve">
      3. Коммунальное государственное учреждение "Аппарат акима Боралдайского сельского округа Жуалынского района Жамбылской области"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4. Коммунальное государственное учреждение "Аппарат акима Боралдайского сельского округа Жуалынского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
    <w:bookmarkStart w:name="z20" w:id="13"/>
    <w:p>
      <w:pPr>
        <w:spacing w:after="0"/>
        <w:ind w:left="0"/>
        <w:jc w:val="both"/>
      </w:pPr>
      <w:r>
        <w:rPr>
          <w:rFonts w:ascii="Times New Roman"/>
          <w:b w:val="false"/>
          <w:i w:val="false"/>
          <w:color w:val="000000"/>
          <w:sz w:val="28"/>
        </w:rPr>
        <w:t>
      5. Коммунальное государственное учреждение "Аппарат акима Боралдайского сельского округа Жуалынского района Жамбылской области" вступает в гражданско-правовые отношения от собственного имени.</w:t>
      </w:r>
    </w:p>
    <w:bookmarkEnd w:id="13"/>
    <w:bookmarkStart w:name="z21" w:id="14"/>
    <w:p>
      <w:pPr>
        <w:spacing w:after="0"/>
        <w:ind w:left="0"/>
        <w:jc w:val="both"/>
      </w:pPr>
      <w:r>
        <w:rPr>
          <w:rFonts w:ascii="Times New Roman"/>
          <w:b w:val="false"/>
          <w:i w:val="false"/>
          <w:color w:val="000000"/>
          <w:sz w:val="28"/>
        </w:rPr>
        <w:t>
      6. Коммунальное государственное учреждение "Аппарат акима Боралдайского сельского округа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4"/>
    <w:bookmarkStart w:name="z22" w:id="15"/>
    <w:p>
      <w:pPr>
        <w:spacing w:after="0"/>
        <w:ind w:left="0"/>
        <w:jc w:val="both"/>
      </w:pPr>
      <w:r>
        <w:rPr>
          <w:rFonts w:ascii="Times New Roman"/>
          <w:b w:val="false"/>
          <w:i w:val="false"/>
          <w:color w:val="000000"/>
          <w:sz w:val="28"/>
        </w:rPr>
        <w:t>
      7. Коммунальное государственное учреждение "Аппарат акима Боралдайского сельского округа Жуалынского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акима сельского округа коммунального государственного учреждения "Аппарат акима Боралдайского сельского округа Жуалынского района Жамбылской области"и другими актами, предусмотренными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xml:space="preserve">
      8. Структура и лимит штатной численности коммунального </w:t>
      </w:r>
      <w:r>
        <w:rPr>
          <w:rFonts w:ascii="Times New Roman"/>
          <w:b w:val="false"/>
          <w:i w:val="false"/>
          <w:color w:val="000000"/>
          <w:sz w:val="28"/>
        </w:rPr>
        <w:t>государственного учреждения "Аппарат акима Боралдайского сельского округа Жуалынского района Жамбылской области" утверждаются в соответствии с действующим законодательством.</w:t>
      </w:r>
    </w:p>
    <w:bookmarkEnd w:id="16"/>
    <w:bookmarkStart w:name="z25" w:id="17"/>
    <w:p>
      <w:pPr>
        <w:spacing w:after="0"/>
        <w:ind w:left="0"/>
        <w:jc w:val="both"/>
      </w:pPr>
      <w:r>
        <w:rPr>
          <w:rFonts w:ascii="Times New Roman"/>
          <w:b w:val="false"/>
          <w:i w:val="false"/>
          <w:color w:val="000000"/>
          <w:sz w:val="28"/>
        </w:rPr>
        <w:t>
      9. Местонахождение юридического лица: почтовый индекс: 080308, Республика Казахстан, Жамбылская область, Жуалынский район, село Колтоган, улица Д. Конаева 20.</w:t>
      </w:r>
    </w:p>
    <w:bookmarkEnd w:id="17"/>
    <w:bookmarkStart w:name="z26" w:id="18"/>
    <w:p>
      <w:pPr>
        <w:spacing w:after="0"/>
        <w:ind w:left="0"/>
        <w:jc w:val="both"/>
      </w:pPr>
      <w:r>
        <w:rPr>
          <w:rFonts w:ascii="Times New Roman"/>
          <w:b w:val="false"/>
          <w:i w:val="false"/>
          <w:color w:val="000000"/>
          <w:sz w:val="28"/>
        </w:rPr>
        <w:t>
      10. Полное наименование государственного органа: коммунальное государственное учреждение "Аппарат акима Боралдайского сельского округа Жуалынского района Жамбылской области".</w:t>
      </w:r>
    </w:p>
    <w:bookmarkEnd w:id="18"/>
    <w:bookmarkStart w:name="z27" w:id="19"/>
    <w:p>
      <w:pPr>
        <w:spacing w:after="0"/>
        <w:ind w:left="0"/>
        <w:jc w:val="both"/>
      </w:pPr>
      <w:r>
        <w:rPr>
          <w:rFonts w:ascii="Times New Roman"/>
          <w:b w:val="false"/>
          <w:i w:val="false"/>
          <w:color w:val="000000"/>
          <w:sz w:val="28"/>
        </w:rPr>
        <w:t>
      11. Настоящее Положение является учредительным документом коммунального государственного учреждения "Аппарат акима Боралдайского сельского округа Жуалынского района Жамбылской области".</w:t>
      </w:r>
    </w:p>
    <w:bookmarkEnd w:id="19"/>
    <w:bookmarkStart w:name="z28" w:id="20"/>
    <w:p>
      <w:pPr>
        <w:spacing w:after="0"/>
        <w:ind w:left="0"/>
        <w:jc w:val="both"/>
      </w:pPr>
      <w:r>
        <w:rPr>
          <w:rFonts w:ascii="Times New Roman"/>
          <w:b w:val="false"/>
          <w:i w:val="false"/>
          <w:color w:val="000000"/>
          <w:sz w:val="28"/>
        </w:rPr>
        <w:t xml:space="preserve">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Боралдайского сельского округа Жуалынского района Жамбылской области" осуществляется из местных бюджетов.</w:t>
      </w:r>
    </w:p>
    <w:bookmarkEnd w:id="20"/>
    <w:bookmarkStart w:name="z29" w:id="21"/>
    <w:p>
      <w:pPr>
        <w:spacing w:after="0"/>
        <w:ind w:left="0"/>
        <w:jc w:val="both"/>
      </w:pPr>
      <w:r>
        <w:rPr>
          <w:rFonts w:ascii="Times New Roman"/>
          <w:b w:val="false"/>
          <w:i w:val="false"/>
          <w:color w:val="000000"/>
          <w:sz w:val="28"/>
        </w:rPr>
        <w:t xml:space="preserve">
      12.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Боралдайского сельского округа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являющими функции коммунального государственного учреждения "Аппарат акима Боралдайского сельского округа Жуалынского района Жамбылской области".</w:t>
      </w:r>
    </w:p>
    <w:bookmarkEnd w:id="21"/>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 xml:space="preserve">Аппарат акима Боралдайского сельского округа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являющими функции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Боралдайского сельского округа Жуалынского района Жамбылской области".</w:t>
      </w:r>
    </w:p>
    <w:bookmarkStart w:name="z30" w:id="22"/>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Боралдайского сельского округа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2"/>
    <w:bookmarkStart w:name="z31" w:id="2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3"/>
    <w:bookmarkStart w:name="z32" w:id="24"/>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Боралдайского сельского округа Жуалынского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сельского округа и аппарата акима сельского округа.</w:t>
      </w:r>
    </w:p>
    <w:bookmarkEnd w:id="24"/>
    <w:bookmarkStart w:name="z33" w:id="25"/>
    <w:p>
      <w:pPr>
        <w:spacing w:after="0"/>
        <w:ind w:left="0"/>
        <w:jc w:val="both"/>
      </w:pPr>
      <w:r>
        <w:rPr>
          <w:rFonts w:ascii="Times New Roman"/>
          <w:b w:val="false"/>
          <w:i w:val="false"/>
          <w:color w:val="000000"/>
          <w:sz w:val="28"/>
        </w:rPr>
        <w:t>
      15. Функции:</w:t>
      </w:r>
    </w:p>
    <w:bookmarkEnd w:id="25"/>
    <w:bookmarkStart w:name="z34" w:id="26"/>
    <w:p>
      <w:pPr>
        <w:spacing w:after="0"/>
        <w:ind w:left="0"/>
        <w:jc w:val="both"/>
      </w:pPr>
      <w:r>
        <w:rPr>
          <w:rFonts w:ascii="Times New Roman"/>
          <w:b w:val="false"/>
          <w:i w:val="false"/>
          <w:color w:val="000000"/>
          <w:sz w:val="28"/>
        </w:rPr>
        <w:t>
      Аппарат акима осуществляет функции, установленные законодательством Республики Казахстан.</w:t>
      </w:r>
    </w:p>
    <w:bookmarkEnd w:id="26"/>
    <w:bookmarkStart w:name="z35" w:id="27"/>
    <w:p>
      <w:pPr>
        <w:spacing w:after="0"/>
        <w:ind w:left="0"/>
        <w:jc w:val="both"/>
      </w:pPr>
      <w:r>
        <w:rPr>
          <w:rFonts w:ascii="Times New Roman"/>
          <w:b w:val="false"/>
          <w:i w:val="false"/>
          <w:color w:val="000000"/>
          <w:sz w:val="28"/>
        </w:rPr>
        <w:t>
      16. Задачи:</w:t>
      </w:r>
    </w:p>
    <w:bookmarkEnd w:id="27"/>
    <w:bookmarkStart w:name="z36" w:id="28"/>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28"/>
    <w:bookmarkStart w:name="z37" w:id="29"/>
    <w:p>
      <w:pPr>
        <w:spacing w:after="0"/>
        <w:ind w:left="0"/>
        <w:jc w:val="both"/>
      </w:pPr>
      <w:r>
        <w:rPr>
          <w:rFonts w:ascii="Times New Roman"/>
          <w:b w:val="false"/>
          <w:i w:val="false"/>
          <w:color w:val="000000"/>
          <w:sz w:val="28"/>
        </w:rPr>
        <w:t>
      1-1)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bookmarkEnd w:id="29"/>
    <w:bookmarkStart w:name="z38" w:id="30"/>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30"/>
    <w:bookmarkStart w:name="z39" w:id="31"/>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31"/>
    <w:bookmarkStart w:name="z40" w:id="32"/>
    <w:p>
      <w:pPr>
        <w:spacing w:after="0"/>
        <w:ind w:left="0"/>
        <w:jc w:val="both"/>
      </w:pPr>
      <w:r>
        <w:rPr>
          <w:rFonts w:ascii="Times New Roman"/>
          <w:b w:val="false"/>
          <w:i w:val="false"/>
          <w:color w:val="000000"/>
          <w:sz w:val="28"/>
        </w:rPr>
        <w:t>
      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 округа;</w:t>
      </w:r>
    </w:p>
    <w:bookmarkEnd w:id="32"/>
    <w:bookmarkStart w:name="z41" w:id="33"/>
    <w:p>
      <w:pPr>
        <w:spacing w:after="0"/>
        <w:ind w:left="0"/>
        <w:jc w:val="both"/>
      </w:pPr>
      <w:r>
        <w:rPr>
          <w:rFonts w:ascii="Times New Roman"/>
          <w:b w:val="false"/>
          <w:i w:val="false"/>
          <w:color w:val="000000"/>
          <w:sz w:val="28"/>
        </w:rPr>
        <w:t>
      4-1)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33"/>
    <w:bookmarkStart w:name="z42" w:id="34"/>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4"/>
    <w:bookmarkStart w:name="z43" w:id="35"/>
    <w:p>
      <w:pPr>
        <w:spacing w:after="0"/>
        <w:ind w:left="0"/>
        <w:jc w:val="both"/>
      </w:pPr>
      <w:r>
        <w:rPr>
          <w:rFonts w:ascii="Times New Roman"/>
          <w:b w:val="false"/>
          <w:i w:val="false"/>
          <w:color w:val="000000"/>
          <w:sz w:val="28"/>
        </w:rPr>
        <w:t>
      6) в пределах своей компетенции осуществляет регулирование земельных отношений;</w:t>
      </w:r>
    </w:p>
    <w:bookmarkEnd w:id="35"/>
    <w:p>
      <w:pPr>
        <w:spacing w:after="0"/>
        <w:ind w:left="0"/>
        <w:jc w:val="both"/>
      </w:pPr>
      <w:r>
        <w:rPr>
          <w:rFonts w:ascii="Times New Roman"/>
          <w:b w:val="false"/>
          <w:i w:val="false"/>
          <w:color w:val="000000"/>
          <w:sz w:val="28"/>
        </w:rPr>
        <w:t>
      7) обеспечивает сохранение коммунального жилищного фонда, а также строительство, реконструкцию, ремонт и содержание автомобильных дорог;</w:t>
      </w:r>
    </w:p>
    <w:bookmarkStart w:name="z44" w:id="36"/>
    <w:p>
      <w:pPr>
        <w:spacing w:after="0"/>
        <w:ind w:left="0"/>
        <w:jc w:val="both"/>
      </w:pP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p>
    <w:bookmarkEnd w:id="36"/>
    <w:bookmarkStart w:name="z45" w:id="37"/>
    <w:p>
      <w:pPr>
        <w:spacing w:after="0"/>
        <w:ind w:left="0"/>
        <w:jc w:val="both"/>
      </w:pP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37"/>
    <w:bookmarkStart w:name="z46" w:id="38"/>
    <w:p>
      <w:pPr>
        <w:spacing w:after="0"/>
        <w:ind w:left="0"/>
        <w:jc w:val="both"/>
      </w:pPr>
      <w:r>
        <w:rPr>
          <w:rFonts w:ascii="Times New Roman"/>
          <w:b w:val="false"/>
          <w:i w:val="false"/>
          <w:color w:val="000000"/>
          <w:sz w:val="28"/>
        </w:rPr>
        <w:t>
      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38"/>
    <w:bookmarkStart w:name="z47" w:id="39"/>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bookmarkEnd w:id="39"/>
    <w:bookmarkStart w:name="z48" w:id="40"/>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40"/>
    <w:bookmarkStart w:name="z49" w:id="41"/>
    <w:p>
      <w:pPr>
        <w:spacing w:after="0"/>
        <w:ind w:left="0"/>
        <w:jc w:val="both"/>
      </w:pPr>
      <w:r>
        <w:rPr>
          <w:rFonts w:ascii="Times New Roman"/>
          <w:b w:val="false"/>
          <w:i w:val="false"/>
          <w:color w:val="000000"/>
          <w:sz w:val="28"/>
        </w:rPr>
        <w:t>
      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41"/>
    <w:bookmarkStart w:name="z50" w:id="42"/>
    <w:p>
      <w:pPr>
        <w:spacing w:after="0"/>
        <w:ind w:left="0"/>
        <w:jc w:val="both"/>
      </w:pPr>
      <w:r>
        <w:rPr>
          <w:rFonts w:ascii="Times New Roman"/>
          <w:b w:val="false"/>
          <w:i w:val="false"/>
          <w:color w:val="000000"/>
          <w:sz w:val="28"/>
        </w:rPr>
        <w:t>
      12-2) организует помощь инвалидам;</w:t>
      </w:r>
    </w:p>
    <w:bookmarkEnd w:id="42"/>
    <w:bookmarkStart w:name="z51" w:id="43"/>
    <w:p>
      <w:pPr>
        <w:spacing w:after="0"/>
        <w:ind w:left="0"/>
        <w:jc w:val="both"/>
      </w:pPr>
      <w:r>
        <w:rPr>
          <w:rFonts w:ascii="Times New Roman"/>
          <w:b w:val="false"/>
          <w:i w:val="false"/>
          <w:color w:val="000000"/>
          <w:sz w:val="28"/>
        </w:rPr>
        <w:t>
      12-3) организует общественные работы, молодежную практику и социальные рабочие места;</w:t>
      </w:r>
    </w:p>
    <w:bookmarkEnd w:id="43"/>
    <w:bookmarkStart w:name="z52" w:id="44"/>
    <w:p>
      <w:pPr>
        <w:spacing w:after="0"/>
        <w:ind w:left="0"/>
        <w:jc w:val="both"/>
      </w:pPr>
      <w:r>
        <w:rPr>
          <w:rFonts w:ascii="Times New Roman"/>
          <w:b w:val="false"/>
          <w:i w:val="false"/>
          <w:color w:val="000000"/>
          <w:sz w:val="28"/>
        </w:rPr>
        <w:t>
      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44"/>
    <w:bookmarkStart w:name="z53" w:id="45"/>
    <w:p>
      <w:pPr>
        <w:spacing w:after="0"/>
        <w:ind w:left="0"/>
        <w:jc w:val="both"/>
      </w:pPr>
      <w:r>
        <w:rPr>
          <w:rFonts w:ascii="Times New Roman"/>
          <w:b w:val="false"/>
          <w:i w:val="false"/>
          <w:color w:val="000000"/>
          <w:sz w:val="28"/>
        </w:rPr>
        <w:t>
      12-5) организует совместно с общественными объединениями инвалидов культурно-массовые и просветительские мероприятия;</w:t>
      </w:r>
    </w:p>
    <w:bookmarkEnd w:id="45"/>
    <w:bookmarkStart w:name="z54" w:id="46"/>
    <w:p>
      <w:pPr>
        <w:spacing w:after="0"/>
        <w:ind w:left="0"/>
        <w:jc w:val="both"/>
      </w:pPr>
      <w:r>
        <w:rPr>
          <w:rFonts w:ascii="Times New Roman"/>
          <w:b w:val="false"/>
          <w:i w:val="false"/>
          <w:color w:val="000000"/>
          <w:sz w:val="28"/>
        </w:rPr>
        <w:t>
      12-6) координирует оказание благотворительной и социальной помощи инвалидам;</w:t>
      </w:r>
    </w:p>
    <w:bookmarkEnd w:id="46"/>
    <w:bookmarkStart w:name="z55" w:id="47"/>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bookmarkEnd w:id="47"/>
    <w:bookmarkStart w:name="z56" w:id="48"/>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bookmarkEnd w:id="48"/>
    <w:p>
      <w:pPr>
        <w:spacing w:after="0"/>
        <w:ind w:left="0"/>
        <w:jc w:val="both"/>
      </w:pPr>
      <w:r>
        <w:rPr>
          <w:rFonts w:ascii="Times New Roman"/>
          <w:b w:val="false"/>
          <w:i w:val="false"/>
          <w:color w:val="000000"/>
          <w:sz w:val="28"/>
        </w:rPr>
        <w:t>
      13) содействует развитию местной социальной инфраструктуры;</w:t>
      </w:r>
    </w:p>
    <w:bookmarkStart w:name="z57" w:id="49"/>
    <w:p>
      <w:pPr>
        <w:spacing w:after="0"/>
        <w:ind w:left="0"/>
        <w:jc w:val="both"/>
      </w:pPr>
      <w:r>
        <w:rPr>
          <w:rFonts w:ascii="Times New Roman"/>
          <w:b w:val="false"/>
          <w:i w:val="false"/>
          <w:color w:val="000000"/>
          <w:sz w:val="28"/>
        </w:rPr>
        <w:t>
      14) организует движение общественного транспорта;</w:t>
      </w:r>
    </w:p>
    <w:bookmarkEnd w:id="49"/>
    <w:bookmarkStart w:name="z58" w:id="50"/>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50"/>
    <w:bookmarkStart w:name="z59" w:id="51"/>
    <w:p>
      <w:pPr>
        <w:spacing w:after="0"/>
        <w:ind w:left="0"/>
        <w:jc w:val="both"/>
      </w:pPr>
      <w:r>
        <w:rPr>
          <w:rFonts w:ascii="Times New Roman"/>
          <w:b w:val="false"/>
          <w:i w:val="false"/>
          <w:color w:val="000000"/>
          <w:sz w:val="28"/>
        </w:rPr>
        <w:t>
      13) взаимодействует с органами местного самоуправления;</w:t>
      </w:r>
    </w:p>
    <w:bookmarkEnd w:id="51"/>
    <w:bookmarkStart w:name="z60" w:id="52"/>
    <w:p>
      <w:pPr>
        <w:spacing w:after="0"/>
        <w:ind w:left="0"/>
        <w:jc w:val="both"/>
      </w:pPr>
      <w:r>
        <w:rPr>
          <w:rFonts w:ascii="Times New Roman"/>
          <w:b w:val="false"/>
          <w:i w:val="false"/>
          <w:color w:val="000000"/>
          <w:sz w:val="28"/>
        </w:rPr>
        <w:t>
      14) осуществляет похозяйственный учет;</w:t>
      </w:r>
    </w:p>
    <w:bookmarkEnd w:id="52"/>
    <w:bookmarkStart w:name="z61" w:id="53"/>
    <w:p>
      <w:pPr>
        <w:spacing w:after="0"/>
        <w:ind w:left="0"/>
        <w:jc w:val="both"/>
      </w:pPr>
      <w:r>
        <w:rPr>
          <w:rFonts w:ascii="Times New Roman"/>
          <w:b w:val="false"/>
          <w:i w:val="false"/>
          <w:color w:val="000000"/>
          <w:sz w:val="28"/>
        </w:rPr>
        <w:t>
      15) принимает участие в работе сессий маслихата района при утверждении (уточнении) местного бюджета;</w:t>
      </w:r>
    </w:p>
    <w:bookmarkEnd w:id="53"/>
    <w:bookmarkStart w:name="z62" w:id="54"/>
    <w:p>
      <w:pPr>
        <w:spacing w:after="0"/>
        <w:ind w:left="0"/>
        <w:jc w:val="both"/>
      </w:pPr>
      <w:r>
        <w:rPr>
          <w:rFonts w:ascii="Times New Roman"/>
          <w:b w:val="false"/>
          <w:i w:val="false"/>
          <w:color w:val="000000"/>
          <w:sz w:val="28"/>
        </w:rPr>
        <w:t>
      16) обеспечивает деятельность организаций дошкольного воспитания и обучения, учреждений культуры;</w:t>
      </w:r>
    </w:p>
    <w:bookmarkEnd w:id="54"/>
    <w:bookmarkStart w:name="z63" w:id="55"/>
    <w:p>
      <w:pPr>
        <w:spacing w:after="0"/>
        <w:ind w:left="0"/>
        <w:jc w:val="both"/>
      </w:pPr>
      <w:r>
        <w:rPr>
          <w:rFonts w:ascii="Times New Roman"/>
          <w:b w:val="false"/>
          <w:i w:val="false"/>
          <w:color w:val="000000"/>
          <w:sz w:val="28"/>
        </w:rPr>
        <w:t>
      17) организует в пределах своей компетенции водоснабжение населенных пунктов и регулирует вопросы водопользования;</w:t>
      </w:r>
    </w:p>
    <w:bookmarkEnd w:id="55"/>
    <w:bookmarkStart w:name="z64" w:id="56"/>
    <w:p>
      <w:pPr>
        <w:spacing w:after="0"/>
        <w:ind w:left="0"/>
        <w:jc w:val="both"/>
      </w:pPr>
      <w:r>
        <w:rPr>
          <w:rFonts w:ascii="Times New Roman"/>
          <w:b w:val="false"/>
          <w:i w:val="false"/>
          <w:color w:val="000000"/>
          <w:sz w:val="28"/>
        </w:rPr>
        <w:t>
      18) организует работы по благоустройству, освещению, озеленению и санитарной очистке населенных пунктов;</w:t>
      </w:r>
    </w:p>
    <w:bookmarkEnd w:id="56"/>
    <w:bookmarkStart w:name="z65" w:id="57"/>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bookmarkEnd w:id="57"/>
    <w:bookmarkStart w:name="z66" w:id="58"/>
    <w:p>
      <w:pPr>
        <w:spacing w:after="0"/>
        <w:ind w:left="0"/>
        <w:jc w:val="both"/>
      </w:pPr>
      <w:r>
        <w:rPr>
          <w:rFonts w:ascii="Times New Roman"/>
          <w:b w:val="false"/>
          <w:i w:val="false"/>
          <w:color w:val="000000"/>
          <w:sz w:val="28"/>
        </w:rPr>
        <w:t>
      20) ведет реестр непрофессиональных медиаторов;</w:t>
      </w:r>
    </w:p>
    <w:bookmarkEnd w:id="58"/>
    <w:bookmarkStart w:name="z67" w:id="59"/>
    <w:p>
      <w:pPr>
        <w:spacing w:after="0"/>
        <w:ind w:left="0"/>
        <w:jc w:val="both"/>
      </w:pPr>
      <w:r>
        <w:rPr>
          <w:rFonts w:ascii="Times New Roman"/>
          <w:b w:val="false"/>
          <w:i w:val="false"/>
          <w:color w:val="000000"/>
          <w:sz w:val="28"/>
        </w:rPr>
        <w:t>
      21) создает инфраструктуру для занятий спортом физических лиц по месту жительства и в местах их массового отдыха;</w:t>
      </w:r>
    </w:p>
    <w:bookmarkEnd w:id="59"/>
    <w:bookmarkStart w:name="z68" w:id="60"/>
    <w:p>
      <w:pPr>
        <w:spacing w:after="0"/>
        <w:ind w:left="0"/>
        <w:jc w:val="both"/>
      </w:pPr>
      <w:r>
        <w:rPr>
          <w:rFonts w:ascii="Times New Roman"/>
          <w:b w:val="false"/>
          <w:i w:val="false"/>
          <w:color w:val="000000"/>
          <w:sz w:val="28"/>
        </w:rPr>
        <w:t>
      22) внесет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сельскую местность;</w:t>
      </w:r>
    </w:p>
    <w:bookmarkEnd w:id="60"/>
    <w:bookmarkStart w:name="z69" w:id="61"/>
    <w:p>
      <w:pPr>
        <w:spacing w:after="0"/>
        <w:ind w:left="0"/>
        <w:jc w:val="both"/>
      </w:pPr>
      <w:r>
        <w:rPr>
          <w:rFonts w:ascii="Times New Roman"/>
          <w:b w:val="false"/>
          <w:i w:val="false"/>
          <w:color w:val="000000"/>
          <w:sz w:val="28"/>
        </w:rPr>
        <w:t>
      23)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61"/>
    <w:bookmarkStart w:name="z70" w:id="62"/>
    <w:p>
      <w:pPr>
        <w:spacing w:after="0"/>
        <w:ind w:left="0"/>
        <w:jc w:val="both"/>
      </w:pPr>
      <w:r>
        <w:rPr>
          <w:rFonts w:ascii="Times New Roman"/>
          <w:b w:val="false"/>
          <w:i w:val="false"/>
          <w:color w:val="000000"/>
          <w:sz w:val="28"/>
        </w:rPr>
        <w:t>
      24)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62"/>
    <w:bookmarkStart w:name="z71" w:id="63"/>
    <w:p>
      <w:pPr>
        <w:spacing w:after="0"/>
        <w:ind w:left="0"/>
        <w:jc w:val="both"/>
      </w:pPr>
      <w:r>
        <w:rPr>
          <w:rFonts w:ascii="Times New Roman"/>
          <w:b w:val="false"/>
          <w:i w:val="false"/>
          <w:color w:val="000000"/>
          <w:sz w:val="28"/>
        </w:rPr>
        <w:t>
      25) обеспечивают сохранность переданного коммунального имущества;</w:t>
      </w:r>
    </w:p>
    <w:bookmarkEnd w:id="63"/>
    <w:bookmarkStart w:name="z72" w:id="64"/>
    <w:p>
      <w:pPr>
        <w:spacing w:after="0"/>
        <w:ind w:left="0"/>
        <w:jc w:val="both"/>
      </w:pPr>
      <w:r>
        <w:rPr>
          <w:rFonts w:ascii="Times New Roman"/>
          <w:b w:val="false"/>
          <w:i w:val="false"/>
          <w:color w:val="000000"/>
          <w:sz w:val="28"/>
        </w:rPr>
        <w:t>
      26) осуществляют управление переданными районными коммунальными юридическими лицами;</w:t>
      </w:r>
    </w:p>
    <w:bookmarkEnd w:id="64"/>
    <w:bookmarkStart w:name="z73" w:id="65"/>
    <w:p>
      <w:pPr>
        <w:spacing w:after="0"/>
        <w:ind w:left="0"/>
        <w:jc w:val="both"/>
      </w:pPr>
      <w:r>
        <w:rPr>
          <w:rFonts w:ascii="Times New Roman"/>
          <w:b w:val="false"/>
          <w:i w:val="false"/>
          <w:color w:val="000000"/>
          <w:sz w:val="28"/>
        </w:rPr>
        <w:t>
      27) согласовывают годовую финансовую отчетность переданную в управление районного коммунального государственного предприятия, утверждаемую решением местного исполнительного органа;</w:t>
      </w:r>
    </w:p>
    <w:bookmarkEnd w:id="65"/>
    <w:bookmarkStart w:name="z74" w:id="66"/>
    <w:p>
      <w:pPr>
        <w:spacing w:after="0"/>
        <w:ind w:left="0"/>
        <w:jc w:val="both"/>
      </w:pPr>
      <w:r>
        <w:rPr>
          <w:rFonts w:ascii="Times New Roman"/>
          <w:b w:val="false"/>
          <w:i w:val="false"/>
          <w:color w:val="000000"/>
          <w:sz w:val="28"/>
        </w:rPr>
        <w:t>
      28) устанавливают цены на товары (работы, услуги), производимые и реализуемые переданными в управление коммунальными казенными предприятиями;</w:t>
      </w:r>
    </w:p>
    <w:bookmarkEnd w:id="66"/>
    <w:bookmarkStart w:name="z75" w:id="67"/>
    <w:p>
      <w:pPr>
        <w:spacing w:after="0"/>
        <w:ind w:left="0"/>
        <w:jc w:val="both"/>
      </w:pPr>
      <w:r>
        <w:rPr>
          <w:rFonts w:ascii="Times New Roman"/>
          <w:b w:val="false"/>
          <w:i w:val="false"/>
          <w:color w:val="000000"/>
          <w:sz w:val="28"/>
        </w:rPr>
        <w:t>
      29) утверждают индивидуальные планы финансирования переданных районных коммунальных государственных учреждений из местного бюджета;</w:t>
      </w:r>
    </w:p>
    <w:bookmarkEnd w:id="67"/>
    <w:bookmarkStart w:name="z76" w:id="68"/>
    <w:p>
      <w:pPr>
        <w:spacing w:after="0"/>
        <w:ind w:left="0"/>
        <w:jc w:val="both"/>
      </w:pPr>
      <w:r>
        <w:rPr>
          <w:rFonts w:ascii="Times New Roman"/>
          <w:b w:val="false"/>
          <w:i w:val="false"/>
          <w:color w:val="000000"/>
          <w:sz w:val="28"/>
        </w:rPr>
        <w:t>
      30) формируют доходные источники;</w:t>
      </w:r>
    </w:p>
    <w:bookmarkEnd w:id="68"/>
    <w:bookmarkStart w:name="z77" w:id="69"/>
    <w:p>
      <w:pPr>
        <w:spacing w:after="0"/>
        <w:ind w:left="0"/>
        <w:jc w:val="both"/>
      </w:pPr>
      <w:r>
        <w:rPr>
          <w:rFonts w:ascii="Times New Roman"/>
          <w:b w:val="false"/>
          <w:i w:val="false"/>
          <w:color w:val="000000"/>
          <w:sz w:val="28"/>
        </w:rPr>
        <w:t>
      31)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69"/>
    <w:bookmarkStart w:name="z78" w:id="70"/>
    <w:p>
      <w:pPr>
        <w:spacing w:after="0"/>
        <w:ind w:left="0"/>
        <w:jc w:val="both"/>
      </w:pPr>
      <w:r>
        <w:rPr>
          <w:rFonts w:ascii="Times New Roman"/>
          <w:b w:val="false"/>
          <w:i w:val="false"/>
          <w:color w:val="000000"/>
          <w:sz w:val="28"/>
        </w:rPr>
        <w:t>
      32)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70"/>
    <w:bookmarkStart w:name="z79" w:id="71"/>
    <w:p>
      <w:pPr>
        <w:spacing w:after="0"/>
        <w:ind w:left="0"/>
        <w:jc w:val="both"/>
      </w:pPr>
      <w:r>
        <w:rPr>
          <w:rFonts w:ascii="Times New Roman"/>
          <w:b w:val="false"/>
          <w:i w:val="false"/>
          <w:color w:val="000000"/>
          <w:sz w:val="28"/>
        </w:rPr>
        <w:t>
      33) утверждают план поступлений и расходов денег местного самоуправления после согласования с собранием местного сообщества;</w:t>
      </w:r>
    </w:p>
    <w:bookmarkEnd w:id="71"/>
    <w:bookmarkStart w:name="z80" w:id="72"/>
    <w:p>
      <w:pPr>
        <w:spacing w:after="0"/>
        <w:ind w:left="0"/>
        <w:jc w:val="both"/>
      </w:pPr>
      <w:r>
        <w:rPr>
          <w:rFonts w:ascii="Times New Roman"/>
          <w:b w:val="false"/>
          <w:i w:val="false"/>
          <w:color w:val="000000"/>
          <w:sz w:val="28"/>
        </w:rPr>
        <w:t>
      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72"/>
    <w:bookmarkStart w:name="z81" w:id="73"/>
    <w:p>
      <w:pPr>
        <w:spacing w:after="0"/>
        <w:ind w:left="0"/>
        <w:jc w:val="both"/>
      </w:pPr>
      <w:r>
        <w:rPr>
          <w:rFonts w:ascii="Times New Roman"/>
          <w:b w:val="false"/>
          <w:i w:val="false"/>
          <w:color w:val="000000"/>
          <w:sz w:val="28"/>
        </w:rPr>
        <w:t>
      17. Права и обязанности:</w:t>
      </w:r>
    </w:p>
    <w:bookmarkEnd w:id="73"/>
    <w:bookmarkStart w:name="z82" w:id="74"/>
    <w:p>
      <w:pPr>
        <w:spacing w:after="0"/>
        <w:ind w:left="0"/>
        <w:jc w:val="both"/>
      </w:pPr>
      <w:r>
        <w:rPr>
          <w:rFonts w:ascii="Times New Roman"/>
          <w:b w:val="false"/>
          <w:i w:val="false"/>
          <w:color w:val="000000"/>
          <w:sz w:val="28"/>
        </w:rPr>
        <w:t>
      права:</w:t>
      </w:r>
    </w:p>
    <w:bookmarkEnd w:id="74"/>
    <w:bookmarkStart w:name="z83" w:id="75"/>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75"/>
    <w:bookmarkStart w:name="z84" w:id="76"/>
    <w:p>
      <w:pPr>
        <w:spacing w:after="0"/>
        <w:ind w:left="0"/>
        <w:jc w:val="both"/>
      </w:pPr>
      <w:r>
        <w:rPr>
          <w:rFonts w:ascii="Times New Roman"/>
          <w:b w:val="false"/>
          <w:i w:val="false"/>
          <w:color w:val="000000"/>
          <w:sz w:val="28"/>
        </w:rPr>
        <w:t xml:space="preserve">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p>
    <w:bookmarkEnd w:id="76"/>
    <w:bookmarkStart w:name="z85" w:id="77"/>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77"/>
    <w:bookmarkStart w:name="z86" w:id="78"/>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78"/>
    <w:bookmarkStart w:name="z87" w:id="79"/>
    <w:p>
      <w:pPr>
        <w:spacing w:after="0"/>
        <w:ind w:left="0"/>
        <w:jc w:val="both"/>
      </w:pPr>
      <w:r>
        <w:rPr>
          <w:rFonts w:ascii="Times New Roman"/>
          <w:b w:val="false"/>
          <w:i w:val="false"/>
          <w:color w:val="000000"/>
          <w:sz w:val="28"/>
        </w:rPr>
        <w:t>
      обязанности:</w:t>
      </w:r>
    </w:p>
    <w:bookmarkEnd w:id="79"/>
    <w:bookmarkStart w:name="z88" w:id="80"/>
    <w:p>
      <w:pPr>
        <w:spacing w:after="0"/>
        <w:ind w:left="0"/>
        <w:jc w:val="both"/>
      </w:pPr>
      <w:r>
        <w:rPr>
          <w:rFonts w:ascii="Times New Roman"/>
          <w:b w:val="false"/>
          <w:i w:val="false"/>
          <w:color w:val="000000"/>
          <w:sz w:val="28"/>
        </w:rPr>
        <w:t xml:space="preserve">
      5) предоставлять необходимые материалы и информацию в пределах </w:t>
      </w:r>
      <w:r>
        <w:rPr>
          <w:rFonts w:ascii="Times New Roman"/>
          <w:b w:val="false"/>
          <w:i w:val="false"/>
          <w:color w:val="000000"/>
          <w:sz w:val="28"/>
        </w:rPr>
        <w:t>своей компетенции и в рамках законодательства в случае официального запроса об этом юридических и физических лиц;</w:t>
      </w:r>
    </w:p>
    <w:bookmarkEnd w:id="80"/>
    <w:bookmarkStart w:name="z90" w:id="81"/>
    <w:p>
      <w:pPr>
        <w:spacing w:after="0"/>
        <w:ind w:left="0"/>
        <w:jc w:val="both"/>
      </w:pPr>
      <w:r>
        <w:rPr>
          <w:rFonts w:ascii="Times New Roman"/>
          <w:b w:val="false"/>
          <w:i w:val="false"/>
          <w:color w:val="000000"/>
          <w:sz w:val="28"/>
        </w:rPr>
        <w:t>
      6) обеспечивать соблюдение сотрудниками коммунального государственного учреждения "Аппарат акима Боралдайского сельского округа Жуалынского района Жамбылской области" норм этики административных государственных служащих;</w:t>
      </w:r>
    </w:p>
    <w:bookmarkEnd w:id="81"/>
    <w:bookmarkStart w:name="z91" w:id="82"/>
    <w:p>
      <w:pPr>
        <w:spacing w:after="0"/>
        <w:ind w:left="0"/>
        <w:jc w:val="both"/>
      </w:pPr>
      <w:r>
        <w:rPr>
          <w:rFonts w:ascii="Times New Roman"/>
          <w:b w:val="false"/>
          <w:i w:val="false"/>
          <w:color w:val="000000"/>
          <w:sz w:val="28"/>
        </w:rPr>
        <w:t xml:space="preserve">
      7) выполнять иные обязанности предусмотренные нормативными правовыми актами Республики Казахстан. </w:t>
      </w:r>
    </w:p>
    <w:bookmarkEnd w:id="82"/>
    <w:bookmarkStart w:name="z92" w:id="83"/>
    <w:p>
      <w:pPr>
        <w:spacing w:after="0"/>
        <w:ind w:left="0"/>
        <w:jc w:val="left"/>
      </w:pPr>
      <w:r>
        <w:rPr>
          <w:rFonts w:ascii="Times New Roman"/>
          <w:b/>
          <w:i w:val="false"/>
          <w:color w:val="000000"/>
        </w:rPr>
        <w:t xml:space="preserve"> 3. Организация деятельности государственного органа</w:t>
      </w:r>
    </w:p>
    <w:bookmarkEnd w:id="83"/>
    <w:bookmarkStart w:name="z93" w:id="84"/>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Боралдайского сельского округа Жуалынского района Жамбылской области"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Боралдайского сельского округа Жуалынского района Жамбылской области" задач и осуществление им своих функций.</w:t>
      </w:r>
    </w:p>
    <w:bookmarkEnd w:id="84"/>
    <w:bookmarkStart w:name="z94" w:id="85"/>
    <w:p>
      <w:pPr>
        <w:spacing w:after="0"/>
        <w:ind w:left="0"/>
        <w:jc w:val="both"/>
      </w:pPr>
      <w:r>
        <w:rPr>
          <w:rFonts w:ascii="Times New Roman"/>
          <w:b w:val="false"/>
          <w:i w:val="false"/>
          <w:color w:val="000000"/>
          <w:sz w:val="28"/>
        </w:rPr>
        <w:t>
      19. Первый руководитель коммунального государственного учреждения "Аппарат акима Боралдайского сельского округа Жуалынского района Жамбылской области" назначается или избирается на должность, освобождается от должности и прекращает свои полномочия в порядке, определяемом Президентом Республики Казахстан.</w:t>
      </w:r>
    </w:p>
    <w:bookmarkEnd w:id="85"/>
    <w:bookmarkStart w:name="z95" w:id="86"/>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"Аппарат акима Боралдайского сельского округа Жуалынского района Жамбылской области" не имеет заместителя, которой назначается на должность и освобождается от должности в соответствии с законодательством Республики Казахстан. </w:t>
      </w:r>
    </w:p>
    <w:bookmarkEnd w:id="86"/>
    <w:bookmarkStart w:name="z96" w:id="87"/>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Боралдайского сельского округа Жуалынского района Жамбылской области":</w:t>
      </w:r>
    </w:p>
    <w:bookmarkEnd w:id="87"/>
    <w:bookmarkStart w:name="z97" w:id="88"/>
    <w:p>
      <w:pPr>
        <w:spacing w:after="0"/>
        <w:ind w:left="0"/>
        <w:jc w:val="both"/>
      </w:pPr>
      <w:r>
        <w:rPr>
          <w:rFonts w:ascii="Times New Roman"/>
          <w:b w:val="false"/>
          <w:i w:val="false"/>
          <w:color w:val="000000"/>
          <w:sz w:val="28"/>
        </w:rPr>
        <w:t>
      1) Аким Боралдайского сельского округа несет персональную ответственность за выполнение возложенных на аппарат акима Боралдайского сельского округа задач и осуществление своих функций.</w:t>
      </w:r>
    </w:p>
    <w:bookmarkEnd w:id="88"/>
    <w:bookmarkStart w:name="z98" w:id="89"/>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89"/>
    <w:bookmarkStart w:name="z99" w:id="90"/>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90"/>
    <w:bookmarkStart w:name="z100" w:id="91"/>
    <w:p>
      <w:pPr>
        <w:spacing w:after="0"/>
        <w:ind w:left="0"/>
        <w:jc w:val="both"/>
      </w:pPr>
      <w:r>
        <w:rPr>
          <w:rFonts w:ascii="Times New Roman"/>
          <w:b w:val="false"/>
          <w:i w:val="false"/>
          <w:color w:val="000000"/>
          <w:sz w:val="28"/>
        </w:rPr>
        <w:t xml:space="preserve">
      4) Организует государственную закупку на основе положения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 </w:t>
      </w:r>
    </w:p>
    <w:bookmarkEnd w:id="91"/>
    <w:bookmarkStart w:name="z101" w:id="92"/>
    <w:p>
      <w:pPr>
        <w:spacing w:after="0"/>
        <w:ind w:left="0"/>
        <w:jc w:val="both"/>
      </w:pPr>
      <w:r>
        <w:rPr>
          <w:rFonts w:ascii="Times New Roman"/>
          <w:b w:val="false"/>
          <w:i w:val="false"/>
          <w:color w:val="000000"/>
          <w:sz w:val="28"/>
        </w:rPr>
        <w:t>
      Исполнение полномочий акима сельского округа коммунального государственного учреждения "Аппарат акима Боралдайского сельского округа Жуалынского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92"/>
    <w:bookmarkStart w:name="z102" w:id="93"/>
    <w:p>
      <w:pPr>
        <w:spacing w:after="0"/>
        <w:ind w:left="0"/>
        <w:jc w:val="both"/>
      </w:pPr>
      <w:r>
        <w:rPr>
          <w:rFonts w:ascii="Times New Roman"/>
          <w:b w:val="false"/>
          <w:i w:val="false"/>
          <w:color w:val="000000"/>
          <w:sz w:val="28"/>
        </w:rPr>
        <w:t xml:space="preserve">
      22. Первый руководитель коммунального государственного учреждения "Аппарат акима Боралдайского сельского округа Жуалынского района Жамбылской области" имеет руководителей отделений и главных специалистов, которые назначаются на должности и освобождаются от должности в соответствии с законодательством Республики Казахстан. </w:t>
      </w:r>
    </w:p>
    <w:bookmarkEnd w:id="93"/>
    <w:bookmarkStart w:name="z103" w:id="94"/>
    <w:p>
      <w:pPr>
        <w:spacing w:after="0"/>
        <w:ind w:left="0"/>
        <w:jc w:val="both"/>
      </w:pPr>
      <w:r>
        <w:rPr>
          <w:rFonts w:ascii="Times New Roman"/>
          <w:b w:val="false"/>
          <w:i w:val="false"/>
          <w:color w:val="000000"/>
          <w:sz w:val="28"/>
        </w:rPr>
        <w:t>
      23. Первый руководитель определяет полномочия своего руководителя отделений и главных специалистов в соответствии с действующим законодательством.</w:t>
      </w:r>
    </w:p>
    <w:bookmarkEnd w:id="94"/>
    <w:bookmarkStart w:name="z104" w:id="95"/>
    <w:p>
      <w:pPr>
        <w:spacing w:after="0"/>
        <w:ind w:left="0"/>
        <w:jc w:val="both"/>
      </w:pPr>
      <w:r>
        <w:rPr>
          <w:rFonts w:ascii="Times New Roman"/>
          <w:b w:val="false"/>
          <w:i w:val="false"/>
          <w:color w:val="000000"/>
          <w:sz w:val="28"/>
        </w:rPr>
        <w:t xml:space="preserve">
      24. Аппарат коммунального государственного учреждения "Аппарат акима Боралдайского сельского округа Жуалынского района Жамбылской области" возглавляется акимом Боралдайского сельского округа назначаемым на должность и освобождаемым от должности в соответствии с действующим законодательством Республики Казахстан. </w:t>
      </w:r>
    </w:p>
    <w:bookmarkEnd w:id="95"/>
    <w:bookmarkStart w:name="z105" w:id="96"/>
    <w:p>
      <w:pPr>
        <w:spacing w:after="0"/>
        <w:ind w:left="0"/>
        <w:jc w:val="left"/>
      </w:pPr>
      <w:r>
        <w:rPr>
          <w:rFonts w:ascii="Times New Roman"/>
          <w:b/>
          <w:i w:val="false"/>
          <w:color w:val="000000"/>
        </w:rPr>
        <w:t xml:space="preserve"> 4. Имущество государственного органа</w:t>
      </w:r>
    </w:p>
    <w:bookmarkEnd w:id="96"/>
    <w:bookmarkStart w:name="z106" w:id="97"/>
    <w:p>
      <w:pPr>
        <w:spacing w:after="0"/>
        <w:ind w:left="0"/>
        <w:jc w:val="both"/>
      </w:pPr>
      <w:r>
        <w:rPr>
          <w:rFonts w:ascii="Times New Roman"/>
          <w:b w:val="false"/>
          <w:i w:val="false"/>
          <w:color w:val="000000"/>
          <w:sz w:val="28"/>
        </w:rPr>
        <w:t>
      25. Коммунальное государственное учреждение "Аппарат акима Боралдайского сельского округа Жуалынского района Жамбылской области" может иметь на праве оперативного управления обособленное имущество случаях, предусмотренных законодательством.</w:t>
      </w:r>
    </w:p>
    <w:bookmarkEnd w:id="97"/>
    <w:bookmarkStart w:name="z107" w:id="98"/>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Боралдайского сельского округа Жуалынского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8"/>
    <w:bookmarkStart w:name="z108" w:id="99"/>
    <w:p>
      <w:pPr>
        <w:spacing w:after="0"/>
        <w:ind w:left="0"/>
        <w:jc w:val="both"/>
      </w:pPr>
      <w:r>
        <w:rPr>
          <w:rFonts w:ascii="Times New Roman"/>
          <w:b w:val="false"/>
          <w:i w:val="false"/>
          <w:color w:val="000000"/>
          <w:sz w:val="28"/>
        </w:rPr>
        <w:t>
      26. Имущество, закрепленное за коммунальным государственным учреждением "Аппарат акима Боралдайского сельского округа Жуалынского района Жамбылской области" относится к коммунальной собственности.</w:t>
      </w:r>
    </w:p>
    <w:bookmarkEnd w:id="99"/>
    <w:bookmarkStart w:name="z109" w:id="100"/>
    <w:p>
      <w:pPr>
        <w:spacing w:after="0"/>
        <w:ind w:left="0"/>
        <w:jc w:val="both"/>
      </w:pPr>
      <w:r>
        <w:rPr>
          <w:rFonts w:ascii="Times New Roman"/>
          <w:b w:val="false"/>
          <w:i w:val="false"/>
          <w:color w:val="000000"/>
          <w:sz w:val="28"/>
        </w:rPr>
        <w:t>
      27. Коммунальное государственное учреждение "Аппарат акима Боралдайского сельского округа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0"/>
    <w:bookmarkStart w:name="z110" w:id="101"/>
    <w:p>
      <w:pPr>
        <w:spacing w:after="0"/>
        <w:ind w:left="0"/>
        <w:jc w:val="left"/>
      </w:pPr>
      <w:r>
        <w:rPr>
          <w:rFonts w:ascii="Times New Roman"/>
          <w:b/>
          <w:i w:val="false"/>
          <w:color w:val="000000"/>
        </w:rPr>
        <w:t xml:space="preserve"> 5. Реорганизация и управление государственного органа</w:t>
      </w:r>
    </w:p>
    <w:bookmarkEnd w:id="101"/>
    <w:bookmarkStart w:name="z111" w:id="102"/>
    <w:p>
      <w:pPr>
        <w:spacing w:after="0"/>
        <w:ind w:left="0"/>
        <w:jc w:val="both"/>
      </w:pPr>
      <w:r>
        <w:rPr>
          <w:rFonts w:ascii="Times New Roman"/>
          <w:b w:val="false"/>
          <w:i w:val="false"/>
          <w:color w:val="000000"/>
          <w:sz w:val="28"/>
        </w:rPr>
        <w:t>
      28. Реорганизация и управление коммунального государственного учреждения "Аппарат акима Боралдайского сельского округа Жуалынского района Жамбылской области" осуществляются в соответствии с законодательством Республики Казахстан.</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