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cb6e" w14:textId="93bc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2013 года № 21-2 "О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от 17 ноября 2014 года № 29-3. Зарегистрировано Департаментом юстиции Жамбылской области 20 ноября 2014 года № 2379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ноября 2014 года "О внесении изменений и дополнений в решение Жамбылского областного маслихата "Об областном бюджете на 2014-2016 годы"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" (зарегистрировано в Реестре государственной регистрации нормативных правовых актов № 2365)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Мойынкумского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2014-2016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января 2014 года в газете "Мойынқұм таңы"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"5 518 650" заменить цифрами "5 529 093";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"1 008 631" заменить цифрами "1 047 004";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"373" заменить цифрами "6 625";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"5 314" заменить цифрами "10 689";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"4 504 332" заменить цифрами "4 464 775";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"5 525 108" заменить цифрами "5 535 551".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ситуации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