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c3a" w14:textId="9327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июня 2014 года № 34-8. Зарегистрировано Департаментом юстиции Жамбылской области 15 июля 2014 года № 2272. Утратило силу решением Таласского районного маслихата Жамбылской области от 13 мая 2019 года № 55-3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26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Таласкому району" (зарегистрированный в Реестре государственной регистрации нормативных правовых актов за № 2101, опубликованный в районной газете 25 января 2014 года за № 5 "Талас тынысы") следующие изменения: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Таласкому району, утвержденном указанным решением: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"100 000", слова "(пятьдесят тысяч)" заменить словами "(сто тысяч)";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Единовременная социальная помощь предоставляется по списку, утвержденному акиматом Таласского района Жамбылской области: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больным туберкулезом, находящимся на амбулаторном лечении в размере 20 000 (двадцать тысяч) тенге.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по обращениям предоставляется: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20 000 (двадцать тысяч)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орган.".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Е.А. Имаммырзаев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