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60de" w14:textId="3d4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ХХVІІI сессии Каражалского городского маслихата от 31 марта 2014 года № 217 "О возмещении затрат"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ХXXV сессии Каражалского городского маслихата Карагандинской области от 26 ноября 2014 года № 280. Зарегистрировано Департаментом юстиции Карагандинской области 19 декабря 2014 года № 2879. Утратило силу решением Каражалского городского маслихата области Ұлытау от 27 декабря 2023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27.12.2023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XXVІІI сессии Каражалского городского маслихата от 31 марта 2014 года № 217 "О возмещении затрат" (зарегистрировано в Реестре государственной регистрации нормативных правовых актов за номером 2588, опубликовано в газете "Қазыналы өңір" 19 апреля 2014 года № 17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на русском языке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XXXV сессии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