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a8c0" w14:textId="be5a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на возмещение затрат на обучение на дому детей-инвалидов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Абайского районного маслихата Карагандинской области от 19 ноября 2014 года № 35/369. Зарегистрировано Департаментом юстиции Карагандинской области 18 декабря 2014 года № 2868. Утратило силу решением Абайского районного маслихата Карагандинской области от 13 апреля 2023 года № 2/15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13.04.2023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на возмещение затрат на обучение на дому детей-инвалидов (далее - социальная помощь).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доходов семьи;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 Шакентаев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19.11.2014 г.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Жиенбаева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Абайского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19.11.2014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