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8c27" w14:textId="fc48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Нуринского районного маслихата Карагандинской области от 27 марта 2014 года № 241. Зарегистрировано Департаментом юстиции Карагандинской области 24 апреля 2014 года № 2615. Утратило силу решением Нуринского районного маслихата Карагандинской области от 23 октября 2023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Нуринского районного маслихата Карагандинской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4 месячного расчетного показателя ежеквартально на каждого ребенка с ограниченными возможностями из числа инвалидов.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образование Карагандинской области";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развитию малого и среднего бизнеса (Сулейменов Н.).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Жупенова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01.04.2014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